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106B" w:rsidRPr="005D106B" w:rsidRDefault="005D106B" w:rsidP="005D106B">
      <w:pPr>
        <w:spacing w:beforeLines="100" w:before="240" w:line="240" w:lineRule="auto"/>
        <w:jc w:val="center"/>
        <w:rPr>
          <w:rFonts w:ascii="华文行楷" w:eastAsia="华文行楷" w:hAnsi="黑体" w:cs="Times New Roman"/>
          <w:sz w:val="52"/>
          <w:szCs w:val="52"/>
        </w:rPr>
      </w:pPr>
      <w:bookmarkStart w:id="0" w:name="_Toc505077791"/>
      <w:bookmarkStart w:id="1" w:name="_Toc505612030"/>
      <w:bookmarkStart w:id="2" w:name="_Toc505615044"/>
      <w:bookmarkStart w:id="3" w:name="_Toc505008802"/>
      <w:bookmarkStart w:id="4" w:name="_Toc505006471"/>
      <w:bookmarkStart w:id="5" w:name="_Toc505065656"/>
      <w:bookmarkStart w:id="6" w:name="_Toc505614177"/>
      <w:bookmarkStart w:id="7" w:name="_Toc505617882"/>
      <w:bookmarkStart w:id="8" w:name="_Toc505008935"/>
      <w:bookmarkStart w:id="9" w:name="_Hlk504998977"/>
      <w:bookmarkStart w:id="10" w:name="_Toc505613642"/>
      <w:bookmarkStart w:id="11" w:name="_Toc505616812"/>
      <w:bookmarkStart w:id="12" w:name="_Toc505617347"/>
      <w:bookmarkStart w:id="13" w:name="_Toc505004089"/>
      <w:bookmarkStart w:id="14" w:name="_Toc505612565"/>
      <w:bookmarkStart w:id="15" w:name="_Toc505615579"/>
      <w:bookmarkStart w:id="16" w:name="_Toc505008763"/>
      <w:bookmarkStart w:id="17" w:name="_Toc505613107"/>
      <w:bookmarkStart w:id="18" w:name="_Toc505088716"/>
      <w:bookmarkStart w:id="19" w:name="_Hlk2149088"/>
      <w:bookmarkStart w:id="20" w:name="_Toc505006539"/>
      <w:bookmarkStart w:id="21" w:name="_Toc505008783"/>
      <w:bookmarkStart w:id="22" w:name="_Toc505008870"/>
      <w:bookmarkStart w:id="23" w:name="_Toc505009003"/>
      <w:bookmarkStart w:id="24" w:name="_Toc505065724"/>
      <w:bookmarkStart w:id="25" w:name="_Toc505077859"/>
      <w:bookmarkStart w:id="26" w:name="_Toc505088718"/>
      <w:bookmarkStart w:id="27" w:name="_GoBack"/>
      <w:r w:rsidRPr="005D106B">
        <w:rPr>
          <w:rFonts w:ascii="华文行楷" w:eastAsia="华文行楷" w:hAnsi="黑体" w:cs="Times New Roman" w:hint="eastAsia"/>
          <w:sz w:val="52"/>
          <w:szCs w:val="52"/>
        </w:rPr>
        <w:t>地面工程施工方案编制指南</w:t>
      </w:r>
    </w:p>
    <w:p w:rsidR="005D106B" w:rsidRPr="005D106B" w:rsidRDefault="005D106B" w:rsidP="005D106B">
      <w:pPr>
        <w:spacing w:line="240" w:lineRule="auto"/>
        <w:jc w:val="center"/>
        <w:rPr>
          <w:rFonts w:ascii="华文行楷" w:eastAsia="华文行楷" w:hAnsi="黑体" w:cs="Times New Roman"/>
          <w:sz w:val="52"/>
          <w:szCs w:val="52"/>
        </w:rPr>
      </w:pPr>
      <w:r w:rsidRPr="005D106B">
        <w:rPr>
          <w:rFonts w:ascii="华文行楷" w:eastAsia="华文行楷" w:hAnsi="黑体" w:cs="Times New Roman" w:hint="eastAsia"/>
          <w:sz w:val="52"/>
          <w:szCs w:val="52"/>
        </w:rPr>
        <w:t>（</w:t>
      </w:r>
      <w:r>
        <w:rPr>
          <w:rFonts w:ascii="华文行楷" w:eastAsia="华文行楷" w:hAnsi="黑体" w:cs="Times New Roman" w:hint="eastAsia"/>
          <w:sz w:val="52"/>
          <w:szCs w:val="52"/>
        </w:rPr>
        <w:t>水泥砂浆</w:t>
      </w:r>
      <w:r w:rsidRPr="005D106B">
        <w:rPr>
          <w:rFonts w:ascii="华文行楷" w:eastAsia="华文行楷" w:hAnsi="黑体" w:cs="Times New Roman" w:hint="eastAsia"/>
          <w:sz w:val="52"/>
          <w:szCs w:val="52"/>
        </w:rPr>
        <w:t>）</w:t>
      </w:r>
    </w:p>
    <w:p w:rsidR="005D106B" w:rsidRPr="005D106B" w:rsidRDefault="005D106B" w:rsidP="005D106B">
      <w:pPr>
        <w:spacing w:line="360" w:lineRule="auto"/>
        <w:jc w:val="center"/>
        <w:rPr>
          <w:rFonts w:ascii="Calibri" w:hAnsi="Calibri" w:cs="Times New Roman"/>
          <w:sz w:val="21"/>
          <w:szCs w:val="22"/>
        </w:rPr>
      </w:pPr>
      <w:r w:rsidRPr="005D106B">
        <w:rPr>
          <w:noProof/>
          <w:szCs w:val="22"/>
        </w:rPr>
        <mc:AlternateContent>
          <mc:Choice Requires="wps">
            <w:drawing>
              <wp:anchor distT="45720" distB="45720" distL="114300" distR="114300" simplePos="0" relativeHeight="251659264" behindDoc="0" locked="0" layoutInCell="1" allowOverlap="1">
                <wp:simplePos x="0" y="0"/>
                <wp:positionH relativeFrom="column">
                  <wp:posOffset>4222115</wp:posOffset>
                </wp:positionH>
                <wp:positionV relativeFrom="paragraph">
                  <wp:posOffset>4201160</wp:posOffset>
                </wp:positionV>
                <wp:extent cx="1285875" cy="286385"/>
                <wp:effectExtent l="0" t="0" r="28575" b="18415"/>
                <wp:wrapNone/>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286385"/>
                        </a:xfrm>
                        <a:prstGeom prst="rect">
                          <a:avLst/>
                        </a:prstGeom>
                        <a:solidFill>
                          <a:srgbClr val="FFFFFF"/>
                        </a:solidFill>
                        <a:ln w="9525">
                          <a:solidFill>
                            <a:srgbClr val="000000"/>
                          </a:solidFill>
                          <a:miter lim="800000"/>
                          <a:headEnd/>
                          <a:tailEnd/>
                        </a:ln>
                      </wps:spPr>
                      <wps:txbx>
                        <w:txbxContent>
                          <w:p w:rsidR="005D106B" w:rsidRPr="009679E3" w:rsidRDefault="005D106B" w:rsidP="005D106B">
                            <w:pPr>
                              <w:spacing w:line="320" w:lineRule="exact"/>
                              <w:rPr>
                                <w:color w:val="FF0000"/>
                                <w:sz w:val="24"/>
                              </w:rPr>
                            </w:pPr>
                            <w:r w:rsidRPr="009679E3">
                              <w:rPr>
                                <w:rFonts w:hint="eastAsia"/>
                                <w:color w:val="FF0000"/>
                                <w:sz w:val="24"/>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7" o:spid="_x0000_s1026" type="#_x0000_t202" style="position:absolute;left:0;text-align:left;margin-left:332.45pt;margin-top:330.8pt;width:101.25pt;height:2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">
                <v:textbox>
                  <w:txbxContent>
                    <w:p w:rsidR="005D106B" w:rsidRPr="009679E3" w:rsidRDefault="005D106B" w:rsidP="005D106B">
                      <w:pPr>
                        <w:spacing w:line="320" w:lineRule="exact"/>
                        <w:rPr>
                          <w:color w:val="FF0000"/>
                          <w:sz w:val="24"/>
                        </w:rPr>
                      </w:pPr>
                      <w:r w:rsidRPr="009679E3">
                        <w:rPr>
                          <w:rFonts w:hint="eastAsia"/>
                          <w:color w:val="FF0000"/>
                          <w:sz w:val="24"/>
                        </w:rPr>
                        <w:t>插入项目效果图</w:t>
                      </w:r>
                    </w:p>
                  </w:txbxContent>
                </v:textbox>
              </v:shape>
            </w:pict>
          </mc:Fallback>
        </mc:AlternateContent>
      </w:r>
      <w:r w:rsidRPr="005D106B">
        <w:rPr>
          <w:rFonts w:ascii="Calibri" w:hAnsi="Calibri" w:cs="Times New Roman"/>
          <w:noProof/>
          <w:sz w:val="21"/>
          <w:szCs w:val="22"/>
        </w:rPr>
        <w:drawing>
          <wp:inline distT="0" distB="0" distL="0" distR="0" wp14:anchorId="2C330CFF" wp14:editId="3D86704C">
            <wp:extent cx="5321935" cy="4493173"/>
            <wp:effectExtent l="0" t="0" r="0" b="3175"/>
            <wp:docPr id="12" name="图片 12"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5D106B" w:rsidRPr="005D106B" w:rsidRDefault="005D106B" w:rsidP="005D106B">
      <w:pPr>
        <w:spacing w:beforeLines="100" w:before="240" w:afterLines="50" w:after="120" w:line="480" w:lineRule="auto"/>
        <w:rPr>
          <w:rFonts w:ascii="Calibri" w:hAnsi="Calibri" w:cs="Times New Roman"/>
          <w:b/>
          <w:sz w:val="32"/>
          <w:szCs w:val="32"/>
          <w:u w:val="single"/>
        </w:rPr>
      </w:pPr>
      <w:r w:rsidRPr="005D106B">
        <w:rPr>
          <w:rFonts w:ascii="黑体" w:eastAsia="黑体" w:hAnsi="黑体" w:cs="Times New Roman" w:hint="eastAsia"/>
          <w:b/>
          <w:sz w:val="32"/>
          <w:szCs w:val="32"/>
        </w:rPr>
        <w:t xml:space="preserve"> </w:t>
      </w:r>
      <w:r w:rsidRPr="005D106B">
        <w:rPr>
          <w:rFonts w:ascii="黑体" w:eastAsia="黑体" w:hAnsi="黑体" w:cs="Times New Roman"/>
          <w:b/>
          <w:sz w:val="32"/>
          <w:szCs w:val="32"/>
        </w:rPr>
        <w:t xml:space="preserve">       </w:t>
      </w:r>
      <w:r w:rsidRPr="005D106B">
        <w:rPr>
          <w:rFonts w:ascii="Calibri" w:hAnsi="Calibri" w:cs="Times New Roman"/>
          <w:b/>
          <w:sz w:val="32"/>
          <w:szCs w:val="32"/>
        </w:rPr>
        <w:t xml:space="preserve"> </w:t>
      </w:r>
      <w:r w:rsidRPr="005D106B">
        <w:rPr>
          <w:rFonts w:ascii="Calibri" w:hAnsi="Calibri" w:cs="Times New Roman"/>
          <w:b/>
          <w:sz w:val="32"/>
          <w:szCs w:val="32"/>
        </w:rPr>
        <w:t>工程名称：</w:t>
      </w:r>
      <w:r w:rsidRPr="005D106B">
        <w:rPr>
          <w:rFonts w:ascii="Calibri" w:hAnsi="Calibri" w:cs="Times New Roman" w:hint="eastAsia"/>
          <w:b/>
          <w:sz w:val="32"/>
          <w:szCs w:val="32"/>
          <w:u w:val="single"/>
        </w:rPr>
        <w:t xml:space="preserve"> </w:t>
      </w:r>
      <w:r w:rsidRPr="005D106B">
        <w:rPr>
          <w:rFonts w:ascii="Calibri" w:hAnsi="Calibri" w:cs="Times New Roman"/>
          <w:b/>
          <w:sz w:val="32"/>
          <w:szCs w:val="32"/>
          <w:u w:val="single"/>
        </w:rPr>
        <w:t xml:space="preserve">                             </w:t>
      </w:r>
    </w:p>
    <w:p w:rsidR="005D106B" w:rsidRPr="005D106B" w:rsidRDefault="005D106B" w:rsidP="005D106B">
      <w:pPr>
        <w:spacing w:afterLines="50" w:after="120" w:line="480" w:lineRule="auto"/>
        <w:rPr>
          <w:rFonts w:ascii="Calibri" w:hAnsi="Calibri" w:cs="Times New Roman"/>
          <w:color w:val="FF0000"/>
          <w:sz w:val="32"/>
          <w:szCs w:val="32"/>
          <w:u w:val="single"/>
        </w:rPr>
      </w:pPr>
      <w:r w:rsidRPr="005D106B">
        <w:rPr>
          <w:rFonts w:ascii="Calibri" w:hAnsi="Calibri" w:cs="Times New Roman" w:hint="eastAsia"/>
          <w:b/>
          <w:sz w:val="32"/>
          <w:szCs w:val="32"/>
        </w:rPr>
        <w:t xml:space="preserve"> </w:t>
      </w:r>
      <w:r w:rsidRPr="005D106B">
        <w:rPr>
          <w:rFonts w:ascii="Calibri" w:hAnsi="Calibri" w:cs="Times New Roman"/>
          <w:b/>
          <w:sz w:val="32"/>
          <w:szCs w:val="32"/>
        </w:rPr>
        <w:t xml:space="preserve">        </w:t>
      </w:r>
      <w:r w:rsidRPr="005D106B">
        <w:rPr>
          <w:rFonts w:ascii="Calibri" w:hAnsi="Calibri" w:cs="Times New Roman"/>
          <w:b/>
          <w:sz w:val="32"/>
          <w:szCs w:val="32"/>
        </w:rPr>
        <w:t>文件编号：</w:t>
      </w:r>
      <w:r w:rsidRPr="005D106B">
        <w:rPr>
          <w:rFonts w:ascii="宋体" w:hAnsi="宋体" w:cs="Times New Roman"/>
          <w:color w:val="FF0000"/>
          <w:sz w:val="32"/>
          <w:szCs w:val="32"/>
          <w:u w:val="single"/>
        </w:rPr>
        <w:t>CSCEC5-FAZN-2</w:t>
      </w:r>
      <w:r>
        <w:rPr>
          <w:rFonts w:ascii="宋体" w:hAnsi="宋体" w:cs="Times New Roman"/>
          <w:color w:val="FF0000"/>
          <w:sz w:val="32"/>
          <w:szCs w:val="32"/>
          <w:u w:val="single"/>
        </w:rPr>
        <w:t>8</w:t>
      </w:r>
      <w:r w:rsidRPr="005D106B">
        <w:rPr>
          <w:rFonts w:ascii="宋体" w:hAnsi="宋体" w:cs="Times New Roman" w:hint="eastAsia"/>
          <w:color w:val="FF0000"/>
          <w:sz w:val="32"/>
          <w:szCs w:val="32"/>
          <w:u w:val="single"/>
        </w:rPr>
        <w:t>（项目自拟编号）</w:t>
      </w:r>
    </w:p>
    <w:p w:rsidR="005D106B" w:rsidRPr="005D106B" w:rsidRDefault="005D106B" w:rsidP="005D106B">
      <w:pPr>
        <w:spacing w:afterLines="50" w:after="120" w:line="240" w:lineRule="auto"/>
        <w:rPr>
          <w:rFonts w:ascii="Calibri" w:hAnsi="Calibri" w:cs="Times New Roman"/>
          <w:b/>
          <w:szCs w:val="32"/>
        </w:rPr>
      </w:pPr>
    </w:p>
    <w:p w:rsidR="005D106B" w:rsidRPr="005D106B" w:rsidRDefault="005D106B" w:rsidP="005D106B">
      <w:pPr>
        <w:spacing w:afterLines="50" w:after="120" w:line="240" w:lineRule="auto"/>
        <w:jc w:val="center"/>
        <w:rPr>
          <w:rFonts w:ascii="Calibri" w:hAnsi="Calibri" w:cs="Times New Roman"/>
          <w:sz w:val="32"/>
          <w:szCs w:val="28"/>
        </w:rPr>
      </w:pPr>
      <w:r w:rsidRPr="005D106B">
        <w:rPr>
          <w:rFonts w:ascii="Calibri" w:hAnsi="Calibri" w:cs="Times New Roman" w:hint="eastAsia"/>
          <w:sz w:val="32"/>
          <w:szCs w:val="28"/>
        </w:rPr>
        <w:t>发布日期：</w:t>
      </w:r>
      <w:r w:rsidRPr="005D106B">
        <w:rPr>
          <w:rFonts w:ascii="Calibri" w:hAnsi="Calibri" w:cs="Times New Roman"/>
          <w:sz w:val="32"/>
          <w:szCs w:val="28"/>
        </w:rPr>
        <w:t xml:space="preserve">             </w:t>
      </w:r>
      <w:r w:rsidRPr="005D106B">
        <w:rPr>
          <w:rFonts w:ascii="Calibri" w:hAnsi="Calibri" w:cs="Times New Roman" w:hint="eastAsia"/>
          <w:sz w:val="32"/>
          <w:szCs w:val="28"/>
        </w:rPr>
        <w:t>执行日期：</w:t>
      </w:r>
    </w:p>
    <w:p w:rsidR="008F03DD" w:rsidRPr="008F03DD" w:rsidRDefault="005D106B" w:rsidP="005D106B">
      <w:pPr>
        <w:spacing w:beforeLines="300" w:before="720" w:line="240" w:lineRule="auto"/>
        <w:jc w:val="center"/>
        <w:rPr>
          <w:rFonts w:ascii="黑体" w:eastAsia="黑体" w:hAnsi="黑体" w:cs="Times New Roman"/>
          <w:b/>
          <w:sz w:val="32"/>
          <w:szCs w:val="32"/>
        </w:rPr>
      </w:pPr>
      <w:r w:rsidRPr="005D106B">
        <w:rPr>
          <w:noProof/>
          <w:szCs w:val="22"/>
        </w:rPr>
        <mc:AlternateContent>
          <mc:Choice Requires="wps">
            <w:drawing>
              <wp:anchor distT="4294967294" distB="4294967294" distL="114300" distR="114300" simplePos="0" relativeHeight="251660288" behindDoc="0" locked="0" layoutInCell="1" allowOverlap="1">
                <wp:simplePos x="0" y="0"/>
                <wp:positionH relativeFrom="column">
                  <wp:posOffset>311150</wp:posOffset>
                </wp:positionH>
                <wp:positionV relativeFrom="paragraph">
                  <wp:posOffset>52069</wp:posOffset>
                </wp:positionV>
                <wp:extent cx="5219700" cy="0"/>
                <wp:effectExtent l="0" t="0" r="0" b="0"/>
                <wp:wrapNone/>
                <wp:docPr id="15" name="直接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07EF9" id="直接连接符 15" o:spid="_x0000_s1026" style="position:absolute;left:0;text-align:left;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4.5pt,4.1pt" to="43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" strokeweight="1pt"/>
            </w:pict>
          </mc:Fallback>
        </mc:AlternateContent>
      </w:r>
      <w:r w:rsidRPr="005D106B">
        <w:rPr>
          <w:rFonts w:ascii="Calibri" w:hAnsi="Calibri" w:cs="Times New Roman"/>
          <w:noProof/>
          <w:sz w:val="21"/>
          <w:szCs w:val="22"/>
        </w:rPr>
        <w:drawing>
          <wp:inline distT="0" distB="0" distL="0" distR="0" wp14:anchorId="698EEF65" wp14:editId="2B82E317">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19"/>
      <w:bookmarkEnd w:id="20"/>
      <w:bookmarkEnd w:id="21"/>
      <w:bookmarkEnd w:id="22"/>
      <w:bookmarkEnd w:id="23"/>
      <w:bookmarkEnd w:id="24"/>
      <w:bookmarkEnd w:id="25"/>
      <w:bookmarkEnd w:id="26"/>
      <w:bookmarkEnd w:id="27"/>
    </w:p>
    <w:p w:rsidR="008F03DD" w:rsidRDefault="008F03DD" w:rsidP="008F03DD">
      <w:pPr>
        <w:sectPr w:rsidR="008F03DD" w:rsidSect="008F03DD">
          <w:pgSz w:w="11906" w:h="16838"/>
          <w:pgMar w:top="1247" w:right="1418" w:bottom="1247" w:left="1418" w:header="851" w:footer="992" w:gutter="0"/>
          <w:paperSrc w:first="1265" w:other="1265"/>
          <w:cols w:space="0"/>
          <w:docGrid w:linePitch="312"/>
        </w:sect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rsidR="00C742CB" w:rsidRDefault="008F03DD" w:rsidP="008F03DD">
      <w:pPr>
        <w:spacing w:line="560" w:lineRule="exact"/>
        <w:jc w:val="center"/>
        <w:rPr>
          <w:rFonts w:asciiTheme="minorEastAsia" w:eastAsiaTheme="minorEastAsia" w:hAnsiTheme="minorEastAsia"/>
          <w:b/>
        </w:rPr>
      </w:pPr>
      <w:r w:rsidRPr="008F03DD">
        <w:rPr>
          <w:rFonts w:asciiTheme="minorEastAsia" w:eastAsiaTheme="minorEastAsia" w:hAnsiTheme="minorEastAsia" w:hint="eastAsia"/>
          <w:b/>
        </w:rPr>
        <w:lastRenderedPageBreak/>
        <w:t>目</w:t>
      </w:r>
      <w:r>
        <w:rPr>
          <w:rFonts w:asciiTheme="minorEastAsia" w:eastAsiaTheme="minorEastAsia" w:hAnsiTheme="minorEastAsia" w:hint="eastAsia"/>
          <w:b/>
        </w:rPr>
        <w:t xml:space="preserve"> </w:t>
      </w:r>
      <w:r w:rsidRPr="008F03DD">
        <w:rPr>
          <w:rFonts w:asciiTheme="minorEastAsia" w:eastAsiaTheme="minorEastAsia" w:hAnsiTheme="minorEastAsia" w:hint="eastAsia"/>
          <w:b/>
        </w:rPr>
        <w:t>录</w:t>
      </w:r>
    </w:p>
    <w:p w:rsidR="005D106B" w:rsidRDefault="005D106B">
      <w:pPr>
        <w:pStyle w:val="TOC1"/>
        <w:tabs>
          <w:tab w:val="right" w:leader="middleDot" w:pos="9060"/>
        </w:tabs>
        <w:rPr>
          <w:rFonts w:eastAsiaTheme="minorEastAsia"/>
          <w:b w:val="0"/>
          <w:noProof/>
          <w:sz w:val="21"/>
          <w:szCs w:val="22"/>
        </w:rPr>
      </w:pPr>
      <w:r>
        <w:rPr>
          <w:rFonts w:asciiTheme="minorEastAsia" w:eastAsiaTheme="minorEastAsia" w:hAnsiTheme="minorEastAsia"/>
        </w:rPr>
        <w:fldChar w:fldCharType="begin"/>
      </w:r>
      <w:r>
        <w:rPr>
          <w:rFonts w:asciiTheme="minorEastAsia" w:eastAsiaTheme="minorEastAsia" w:hAnsiTheme="minorEastAsia"/>
        </w:rPr>
        <w:instrText xml:space="preserve"> TOC \o "1-2" \h \z \u </w:instrText>
      </w:r>
      <w:r>
        <w:rPr>
          <w:rFonts w:asciiTheme="minorEastAsia" w:eastAsiaTheme="minorEastAsia" w:hAnsiTheme="minorEastAsia"/>
        </w:rPr>
        <w:fldChar w:fldCharType="separate"/>
      </w:r>
      <w:hyperlink w:anchor="_Toc3382830" w:history="1">
        <w:r w:rsidRPr="0078498E">
          <w:rPr>
            <w:rStyle w:val="ad"/>
            <w:rFonts w:ascii="Times New Roman" w:hAnsi="Times New Roman" w:cs="Times New Roman"/>
            <w:noProof/>
            <w:kern w:val="44"/>
          </w:rPr>
          <w:t>一、编制说明</w:t>
        </w:r>
        <w:r>
          <w:rPr>
            <w:noProof/>
            <w:webHidden/>
          </w:rPr>
          <w:tab/>
        </w:r>
        <w:r>
          <w:rPr>
            <w:noProof/>
            <w:webHidden/>
          </w:rPr>
          <w:fldChar w:fldCharType="begin"/>
        </w:r>
        <w:r>
          <w:rPr>
            <w:noProof/>
            <w:webHidden/>
          </w:rPr>
          <w:instrText xml:space="preserve"> PAGEREF _Toc3382830 \h </w:instrText>
        </w:r>
        <w:r>
          <w:rPr>
            <w:noProof/>
            <w:webHidden/>
          </w:rPr>
        </w:r>
        <w:r>
          <w:rPr>
            <w:noProof/>
            <w:webHidden/>
          </w:rPr>
          <w:fldChar w:fldCharType="separate"/>
        </w:r>
        <w:r>
          <w:rPr>
            <w:noProof/>
            <w:webHidden/>
          </w:rPr>
          <w:t>1</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1" w:history="1">
        <w:r w:rsidRPr="0078498E">
          <w:rPr>
            <w:rStyle w:val="ad"/>
            <w:rFonts w:ascii="宋体" w:hAnsi="宋体" w:cs="Times New Roman"/>
            <w:noProof/>
          </w:rPr>
          <w:t>1.1 编制依据</w:t>
        </w:r>
        <w:r>
          <w:rPr>
            <w:noProof/>
            <w:webHidden/>
          </w:rPr>
          <w:tab/>
        </w:r>
        <w:r>
          <w:rPr>
            <w:noProof/>
            <w:webHidden/>
          </w:rPr>
          <w:fldChar w:fldCharType="begin"/>
        </w:r>
        <w:r>
          <w:rPr>
            <w:noProof/>
            <w:webHidden/>
          </w:rPr>
          <w:instrText xml:space="preserve"> PAGEREF _Toc3382831 \h </w:instrText>
        </w:r>
        <w:r>
          <w:rPr>
            <w:noProof/>
            <w:webHidden/>
          </w:rPr>
        </w:r>
        <w:r>
          <w:rPr>
            <w:noProof/>
            <w:webHidden/>
          </w:rPr>
          <w:fldChar w:fldCharType="separate"/>
        </w:r>
        <w:r>
          <w:rPr>
            <w:noProof/>
            <w:webHidden/>
          </w:rPr>
          <w:t>1</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2" w:history="1">
        <w:r w:rsidRPr="0078498E">
          <w:rPr>
            <w:rStyle w:val="ad"/>
            <w:rFonts w:ascii="宋体" w:hAnsi="宋体" w:cs="Times New Roman"/>
            <w:noProof/>
          </w:rPr>
          <w:t>1.2 编制人员</w:t>
        </w:r>
        <w:r>
          <w:rPr>
            <w:noProof/>
            <w:webHidden/>
          </w:rPr>
          <w:tab/>
        </w:r>
        <w:r>
          <w:rPr>
            <w:noProof/>
            <w:webHidden/>
          </w:rPr>
          <w:fldChar w:fldCharType="begin"/>
        </w:r>
        <w:r>
          <w:rPr>
            <w:noProof/>
            <w:webHidden/>
          </w:rPr>
          <w:instrText xml:space="preserve"> PAGEREF _Toc3382832 \h </w:instrText>
        </w:r>
        <w:r>
          <w:rPr>
            <w:noProof/>
            <w:webHidden/>
          </w:rPr>
        </w:r>
        <w:r>
          <w:rPr>
            <w:noProof/>
            <w:webHidden/>
          </w:rPr>
          <w:fldChar w:fldCharType="separate"/>
        </w:r>
        <w:r>
          <w:rPr>
            <w:noProof/>
            <w:webHidden/>
          </w:rPr>
          <w:t>1</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3" w:history="1">
        <w:r w:rsidRPr="0078498E">
          <w:rPr>
            <w:rStyle w:val="ad"/>
            <w:rFonts w:ascii="宋体" w:hAnsi="宋体" w:cs="Times New Roman"/>
            <w:noProof/>
          </w:rPr>
          <w:t>1.3 发放范围</w:t>
        </w:r>
        <w:r>
          <w:rPr>
            <w:noProof/>
            <w:webHidden/>
          </w:rPr>
          <w:tab/>
        </w:r>
        <w:r>
          <w:rPr>
            <w:noProof/>
            <w:webHidden/>
          </w:rPr>
          <w:fldChar w:fldCharType="begin"/>
        </w:r>
        <w:r>
          <w:rPr>
            <w:noProof/>
            <w:webHidden/>
          </w:rPr>
          <w:instrText xml:space="preserve"> PAGEREF _Toc3382833 \h </w:instrText>
        </w:r>
        <w:r>
          <w:rPr>
            <w:noProof/>
            <w:webHidden/>
          </w:rPr>
        </w:r>
        <w:r>
          <w:rPr>
            <w:noProof/>
            <w:webHidden/>
          </w:rPr>
          <w:fldChar w:fldCharType="separate"/>
        </w:r>
        <w:r>
          <w:rPr>
            <w:noProof/>
            <w:webHidden/>
          </w:rPr>
          <w:t>1</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34" w:history="1">
        <w:r w:rsidRPr="0078498E">
          <w:rPr>
            <w:rStyle w:val="ad"/>
            <w:rFonts w:ascii="Times New Roman" w:hAnsi="Times New Roman" w:cs="Times New Roman"/>
            <w:noProof/>
            <w:kern w:val="44"/>
          </w:rPr>
          <w:t>二、工程概况</w:t>
        </w:r>
        <w:r>
          <w:rPr>
            <w:noProof/>
            <w:webHidden/>
          </w:rPr>
          <w:tab/>
        </w:r>
        <w:r>
          <w:rPr>
            <w:noProof/>
            <w:webHidden/>
          </w:rPr>
          <w:fldChar w:fldCharType="begin"/>
        </w:r>
        <w:r>
          <w:rPr>
            <w:noProof/>
            <w:webHidden/>
          </w:rPr>
          <w:instrText xml:space="preserve"> PAGEREF _Toc3382834 \h </w:instrText>
        </w:r>
        <w:r>
          <w:rPr>
            <w:noProof/>
            <w:webHidden/>
          </w:rPr>
        </w:r>
        <w:r>
          <w:rPr>
            <w:noProof/>
            <w:webHidden/>
          </w:rPr>
          <w:fldChar w:fldCharType="separate"/>
        </w:r>
        <w:r>
          <w:rPr>
            <w:noProof/>
            <w:webHidden/>
          </w:rPr>
          <w:t>2</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5" w:history="1">
        <w:r w:rsidRPr="0078498E">
          <w:rPr>
            <w:rStyle w:val="ad"/>
            <w:rFonts w:ascii="宋体" w:hAnsi="宋体" w:cs="Times New Roman"/>
            <w:noProof/>
          </w:rPr>
          <w:t>2.1 主要情况</w:t>
        </w:r>
        <w:r>
          <w:rPr>
            <w:noProof/>
            <w:webHidden/>
          </w:rPr>
          <w:tab/>
        </w:r>
        <w:r>
          <w:rPr>
            <w:noProof/>
            <w:webHidden/>
          </w:rPr>
          <w:fldChar w:fldCharType="begin"/>
        </w:r>
        <w:r>
          <w:rPr>
            <w:noProof/>
            <w:webHidden/>
          </w:rPr>
          <w:instrText xml:space="preserve"> PAGEREF _Toc3382835 \h </w:instrText>
        </w:r>
        <w:r>
          <w:rPr>
            <w:noProof/>
            <w:webHidden/>
          </w:rPr>
        </w:r>
        <w:r>
          <w:rPr>
            <w:noProof/>
            <w:webHidden/>
          </w:rPr>
          <w:fldChar w:fldCharType="separate"/>
        </w:r>
        <w:r>
          <w:rPr>
            <w:noProof/>
            <w:webHidden/>
          </w:rPr>
          <w:t>2</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6" w:history="1">
        <w:r w:rsidRPr="0078498E">
          <w:rPr>
            <w:rStyle w:val="ad"/>
            <w:rFonts w:ascii="宋体" w:hAnsi="宋体" w:cs="Times New Roman"/>
            <w:noProof/>
          </w:rPr>
          <w:t>2.2 设计简介</w:t>
        </w:r>
        <w:r>
          <w:rPr>
            <w:noProof/>
            <w:webHidden/>
          </w:rPr>
          <w:tab/>
        </w:r>
        <w:r>
          <w:rPr>
            <w:noProof/>
            <w:webHidden/>
          </w:rPr>
          <w:fldChar w:fldCharType="begin"/>
        </w:r>
        <w:r>
          <w:rPr>
            <w:noProof/>
            <w:webHidden/>
          </w:rPr>
          <w:instrText xml:space="preserve"> PAGEREF _Toc3382836 \h </w:instrText>
        </w:r>
        <w:r>
          <w:rPr>
            <w:noProof/>
            <w:webHidden/>
          </w:rPr>
        </w:r>
        <w:r>
          <w:rPr>
            <w:noProof/>
            <w:webHidden/>
          </w:rPr>
          <w:fldChar w:fldCharType="separate"/>
        </w:r>
        <w:r>
          <w:rPr>
            <w:noProof/>
            <w:webHidden/>
          </w:rPr>
          <w:t>2</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37" w:history="1">
        <w:r w:rsidRPr="0078498E">
          <w:rPr>
            <w:rStyle w:val="ad"/>
            <w:rFonts w:ascii="Times New Roman" w:hAnsi="Times New Roman" w:cs="Times New Roman"/>
            <w:noProof/>
            <w:kern w:val="44"/>
          </w:rPr>
          <w:t>三、施工部署</w:t>
        </w:r>
        <w:r>
          <w:rPr>
            <w:noProof/>
            <w:webHidden/>
          </w:rPr>
          <w:tab/>
        </w:r>
        <w:r>
          <w:rPr>
            <w:noProof/>
            <w:webHidden/>
          </w:rPr>
          <w:fldChar w:fldCharType="begin"/>
        </w:r>
        <w:r>
          <w:rPr>
            <w:noProof/>
            <w:webHidden/>
          </w:rPr>
          <w:instrText xml:space="preserve"> PAGEREF _Toc3382837 \h </w:instrText>
        </w:r>
        <w:r>
          <w:rPr>
            <w:noProof/>
            <w:webHidden/>
          </w:rPr>
        </w:r>
        <w:r>
          <w:rPr>
            <w:noProof/>
            <w:webHidden/>
          </w:rPr>
          <w:fldChar w:fldCharType="separate"/>
        </w:r>
        <w:r>
          <w:rPr>
            <w:noProof/>
            <w:webHidden/>
          </w:rPr>
          <w:t>3</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8" w:history="1">
        <w:r w:rsidRPr="0078498E">
          <w:rPr>
            <w:rStyle w:val="ad"/>
            <w:rFonts w:ascii="宋体" w:hAnsi="宋体" w:cs="Times New Roman"/>
            <w:noProof/>
          </w:rPr>
          <w:t>3.1 组织机构及职责</w:t>
        </w:r>
        <w:r>
          <w:rPr>
            <w:noProof/>
            <w:webHidden/>
          </w:rPr>
          <w:tab/>
        </w:r>
        <w:r>
          <w:rPr>
            <w:noProof/>
            <w:webHidden/>
          </w:rPr>
          <w:fldChar w:fldCharType="begin"/>
        </w:r>
        <w:r>
          <w:rPr>
            <w:noProof/>
            <w:webHidden/>
          </w:rPr>
          <w:instrText xml:space="preserve"> PAGEREF _Toc3382838 \h </w:instrText>
        </w:r>
        <w:r>
          <w:rPr>
            <w:noProof/>
            <w:webHidden/>
          </w:rPr>
        </w:r>
        <w:r>
          <w:rPr>
            <w:noProof/>
            <w:webHidden/>
          </w:rPr>
          <w:fldChar w:fldCharType="separate"/>
        </w:r>
        <w:r>
          <w:rPr>
            <w:noProof/>
            <w:webHidden/>
          </w:rPr>
          <w:t>3</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39" w:history="1">
        <w:r w:rsidRPr="0078498E">
          <w:rPr>
            <w:rStyle w:val="ad"/>
            <w:rFonts w:ascii="宋体" w:hAnsi="宋体" w:cs="Times New Roman"/>
            <w:noProof/>
          </w:rPr>
          <w:t>3.2 施工准备</w:t>
        </w:r>
        <w:r>
          <w:rPr>
            <w:noProof/>
            <w:webHidden/>
          </w:rPr>
          <w:tab/>
        </w:r>
        <w:r>
          <w:rPr>
            <w:noProof/>
            <w:webHidden/>
          </w:rPr>
          <w:fldChar w:fldCharType="begin"/>
        </w:r>
        <w:r>
          <w:rPr>
            <w:noProof/>
            <w:webHidden/>
          </w:rPr>
          <w:instrText xml:space="preserve"> PAGEREF _Toc3382839 \h </w:instrText>
        </w:r>
        <w:r>
          <w:rPr>
            <w:noProof/>
            <w:webHidden/>
          </w:rPr>
        </w:r>
        <w:r>
          <w:rPr>
            <w:noProof/>
            <w:webHidden/>
          </w:rPr>
          <w:fldChar w:fldCharType="separate"/>
        </w:r>
        <w:r>
          <w:rPr>
            <w:noProof/>
            <w:webHidden/>
          </w:rPr>
          <w:t>4</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0" w:history="1">
        <w:r w:rsidRPr="0078498E">
          <w:rPr>
            <w:rStyle w:val="ad"/>
            <w:rFonts w:ascii="宋体" w:hAnsi="宋体" w:cs="Times New Roman"/>
            <w:noProof/>
          </w:rPr>
          <w:t>3.3 施工顺序及流水段划分</w:t>
        </w:r>
        <w:r>
          <w:rPr>
            <w:noProof/>
            <w:webHidden/>
          </w:rPr>
          <w:tab/>
        </w:r>
        <w:r>
          <w:rPr>
            <w:noProof/>
            <w:webHidden/>
          </w:rPr>
          <w:fldChar w:fldCharType="begin"/>
        </w:r>
        <w:r>
          <w:rPr>
            <w:noProof/>
            <w:webHidden/>
          </w:rPr>
          <w:instrText xml:space="preserve"> PAGEREF _Toc3382840 \h </w:instrText>
        </w:r>
        <w:r>
          <w:rPr>
            <w:noProof/>
            <w:webHidden/>
          </w:rPr>
        </w:r>
        <w:r>
          <w:rPr>
            <w:noProof/>
            <w:webHidden/>
          </w:rPr>
          <w:fldChar w:fldCharType="separate"/>
        </w:r>
        <w:r>
          <w:rPr>
            <w:noProof/>
            <w:webHidden/>
          </w:rPr>
          <w:t>4</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41" w:history="1">
        <w:r w:rsidRPr="0078498E">
          <w:rPr>
            <w:rStyle w:val="ad"/>
            <w:rFonts w:ascii="Times New Roman" w:hAnsi="Times New Roman" w:cs="Times New Roman"/>
            <w:noProof/>
            <w:kern w:val="44"/>
          </w:rPr>
          <w:t>四、施工计划</w:t>
        </w:r>
        <w:r>
          <w:rPr>
            <w:noProof/>
            <w:webHidden/>
          </w:rPr>
          <w:tab/>
        </w:r>
        <w:r>
          <w:rPr>
            <w:noProof/>
            <w:webHidden/>
          </w:rPr>
          <w:fldChar w:fldCharType="begin"/>
        </w:r>
        <w:r>
          <w:rPr>
            <w:noProof/>
            <w:webHidden/>
          </w:rPr>
          <w:instrText xml:space="preserve"> PAGEREF _Toc3382841 \h </w:instrText>
        </w:r>
        <w:r>
          <w:rPr>
            <w:noProof/>
            <w:webHidden/>
          </w:rPr>
        </w:r>
        <w:r>
          <w:rPr>
            <w:noProof/>
            <w:webHidden/>
          </w:rPr>
          <w:fldChar w:fldCharType="separate"/>
        </w:r>
        <w:r>
          <w:rPr>
            <w:noProof/>
            <w:webHidden/>
          </w:rPr>
          <w:t>6</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2" w:history="1">
        <w:r w:rsidRPr="0078498E">
          <w:rPr>
            <w:rStyle w:val="ad"/>
            <w:rFonts w:ascii="宋体" w:hAnsi="宋体" w:cs="Times New Roman"/>
            <w:noProof/>
          </w:rPr>
          <w:t>4.1 进度计划</w:t>
        </w:r>
        <w:r>
          <w:rPr>
            <w:noProof/>
            <w:webHidden/>
          </w:rPr>
          <w:tab/>
        </w:r>
        <w:r>
          <w:rPr>
            <w:noProof/>
            <w:webHidden/>
          </w:rPr>
          <w:fldChar w:fldCharType="begin"/>
        </w:r>
        <w:r>
          <w:rPr>
            <w:noProof/>
            <w:webHidden/>
          </w:rPr>
          <w:instrText xml:space="preserve"> PAGEREF _Toc3382842 \h </w:instrText>
        </w:r>
        <w:r>
          <w:rPr>
            <w:noProof/>
            <w:webHidden/>
          </w:rPr>
        </w:r>
        <w:r>
          <w:rPr>
            <w:noProof/>
            <w:webHidden/>
          </w:rPr>
          <w:fldChar w:fldCharType="separate"/>
        </w:r>
        <w:r>
          <w:rPr>
            <w:noProof/>
            <w:webHidden/>
          </w:rPr>
          <w:t>6</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3" w:history="1">
        <w:r w:rsidRPr="0078498E">
          <w:rPr>
            <w:rStyle w:val="ad"/>
            <w:rFonts w:ascii="宋体" w:hAnsi="宋体" w:cs="Times New Roman"/>
            <w:noProof/>
          </w:rPr>
          <w:t>4.2 劳动力配置计划</w:t>
        </w:r>
        <w:r>
          <w:rPr>
            <w:noProof/>
            <w:webHidden/>
          </w:rPr>
          <w:tab/>
        </w:r>
        <w:r>
          <w:rPr>
            <w:noProof/>
            <w:webHidden/>
          </w:rPr>
          <w:fldChar w:fldCharType="begin"/>
        </w:r>
        <w:r>
          <w:rPr>
            <w:noProof/>
            <w:webHidden/>
          </w:rPr>
          <w:instrText xml:space="preserve"> PAGEREF _Toc3382843 \h </w:instrText>
        </w:r>
        <w:r>
          <w:rPr>
            <w:noProof/>
            <w:webHidden/>
          </w:rPr>
        </w:r>
        <w:r>
          <w:rPr>
            <w:noProof/>
            <w:webHidden/>
          </w:rPr>
          <w:fldChar w:fldCharType="separate"/>
        </w:r>
        <w:r>
          <w:rPr>
            <w:noProof/>
            <w:webHidden/>
          </w:rPr>
          <w:t>6</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4" w:history="1">
        <w:r w:rsidRPr="0078498E">
          <w:rPr>
            <w:rStyle w:val="ad"/>
            <w:rFonts w:ascii="宋体" w:hAnsi="宋体" w:cs="Times New Roman"/>
            <w:noProof/>
          </w:rPr>
          <w:t>4.3 材料与设备计划</w:t>
        </w:r>
        <w:r>
          <w:rPr>
            <w:noProof/>
            <w:webHidden/>
          </w:rPr>
          <w:tab/>
        </w:r>
        <w:r>
          <w:rPr>
            <w:noProof/>
            <w:webHidden/>
          </w:rPr>
          <w:fldChar w:fldCharType="begin"/>
        </w:r>
        <w:r>
          <w:rPr>
            <w:noProof/>
            <w:webHidden/>
          </w:rPr>
          <w:instrText xml:space="preserve"> PAGEREF _Toc3382844 \h </w:instrText>
        </w:r>
        <w:r>
          <w:rPr>
            <w:noProof/>
            <w:webHidden/>
          </w:rPr>
        </w:r>
        <w:r>
          <w:rPr>
            <w:noProof/>
            <w:webHidden/>
          </w:rPr>
          <w:fldChar w:fldCharType="separate"/>
        </w:r>
        <w:r>
          <w:rPr>
            <w:noProof/>
            <w:webHidden/>
          </w:rPr>
          <w:t>6</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45" w:history="1">
        <w:r w:rsidRPr="0078498E">
          <w:rPr>
            <w:rStyle w:val="ad"/>
            <w:rFonts w:ascii="Times New Roman" w:hAnsi="Times New Roman" w:cs="Times New Roman"/>
            <w:noProof/>
            <w:kern w:val="44"/>
          </w:rPr>
          <w:t>五、深化设计</w:t>
        </w:r>
        <w:r>
          <w:rPr>
            <w:noProof/>
            <w:webHidden/>
          </w:rPr>
          <w:tab/>
        </w:r>
        <w:r>
          <w:rPr>
            <w:noProof/>
            <w:webHidden/>
          </w:rPr>
          <w:fldChar w:fldCharType="begin"/>
        </w:r>
        <w:r>
          <w:rPr>
            <w:noProof/>
            <w:webHidden/>
          </w:rPr>
          <w:instrText xml:space="preserve"> PAGEREF _Toc3382845 \h </w:instrText>
        </w:r>
        <w:r>
          <w:rPr>
            <w:noProof/>
            <w:webHidden/>
          </w:rPr>
        </w:r>
        <w:r>
          <w:rPr>
            <w:noProof/>
            <w:webHidden/>
          </w:rPr>
          <w:fldChar w:fldCharType="separate"/>
        </w:r>
        <w:r>
          <w:rPr>
            <w:noProof/>
            <w:webHidden/>
          </w:rPr>
          <w:t>7</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6" w:history="1">
        <w:r w:rsidRPr="0078498E">
          <w:rPr>
            <w:rStyle w:val="ad"/>
            <w:rFonts w:ascii="宋体" w:hAnsi="宋体" w:cs="Times New Roman"/>
            <w:noProof/>
          </w:rPr>
          <w:t>5.1 细部节点做法</w:t>
        </w:r>
        <w:r>
          <w:rPr>
            <w:noProof/>
            <w:webHidden/>
          </w:rPr>
          <w:tab/>
        </w:r>
        <w:r>
          <w:rPr>
            <w:noProof/>
            <w:webHidden/>
          </w:rPr>
          <w:fldChar w:fldCharType="begin"/>
        </w:r>
        <w:r>
          <w:rPr>
            <w:noProof/>
            <w:webHidden/>
          </w:rPr>
          <w:instrText xml:space="preserve"> PAGEREF _Toc3382846 \h </w:instrText>
        </w:r>
        <w:r>
          <w:rPr>
            <w:noProof/>
            <w:webHidden/>
          </w:rPr>
        </w:r>
        <w:r>
          <w:rPr>
            <w:noProof/>
            <w:webHidden/>
          </w:rPr>
          <w:fldChar w:fldCharType="separate"/>
        </w:r>
        <w:r>
          <w:rPr>
            <w:noProof/>
            <w:webHidden/>
          </w:rPr>
          <w:t>7</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7" w:history="1">
        <w:r w:rsidRPr="0078498E">
          <w:rPr>
            <w:rStyle w:val="ad"/>
            <w:rFonts w:ascii="宋体" w:hAnsi="宋体" w:cs="Times New Roman"/>
            <w:noProof/>
          </w:rPr>
          <w:t>5.2 深化设计</w:t>
        </w:r>
        <w:r>
          <w:rPr>
            <w:noProof/>
            <w:webHidden/>
          </w:rPr>
          <w:tab/>
        </w:r>
        <w:r>
          <w:rPr>
            <w:noProof/>
            <w:webHidden/>
          </w:rPr>
          <w:fldChar w:fldCharType="begin"/>
        </w:r>
        <w:r>
          <w:rPr>
            <w:noProof/>
            <w:webHidden/>
          </w:rPr>
          <w:instrText xml:space="preserve"> PAGEREF _Toc3382847 \h </w:instrText>
        </w:r>
        <w:r>
          <w:rPr>
            <w:noProof/>
            <w:webHidden/>
          </w:rPr>
        </w:r>
        <w:r>
          <w:rPr>
            <w:noProof/>
            <w:webHidden/>
          </w:rPr>
          <w:fldChar w:fldCharType="separate"/>
        </w:r>
        <w:r>
          <w:rPr>
            <w:noProof/>
            <w:webHidden/>
          </w:rPr>
          <w:t>9</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48" w:history="1">
        <w:r w:rsidRPr="0078498E">
          <w:rPr>
            <w:rStyle w:val="ad"/>
            <w:rFonts w:ascii="Times New Roman" w:hAnsi="Times New Roman" w:cs="Times New Roman"/>
            <w:noProof/>
            <w:kern w:val="44"/>
          </w:rPr>
          <w:t>六、施工工艺技术</w:t>
        </w:r>
        <w:r>
          <w:rPr>
            <w:noProof/>
            <w:webHidden/>
          </w:rPr>
          <w:tab/>
        </w:r>
        <w:r>
          <w:rPr>
            <w:noProof/>
            <w:webHidden/>
          </w:rPr>
          <w:fldChar w:fldCharType="begin"/>
        </w:r>
        <w:r>
          <w:rPr>
            <w:noProof/>
            <w:webHidden/>
          </w:rPr>
          <w:instrText xml:space="preserve"> PAGEREF _Toc3382848 \h </w:instrText>
        </w:r>
        <w:r>
          <w:rPr>
            <w:noProof/>
            <w:webHidden/>
          </w:rPr>
        </w:r>
        <w:r>
          <w:rPr>
            <w:noProof/>
            <w:webHidden/>
          </w:rPr>
          <w:fldChar w:fldCharType="separate"/>
        </w:r>
        <w:r>
          <w:rPr>
            <w:noProof/>
            <w:webHidden/>
          </w:rPr>
          <w:t>10</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49" w:history="1">
        <w:r w:rsidRPr="0078498E">
          <w:rPr>
            <w:rStyle w:val="ad"/>
            <w:rFonts w:ascii="宋体" w:hAnsi="宋体" w:cs="Times New Roman"/>
            <w:noProof/>
          </w:rPr>
          <w:t>6.1 技术参数</w:t>
        </w:r>
        <w:r>
          <w:rPr>
            <w:noProof/>
            <w:webHidden/>
          </w:rPr>
          <w:tab/>
        </w:r>
        <w:r>
          <w:rPr>
            <w:noProof/>
            <w:webHidden/>
          </w:rPr>
          <w:fldChar w:fldCharType="begin"/>
        </w:r>
        <w:r>
          <w:rPr>
            <w:noProof/>
            <w:webHidden/>
          </w:rPr>
          <w:instrText xml:space="preserve"> PAGEREF _Toc3382849 \h </w:instrText>
        </w:r>
        <w:r>
          <w:rPr>
            <w:noProof/>
            <w:webHidden/>
          </w:rPr>
        </w:r>
        <w:r>
          <w:rPr>
            <w:noProof/>
            <w:webHidden/>
          </w:rPr>
          <w:fldChar w:fldCharType="separate"/>
        </w:r>
        <w:r>
          <w:rPr>
            <w:noProof/>
            <w:webHidden/>
          </w:rPr>
          <w:t>10</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0" w:history="1">
        <w:r w:rsidRPr="0078498E">
          <w:rPr>
            <w:rStyle w:val="ad"/>
            <w:rFonts w:ascii="宋体" w:hAnsi="宋体" w:cs="Times New Roman"/>
            <w:noProof/>
          </w:rPr>
          <w:t>6.2 工艺流程</w:t>
        </w:r>
        <w:r>
          <w:rPr>
            <w:noProof/>
            <w:webHidden/>
          </w:rPr>
          <w:tab/>
        </w:r>
        <w:r>
          <w:rPr>
            <w:noProof/>
            <w:webHidden/>
          </w:rPr>
          <w:fldChar w:fldCharType="begin"/>
        </w:r>
        <w:r>
          <w:rPr>
            <w:noProof/>
            <w:webHidden/>
          </w:rPr>
          <w:instrText xml:space="preserve"> PAGEREF _Toc3382850 \h </w:instrText>
        </w:r>
        <w:r>
          <w:rPr>
            <w:noProof/>
            <w:webHidden/>
          </w:rPr>
        </w:r>
        <w:r>
          <w:rPr>
            <w:noProof/>
            <w:webHidden/>
          </w:rPr>
          <w:fldChar w:fldCharType="separate"/>
        </w:r>
        <w:r>
          <w:rPr>
            <w:noProof/>
            <w:webHidden/>
          </w:rPr>
          <w:t>10</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1" w:history="1">
        <w:r w:rsidRPr="0078498E">
          <w:rPr>
            <w:rStyle w:val="ad"/>
            <w:rFonts w:ascii="宋体" w:hAnsi="宋体" w:cs="Times New Roman"/>
            <w:noProof/>
          </w:rPr>
          <w:t>6.3 施工方法</w:t>
        </w:r>
        <w:r>
          <w:rPr>
            <w:noProof/>
            <w:webHidden/>
          </w:rPr>
          <w:tab/>
        </w:r>
        <w:r>
          <w:rPr>
            <w:noProof/>
            <w:webHidden/>
          </w:rPr>
          <w:fldChar w:fldCharType="begin"/>
        </w:r>
        <w:r>
          <w:rPr>
            <w:noProof/>
            <w:webHidden/>
          </w:rPr>
          <w:instrText xml:space="preserve"> PAGEREF _Toc3382851 \h </w:instrText>
        </w:r>
        <w:r>
          <w:rPr>
            <w:noProof/>
            <w:webHidden/>
          </w:rPr>
        </w:r>
        <w:r>
          <w:rPr>
            <w:noProof/>
            <w:webHidden/>
          </w:rPr>
          <w:fldChar w:fldCharType="separate"/>
        </w:r>
        <w:r>
          <w:rPr>
            <w:noProof/>
            <w:webHidden/>
          </w:rPr>
          <w:t>10</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2" w:history="1">
        <w:r w:rsidRPr="0078498E">
          <w:rPr>
            <w:rStyle w:val="ad"/>
            <w:rFonts w:ascii="宋体" w:hAnsi="宋体" w:cs="Times New Roman"/>
            <w:noProof/>
          </w:rPr>
          <w:t>6.4 操作要点</w:t>
        </w:r>
        <w:r>
          <w:rPr>
            <w:noProof/>
            <w:webHidden/>
          </w:rPr>
          <w:tab/>
        </w:r>
        <w:r>
          <w:rPr>
            <w:noProof/>
            <w:webHidden/>
          </w:rPr>
          <w:fldChar w:fldCharType="begin"/>
        </w:r>
        <w:r>
          <w:rPr>
            <w:noProof/>
            <w:webHidden/>
          </w:rPr>
          <w:instrText xml:space="preserve"> PAGEREF _Toc3382852 \h </w:instrText>
        </w:r>
        <w:r>
          <w:rPr>
            <w:noProof/>
            <w:webHidden/>
          </w:rPr>
        </w:r>
        <w:r>
          <w:rPr>
            <w:noProof/>
            <w:webHidden/>
          </w:rPr>
          <w:fldChar w:fldCharType="separate"/>
        </w:r>
        <w:r>
          <w:rPr>
            <w:noProof/>
            <w:webHidden/>
          </w:rPr>
          <w:t>11</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53" w:history="1">
        <w:r w:rsidRPr="0078498E">
          <w:rPr>
            <w:rStyle w:val="ad"/>
            <w:rFonts w:ascii="Times New Roman" w:hAnsi="Times New Roman" w:cs="Times New Roman"/>
            <w:noProof/>
            <w:kern w:val="44"/>
          </w:rPr>
          <w:t>七、验收要求</w:t>
        </w:r>
        <w:r>
          <w:rPr>
            <w:noProof/>
            <w:webHidden/>
          </w:rPr>
          <w:tab/>
        </w:r>
        <w:r>
          <w:rPr>
            <w:noProof/>
            <w:webHidden/>
          </w:rPr>
          <w:fldChar w:fldCharType="begin"/>
        </w:r>
        <w:r>
          <w:rPr>
            <w:noProof/>
            <w:webHidden/>
          </w:rPr>
          <w:instrText xml:space="preserve"> PAGEREF _Toc3382853 \h </w:instrText>
        </w:r>
        <w:r>
          <w:rPr>
            <w:noProof/>
            <w:webHidden/>
          </w:rPr>
        </w:r>
        <w:r>
          <w:rPr>
            <w:noProof/>
            <w:webHidden/>
          </w:rPr>
          <w:fldChar w:fldCharType="separate"/>
        </w:r>
        <w:r>
          <w:rPr>
            <w:noProof/>
            <w:webHidden/>
          </w:rPr>
          <w:t>12</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4" w:history="1">
        <w:r w:rsidRPr="0078498E">
          <w:rPr>
            <w:rStyle w:val="ad"/>
            <w:rFonts w:ascii="宋体" w:hAnsi="宋体" w:cs="Times New Roman"/>
            <w:noProof/>
          </w:rPr>
          <w:t>7.1 验收程序</w:t>
        </w:r>
        <w:r>
          <w:rPr>
            <w:noProof/>
            <w:webHidden/>
          </w:rPr>
          <w:tab/>
        </w:r>
        <w:r>
          <w:rPr>
            <w:noProof/>
            <w:webHidden/>
          </w:rPr>
          <w:fldChar w:fldCharType="begin"/>
        </w:r>
        <w:r>
          <w:rPr>
            <w:noProof/>
            <w:webHidden/>
          </w:rPr>
          <w:instrText xml:space="preserve"> PAGEREF _Toc3382854 \h </w:instrText>
        </w:r>
        <w:r>
          <w:rPr>
            <w:noProof/>
            <w:webHidden/>
          </w:rPr>
        </w:r>
        <w:r>
          <w:rPr>
            <w:noProof/>
            <w:webHidden/>
          </w:rPr>
          <w:fldChar w:fldCharType="separate"/>
        </w:r>
        <w:r>
          <w:rPr>
            <w:noProof/>
            <w:webHidden/>
          </w:rPr>
          <w:t>12</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5" w:history="1">
        <w:r w:rsidRPr="0078498E">
          <w:rPr>
            <w:rStyle w:val="ad"/>
            <w:rFonts w:ascii="宋体" w:hAnsi="宋体" w:cs="Times New Roman"/>
            <w:noProof/>
          </w:rPr>
          <w:t>7.2 验收人员</w:t>
        </w:r>
        <w:r>
          <w:rPr>
            <w:noProof/>
            <w:webHidden/>
          </w:rPr>
          <w:tab/>
        </w:r>
        <w:r>
          <w:rPr>
            <w:noProof/>
            <w:webHidden/>
          </w:rPr>
          <w:fldChar w:fldCharType="begin"/>
        </w:r>
        <w:r>
          <w:rPr>
            <w:noProof/>
            <w:webHidden/>
          </w:rPr>
          <w:instrText xml:space="preserve"> PAGEREF _Toc3382855 \h </w:instrText>
        </w:r>
        <w:r>
          <w:rPr>
            <w:noProof/>
            <w:webHidden/>
          </w:rPr>
        </w:r>
        <w:r>
          <w:rPr>
            <w:noProof/>
            <w:webHidden/>
          </w:rPr>
          <w:fldChar w:fldCharType="separate"/>
        </w:r>
        <w:r>
          <w:rPr>
            <w:noProof/>
            <w:webHidden/>
          </w:rPr>
          <w:t>12</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6" w:history="1">
        <w:r w:rsidRPr="0078498E">
          <w:rPr>
            <w:rStyle w:val="ad"/>
            <w:rFonts w:ascii="宋体" w:hAnsi="宋体" w:cs="Times New Roman"/>
            <w:noProof/>
          </w:rPr>
          <w:t>7.3 验收内容及标准</w:t>
        </w:r>
        <w:r>
          <w:rPr>
            <w:noProof/>
            <w:webHidden/>
          </w:rPr>
          <w:tab/>
        </w:r>
        <w:r>
          <w:rPr>
            <w:noProof/>
            <w:webHidden/>
          </w:rPr>
          <w:fldChar w:fldCharType="begin"/>
        </w:r>
        <w:r>
          <w:rPr>
            <w:noProof/>
            <w:webHidden/>
          </w:rPr>
          <w:instrText xml:space="preserve"> PAGEREF _Toc3382856 \h </w:instrText>
        </w:r>
        <w:r>
          <w:rPr>
            <w:noProof/>
            <w:webHidden/>
          </w:rPr>
        </w:r>
        <w:r>
          <w:rPr>
            <w:noProof/>
            <w:webHidden/>
          </w:rPr>
          <w:fldChar w:fldCharType="separate"/>
        </w:r>
        <w:r>
          <w:rPr>
            <w:noProof/>
            <w:webHidden/>
          </w:rPr>
          <w:t>12</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7" w:history="1">
        <w:r w:rsidRPr="0078498E">
          <w:rPr>
            <w:rStyle w:val="ad"/>
            <w:rFonts w:ascii="宋体" w:hAnsi="宋体" w:cs="Times New Roman"/>
            <w:noProof/>
          </w:rPr>
          <w:t>7.4 取样与组批</w:t>
        </w:r>
        <w:r>
          <w:rPr>
            <w:noProof/>
            <w:webHidden/>
          </w:rPr>
          <w:tab/>
        </w:r>
        <w:r>
          <w:rPr>
            <w:noProof/>
            <w:webHidden/>
          </w:rPr>
          <w:fldChar w:fldCharType="begin"/>
        </w:r>
        <w:r>
          <w:rPr>
            <w:noProof/>
            <w:webHidden/>
          </w:rPr>
          <w:instrText xml:space="preserve"> PAGEREF _Toc3382857 \h </w:instrText>
        </w:r>
        <w:r>
          <w:rPr>
            <w:noProof/>
            <w:webHidden/>
          </w:rPr>
        </w:r>
        <w:r>
          <w:rPr>
            <w:noProof/>
            <w:webHidden/>
          </w:rPr>
          <w:fldChar w:fldCharType="separate"/>
        </w:r>
        <w:r>
          <w:rPr>
            <w:noProof/>
            <w:webHidden/>
          </w:rPr>
          <w:t>13</w:t>
        </w:r>
        <w:r>
          <w:rPr>
            <w:noProof/>
            <w:webHidden/>
          </w:rPr>
          <w:fldChar w:fldCharType="end"/>
        </w:r>
      </w:hyperlink>
    </w:p>
    <w:p w:rsidR="005D106B" w:rsidRDefault="005D106B">
      <w:pPr>
        <w:pStyle w:val="TOC1"/>
        <w:tabs>
          <w:tab w:val="right" w:leader="middleDot" w:pos="9060"/>
        </w:tabs>
        <w:rPr>
          <w:rFonts w:eastAsiaTheme="minorEastAsia"/>
          <w:b w:val="0"/>
          <w:noProof/>
          <w:sz w:val="21"/>
          <w:szCs w:val="22"/>
        </w:rPr>
      </w:pPr>
      <w:hyperlink w:anchor="_Toc3382858" w:history="1">
        <w:r w:rsidRPr="0078498E">
          <w:rPr>
            <w:rStyle w:val="ad"/>
            <w:rFonts w:ascii="Times New Roman" w:hAnsi="Times New Roman" w:cs="Times New Roman"/>
            <w:noProof/>
            <w:kern w:val="44"/>
          </w:rPr>
          <w:t>八、管理及保证措施</w:t>
        </w:r>
        <w:r>
          <w:rPr>
            <w:noProof/>
            <w:webHidden/>
          </w:rPr>
          <w:tab/>
        </w:r>
        <w:r>
          <w:rPr>
            <w:noProof/>
            <w:webHidden/>
          </w:rPr>
          <w:fldChar w:fldCharType="begin"/>
        </w:r>
        <w:r>
          <w:rPr>
            <w:noProof/>
            <w:webHidden/>
          </w:rPr>
          <w:instrText xml:space="preserve"> PAGEREF _Toc3382858 \h </w:instrText>
        </w:r>
        <w:r>
          <w:rPr>
            <w:noProof/>
            <w:webHidden/>
          </w:rPr>
        </w:r>
        <w:r>
          <w:rPr>
            <w:noProof/>
            <w:webHidden/>
          </w:rPr>
          <w:fldChar w:fldCharType="separate"/>
        </w:r>
        <w:r>
          <w:rPr>
            <w:noProof/>
            <w:webHidden/>
          </w:rPr>
          <w:t>14</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59" w:history="1">
        <w:r w:rsidRPr="0078498E">
          <w:rPr>
            <w:rStyle w:val="ad"/>
            <w:rFonts w:ascii="宋体" w:hAnsi="宋体" w:cs="Times New Roman"/>
            <w:noProof/>
          </w:rPr>
          <w:t>8.1 质量保证措施</w:t>
        </w:r>
        <w:r>
          <w:rPr>
            <w:noProof/>
            <w:webHidden/>
          </w:rPr>
          <w:tab/>
        </w:r>
        <w:r>
          <w:rPr>
            <w:noProof/>
            <w:webHidden/>
          </w:rPr>
          <w:fldChar w:fldCharType="begin"/>
        </w:r>
        <w:r>
          <w:rPr>
            <w:noProof/>
            <w:webHidden/>
          </w:rPr>
          <w:instrText xml:space="preserve"> PAGEREF _Toc3382859 \h </w:instrText>
        </w:r>
        <w:r>
          <w:rPr>
            <w:noProof/>
            <w:webHidden/>
          </w:rPr>
        </w:r>
        <w:r>
          <w:rPr>
            <w:noProof/>
            <w:webHidden/>
          </w:rPr>
          <w:fldChar w:fldCharType="separate"/>
        </w:r>
        <w:r>
          <w:rPr>
            <w:noProof/>
            <w:webHidden/>
          </w:rPr>
          <w:t>14</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60" w:history="1">
        <w:r w:rsidRPr="0078498E">
          <w:rPr>
            <w:rStyle w:val="ad"/>
            <w:rFonts w:ascii="宋体" w:hAnsi="宋体" w:cs="Times New Roman"/>
            <w:noProof/>
          </w:rPr>
          <w:t>8.2 安全文明施工保证措施</w:t>
        </w:r>
        <w:r>
          <w:rPr>
            <w:noProof/>
            <w:webHidden/>
          </w:rPr>
          <w:tab/>
        </w:r>
        <w:r>
          <w:rPr>
            <w:noProof/>
            <w:webHidden/>
          </w:rPr>
          <w:fldChar w:fldCharType="begin"/>
        </w:r>
        <w:r>
          <w:rPr>
            <w:noProof/>
            <w:webHidden/>
          </w:rPr>
          <w:instrText xml:space="preserve"> PAGEREF _Toc3382860 \h </w:instrText>
        </w:r>
        <w:r>
          <w:rPr>
            <w:noProof/>
            <w:webHidden/>
          </w:rPr>
        </w:r>
        <w:r>
          <w:rPr>
            <w:noProof/>
            <w:webHidden/>
          </w:rPr>
          <w:fldChar w:fldCharType="separate"/>
        </w:r>
        <w:r>
          <w:rPr>
            <w:noProof/>
            <w:webHidden/>
          </w:rPr>
          <w:t>15</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61" w:history="1">
        <w:r w:rsidRPr="0078498E">
          <w:rPr>
            <w:rStyle w:val="ad"/>
            <w:rFonts w:ascii="宋体" w:hAnsi="宋体" w:cs="Times New Roman"/>
            <w:noProof/>
          </w:rPr>
          <w:t>8.3 环境及职业健康管理保证措施</w:t>
        </w:r>
        <w:r>
          <w:rPr>
            <w:noProof/>
            <w:webHidden/>
          </w:rPr>
          <w:tab/>
        </w:r>
        <w:r>
          <w:rPr>
            <w:noProof/>
            <w:webHidden/>
          </w:rPr>
          <w:fldChar w:fldCharType="begin"/>
        </w:r>
        <w:r>
          <w:rPr>
            <w:noProof/>
            <w:webHidden/>
          </w:rPr>
          <w:instrText xml:space="preserve"> PAGEREF _Toc3382861 \h </w:instrText>
        </w:r>
        <w:r>
          <w:rPr>
            <w:noProof/>
            <w:webHidden/>
          </w:rPr>
        </w:r>
        <w:r>
          <w:rPr>
            <w:noProof/>
            <w:webHidden/>
          </w:rPr>
          <w:fldChar w:fldCharType="separate"/>
        </w:r>
        <w:r>
          <w:rPr>
            <w:noProof/>
            <w:webHidden/>
          </w:rPr>
          <w:t>15</w:t>
        </w:r>
        <w:r>
          <w:rPr>
            <w:noProof/>
            <w:webHidden/>
          </w:rPr>
          <w:fldChar w:fldCharType="end"/>
        </w:r>
      </w:hyperlink>
    </w:p>
    <w:p w:rsidR="005D106B" w:rsidRDefault="005D106B">
      <w:pPr>
        <w:pStyle w:val="TOC2"/>
        <w:tabs>
          <w:tab w:val="right" w:leader="middleDot" w:pos="9060"/>
        </w:tabs>
        <w:ind w:left="560"/>
        <w:rPr>
          <w:rFonts w:eastAsiaTheme="minorEastAsia"/>
          <w:noProof/>
          <w:sz w:val="21"/>
          <w:szCs w:val="22"/>
        </w:rPr>
      </w:pPr>
      <w:hyperlink w:anchor="_Toc3382862" w:history="1">
        <w:r w:rsidRPr="0078498E">
          <w:rPr>
            <w:rStyle w:val="ad"/>
            <w:rFonts w:ascii="宋体" w:hAnsi="宋体" w:cs="Times New Roman"/>
            <w:noProof/>
          </w:rPr>
          <w:t>8.4 进度保证措施</w:t>
        </w:r>
        <w:r>
          <w:rPr>
            <w:noProof/>
            <w:webHidden/>
          </w:rPr>
          <w:tab/>
        </w:r>
        <w:r>
          <w:rPr>
            <w:noProof/>
            <w:webHidden/>
          </w:rPr>
          <w:fldChar w:fldCharType="begin"/>
        </w:r>
        <w:r>
          <w:rPr>
            <w:noProof/>
            <w:webHidden/>
          </w:rPr>
          <w:instrText xml:space="preserve"> PAGEREF _Toc3382862 \h </w:instrText>
        </w:r>
        <w:r>
          <w:rPr>
            <w:noProof/>
            <w:webHidden/>
          </w:rPr>
        </w:r>
        <w:r>
          <w:rPr>
            <w:noProof/>
            <w:webHidden/>
          </w:rPr>
          <w:fldChar w:fldCharType="separate"/>
        </w:r>
        <w:r>
          <w:rPr>
            <w:noProof/>
            <w:webHidden/>
          </w:rPr>
          <w:t>15</w:t>
        </w:r>
        <w:r>
          <w:rPr>
            <w:noProof/>
            <w:webHidden/>
          </w:rPr>
          <w:fldChar w:fldCharType="end"/>
        </w:r>
      </w:hyperlink>
    </w:p>
    <w:p w:rsidR="008F03DD" w:rsidRDefault="005D106B" w:rsidP="008F03DD">
      <w:pPr>
        <w:spacing w:line="560" w:lineRule="exact"/>
        <w:rPr>
          <w:rFonts w:asciiTheme="minorEastAsia" w:eastAsiaTheme="minorEastAsia" w:hAnsiTheme="minorEastAsia"/>
          <w:b/>
        </w:rPr>
      </w:pPr>
      <w:r>
        <w:rPr>
          <w:rFonts w:asciiTheme="minorEastAsia" w:eastAsiaTheme="minorEastAsia" w:hAnsiTheme="minorEastAsia"/>
        </w:rPr>
        <w:fldChar w:fldCharType="end"/>
      </w:r>
    </w:p>
    <w:p w:rsidR="008F03DD" w:rsidRPr="008F03DD" w:rsidRDefault="008F03DD" w:rsidP="008F03DD">
      <w:pPr>
        <w:spacing w:line="560" w:lineRule="exact"/>
        <w:rPr>
          <w:rFonts w:asciiTheme="minorEastAsia" w:eastAsiaTheme="minorEastAsia" w:hAnsiTheme="minorEastAsia"/>
          <w:b/>
        </w:rPr>
        <w:sectPr w:rsidR="008F03DD" w:rsidRPr="008F03DD" w:rsidSect="00615F50">
          <w:headerReference w:type="default" r:id="rId11"/>
          <w:footerReference w:type="default" r:id="rId12"/>
          <w:pgSz w:w="11906" w:h="16838"/>
          <w:pgMar w:top="1247" w:right="1418" w:bottom="1247" w:left="1418" w:header="851" w:footer="992" w:gutter="0"/>
          <w:paperSrc w:first="1265" w:other="1265"/>
          <w:pgNumType w:fmt="upperRoman" w:start="1"/>
          <w:cols w:space="0"/>
          <w:docGrid w:linePitch="312"/>
        </w:sectPr>
      </w:pPr>
    </w:p>
    <w:p w:rsidR="00615F50" w:rsidRPr="00615F50" w:rsidRDefault="00615F50" w:rsidP="00615F50">
      <w:pPr>
        <w:keepNext/>
        <w:keepLines/>
        <w:jc w:val="left"/>
        <w:outlineLvl w:val="0"/>
        <w:rPr>
          <w:rFonts w:ascii="Times New Roman" w:hAnsi="Times New Roman" w:cs="Times New Roman"/>
          <w:b/>
          <w:kern w:val="44"/>
          <w:szCs w:val="22"/>
        </w:rPr>
      </w:pPr>
      <w:bookmarkStart w:id="28" w:name="_Toc1470117"/>
      <w:bookmarkStart w:id="29" w:name="_Toc2697062"/>
      <w:bookmarkStart w:id="30" w:name="_Toc2782062"/>
      <w:bookmarkStart w:id="31" w:name="_Toc2933692"/>
      <w:bookmarkStart w:id="32" w:name="_Toc2936165"/>
      <w:bookmarkStart w:id="33" w:name="_Toc2949629"/>
      <w:bookmarkStart w:id="34" w:name="_Toc528503153"/>
      <w:bookmarkStart w:id="35" w:name="_Toc528503191"/>
      <w:bookmarkStart w:id="36" w:name="_Toc528503006"/>
      <w:bookmarkStart w:id="37" w:name="_Toc536277684"/>
      <w:bookmarkStart w:id="38" w:name="_Toc505077993"/>
      <w:bookmarkStart w:id="39" w:name="_Toc504056324"/>
      <w:bookmarkStart w:id="40" w:name="_Toc486587530"/>
      <w:bookmarkStart w:id="41" w:name="_Toc505618088"/>
      <w:bookmarkStart w:id="42" w:name="_Toc505612768"/>
      <w:bookmarkStart w:id="43" w:name="_Toc505613313"/>
      <w:bookmarkStart w:id="44" w:name="_Toc505614243"/>
      <w:bookmarkStart w:id="45" w:name="_Toc505615250"/>
      <w:bookmarkStart w:id="46" w:name="_Toc505617553"/>
      <w:bookmarkStart w:id="47" w:name="_Toc505613848"/>
      <w:bookmarkStart w:id="48" w:name="_Toc505612236"/>
      <w:bookmarkStart w:id="49" w:name="_Toc505615785"/>
      <w:bookmarkStart w:id="50" w:name="_Toc23645_WPSOffice_Level1"/>
      <w:bookmarkStart w:id="51" w:name="_Toc28362"/>
      <w:bookmarkStart w:id="52" w:name="_Toc3241_WPSOffice_Level1"/>
      <w:bookmarkStart w:id="53" w:name="_Toc27278_WPSOffice_Level1"/>
      <w:bookmarkStart w:id="54" w:name="_Toc23210_WPSOffice_Level1"/>
      <w:bookmarkStart w:id="55" w:name="_Toc27670_WPSOffice_Level1"/>
      <w:bookmarkStart w:id="56" w:name="_Toc3382830"/>
      <w:r w:rsidRPr="00615F50">
        <w:rPr>
          <w:rFonts w:ascii="Times New Roman" w:hAnsi="Times New Roman" w:cs="Times New Roman" w:hint="eastAsia"/>
          <w:b/>
          <w:kern w:val="44"/>
          <w:szCs w:val="22"/>
        </w:rPr>
        <w:lastRenderedPageBreak/>
        <w:t>一、编制</w:t>
      </w:r>
      <w:bookmarkEnd w:id="28"/>
      <w:bookmarkEnd w:id="29"/>
      <w:r w:rsidRPr="00615F50">
        <w:rPr>
          <w:rFonts w:ascii="Times New Roman" w:hAnsi="Times New Roman" w:cs="Times New Roman" w:hint="eastAsia"/>
          <w:b/>
          <w:kern w:val="44"/>
          <w:szCs w:val="22"/>
        </w:rPr>
        <w:t>说明</w:t>
      </w:r>
      <w:bookmarkEnd w:id="30"/>
      <w:bookmarkEnd w:id="31"/>
      <w:bookmarkEnd w:id="32"/>
      <w:bookmarkEnd w:id="33"/>
      <w:bookmarkEnd w:id="56"/>
    </w:p>
    <w:p w:rsidR="00C742CB" w:rsidRPr="003777B0" w:rsidRDefault="00615F50" w:rsidP="00615F50">
      <w:pPr>
        <w:keepLines/>
        <w:adjustRightInd w:val="0"/>
        <w:snapToGrid w:val="0"/>
        <w:jc w:val="left"/>
        <w:outlineLvl w:val="1"/>
        <w:rPr>
          <w:rStyle w:val="30"/>
          <w:rFonts w:asciiTheme="minorEastAsia" w:eastAsiaTheme="minorEastAsia" w:hAnsiTheme="minorEastAsia" w:cs="宋体"/>
          <w:bCs/>
        </w:rPr>
      </w:pPr>
      <w:bookmarkStart w:id="57" w:name="_Toc23288_WPSOffice_Level2"/>
      <w:bookmarkStart w:id="58" w:name="_Toc2689292"/>
      <w:bookmarkStart w:id="59" w:name="_Toc2697063"/>
      <w:bookmarkStart w:id="60" w:name="_Toc2782063"/>
      <w:bookmarkStart w:id="61" w:name="_Toc2933693"/>
      <w:bookmarkStart w:id="62" w:name="_Toc2936166"/>
      <w:bookmarkStart w:id="63" w:name="_Toc2949630"/>
      <w:bookmarkStart w:id="64" w:name="_Toc3382831"/>
      <w:r w:rsidRPr="00615F50">
        <w:rPr>
          <w:rFonts w:ascii="宋体" w:hAnsi="宋体" w:cs="Times New Roman" w:hint="eastAsia"/>
          <w:szCs w:val="20"/>
        </w:rPr>
        <w:t>1.1</w:t>
      </w:r>
      <w:r w:rsidRPr="00615F50">
        <w:rPr>
          <w:rFonts w:ascii="宋体" w:hAnsi="宋体" w:cs="Times New Roman"/>
          <w:szCs w:val="20"/>
        </w:rPr>
        <w:t xml:space="preserve"> </w:t>
      </w:r>
      <w:r w:rsidRPr="00615F50">
        <w:rPr>
          <w:rFonts w:ascii="宋体" w:hAnsi="宋体" w:cs="Times New Roman" w:hint="eastAsia"/>
          <w:szCs w:val="20"/>
        </w:rPr>
        <w:t>编制依据</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7"/>
      <w:bookmarkEnd w:id="58"/>
      <w:bookmarkEnd w:id="59"/>
      <w:bookmarkEnd w:id="60"/>
      <w:bookmarkEnd w:id="61"/>
      <w:bookmarkEnd w:id="62"/>
      <w:bookmarkEnd w:id="63"/>
      <w:bookmarkEnd w:id="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
        <w:gridCol w:w="1410"/>
        <w:gridCol w:w="7004"/>
      </w:tblGrid>
      <w:tr w:rsidR="00C742CB" w:rsidRPr="003777B0" w:rsidTr="008F03DD">
        <w:trPr>
          <w:trHeight w:val="397"/>
          <w:jc w:val="center"/>
        </w:trPr>
        <w:tc>
          <w:tcPr>
            <w:tcW w:w="470" w:type="pct"/>
            <w:tcBorders>
              <w:bottom w:val="single" w:sz="4" w:space="0" w:color="auto"/>
            </w:tcBorders>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序号</w:t>
            </w:r>
          </w:p>
        </w:tc>
        <w:tc>
          <w:tcPr>
            <w:tcW w:w="759"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类别</w:t>
            </w: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名 称</w:t>
            </w:r>
            <w:r w:rsidRPr="003777B0">
              <w:rPr>
                <w:rFonts w:asciiTheme="minorEastAsia" w:eastAsiaTheme="minorEastAsia" w:hAnsiTheme="minorEastAsia" w:cs="宋体" w:hint="eastAsia"/>
                <w:color w:val="FF0000"/>
                <w:kern w:val="0"/>
                <w:szCs w:val="21"/>
              </w:rPr>
              <w:t>（规范如有更新须作相应更改）</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1</w:t>
            </w:r>
          </w:p>
        </w:tc>
        <w:tc>
          <w:tcPr>
            <w:tcW w:w="759" w:type="pct"/>
            <w:vMerge w:val="restart"/>
            <w:shd w:val="clear" w:color="auto" w:fill="auto"/>
            <w:vAlign w:val="center"/>
          </w:tcPr>
          <w:p w:rsidR="008F03DD" w:rsidRDefault="00633469" w:rsidP="00F37444">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标准</w:t>
            </w:r>
          </w:p>
          <w:p w:rsidR="00C742CB" w:rsidRPr="003777B0" w:rsidRDefault="00633469" w:rsidP="00F37444">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规范</w:t>
            </w: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《建筑工程施工质量验收统一标准》GB 50300-2013</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2</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《建筑地面工程施工质量验收规范》GB 50209-2010</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3</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《建筑砂浆基本性能试验方法标准》JGJ/T 70-2009</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4</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《预拌砂浆</w:t>
            </w:r>
            <w:bookmarkStart w:id="65" w:name="1"/>
            <w:bookmarkEnd w:id="65"/>
            <w:r w:rsidRPr="003777B0">
              <w:rPr>
                <w:rFonts w:asciiTheme="minorEastAsia" w:eastAsiaTheme="minorEastAsia" w:hAnsiTheme="minorEastAsia" w:cs="宋体" w:hint="eastAsia"/>
                <w:szCs w:val="21"/>
              </w:rPr>
              <w:t>》JB/T 25181-2010</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5</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《预拌砂浆应用技术规程 》JGJ/T 223-2010</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6</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《混凝土用水标准（附加条文）》JGJ 63-2006</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7</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color w:val="FF0000"/>
                <w:szCs w:val="21"/>
              </w:rPr>
              <w:t>……</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8</w:t>
            </w:r>
          </w:p>
        </w:tc>
        <w:tc>
          <w:tcPr>
            <w:tcW w:w="759" w:type="pct"/>
            <w:vMerge w:val="restart"/>
            <w:shd w:val="clear" w:color="auto" w:fill="auto"/>
            <w:vAlign w:val="center"/>
          </w:tcPr>
          <w:p w:rsidR="008F03DD" w:rsidRDefault="00633469" w:rsidP="00F37444">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相关</w:t>
            </w:r>
          </w:p>
          <w:p w:rsidR="00C742CB" w:rsidRPr="003777B0" w:rsidRDefault="00633469" w:rsidP="00F37444">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文件</w:t>
            </w:r>
          </w:p>
        </w:tc>
        <w:tc>
          <w:tcPr>
            <w:tcW w:w="3771" w:type="pct"/>
            <w:shd w:val="clear" w:color="auto" w:fill="auto"/>
            <w:vAlign w:val="center"/>
          </w:tcPr>
          <w:p w:rsidR="00C742CB" w:rsidRPr="003777B0" w:rsidRDefault="008F03DD">
            <w:pPr>
              <w:spacing w:line="276" w:lineRule="auto"/>
              <w:ind w:firstLineChars="83" w:firstLine="174"/>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r w:rsidR="00633469" w:rsidRPr="003777B0">
              <w:rPr>
                <w:rFonts w:asciiTheme="minorEastAsia" w:eastAsiaTheme="minorEastAsia" w:hAnsiTheme="minorEastAsia" w:cs="宋体" w:hint="eastAsia"/>
                <w:color w:val="FF0000"/>
                <w:sz w:val="21"/>
                <w:szCs w:val="21"/>
              </w:rPr>
              <w:t>工程施工合同文件</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9</w:t>
            </w:r>
          </w:p>
        </w:tc>
        <w:tc>
          <w:tcPr>
            <w:tcW w:w="759" w:type="pct"/>
            <w:vMerge/>
            <w:shd w:val="clear" w:color="auto" w:fill="auto"/>
            <w:vAlign w:val="center"/>
          </w:tcPr>
          <w:p w:rsidR="00C742CB" w:rsidRPr="003777B0" w:rsidRDefault="00C742CB">
            <w:pPr>
              <w:pStyle w:val="af0"/>
              <w:rPr>
                <w:rFonts w:asciiTheme="minorEastAsia" w:eastAsiaTheme="minorEastAsia" w:hAnsiTheme="minorEastAsia" w:cs="宋体"/>
                <w:color w:val="FF0000"/>
                <w:szCs w:val="21"/>
              </w:rPr>
            </w:pPr>
          </w:p>
        </w:tc>
        <w:tc>
          <w:tcPr>
            <w:tcW w:w="3771" w:type="pct"/>
            <w:shd w:val="clear" w:color="auto" w:fill="auto"/>
            <w:vAlign w:val="center"/>
          </w:tcPr>
          <w:p w:rsidR="00C742CB" w:rsidRPr="003777B0" w:rsidRDefault="008F03DD">
            <w:pPr>
              <w:spacing w:line="276" w:lineRule="auto"/>
              <w:ind w:firstLineChars="83" w:firstLine="174"/>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r w:rsidRPr="003777B0">
              <w:rPr>
                <w:rFonts w:asciiTheme="minorEastAsia" w:eastAsiaTheme="minorEastAsia" w:hAnsiTheme="minorEastAsia" w:cs="宋体" w:hint="eastAsia"/>
                <w:color w:val="FF0000"/>
                <w:sz w:val="21"/>
                <w:szCs w:val="21"/>
              </w:rPr>
              <w:t>工程</w:t>
            </w:r>
            <w:r w:rsidR="00633469" w:rsidRPr="003777B0">
              <w:rPr>
                <w:rFonts w:asciiTheme="minorEastAsia" w:eastAsiaTheme="minorEastAsia" w:hAnsiTheme="minorEastAsia" w:cs="宋体" w:hint="eastAsia"/>
                <w:color w:val="FF0000"/>
                <w:sz w:val="21"/>
                <w:szCs w:val="21"/>
              </w:rPr>
              <w:t>施工图纸、图纸会审及设计变更等</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10</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color w:val="FF0000"/>
                <w:szCs w:val="21"/>
              </w:rPr>
            </w:pPr>
          </w:p>
        </w:tc>
        <w:tc>
          <w:tcPr>
            <w:tcW w:w="3771" w:type="pct"/>
            <w:shd w:val="clear" w:color="auto" w:fill="auto"/>
            <w:vAlign w:val="center"/>
          </w:tcPr>
          <w:p w:rsidR="00C742CB" w:rsidRPr="003777B0" w:rsidRDefault="008F03DD">
            <w:pPr>
              <w:spacing w:line="276" w:lineRule="auto"/>
              <w:ind w:firstLineChars="83" w:firstLine="174"/>
              <w:jc w:val="center"/>
              <w:rPr>
                <w:rFonts w:asciiTheme="minorEastAsia" w:eastAsiaTheme="minorEastAsia" w:hAnsiTheme="minorEastAsia" w:cs="宋体"/>
                <w:color w:val="FF0000"/>
                <w:sz w:val="21"/>
                <w:szCs w:val="21"/>
              </w:rPr>
            </w:pPr>
            <w:r>
              <w:rPr>
                <w:rFonts w:asciiTheme="minorEastAsia" w:eastAsiaTheme="minorEastAsia" w:hAnsiTheme="minorEastAsia" w:cs="宋体" w:hint="eastAsia"/>
                <w:color w:val="FF0000"/>
                <w:sz w:val="21"/>
                <w:szCs w:val="21"/>
              </w:rPr>
              <w:t>**</w:t>
            </w:r>
            <w:r w:rsidRPr="003777B0">
              <w:rPr>
                <w:rFonts w:asciiTheme="minorEastAsia" w:eastAsiaTheme="minorEastAsia" w:hAnsiTheme="minorEastAsia" w:cs="宋体" w:hint="eastAsia"/>
                <w:color w:val="FF0000"/>
                <w:sz w:val="21"/>
                <w:szCs w:val="21"/>
              </w:rPr>
              <w:t>工程</w:t>
            </w:r>
            <w:r w:rsidR="00633469" w:rsidRPr="003777B0">
              <w:rPr>
                <w:rFonts w:asciiTheme="minorEastAsia" w:eastAsiaTheme="minorEastAsia" w:hAnsiTheme="minorEastAsia" w:cs="宋体" w:hint="eastAsia"/>
                <w:color w:val="FF0000"/>
                <w:sz w:val="21"/>
                <w:szCs w:val="21"/>
              </w:rPr>
              <w:t>施工组织设计</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11</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color w:val="FF0000"/>
                <w:szCs w:val="21"/>
              </w:rPr>
            </w:pPr>
          </w:p>
        </w:tc>
        <w:tc>
          <w:tcPr>
            <w:tcW w:w="3771" w:type="pct"/>
            <w:shd w:val="clear" w:color="auto" w:fill="auto"/>
            <w:vAlign w:val="center"/>
          </w:tcPr>
          <w:p w:rsidR="00C742CB" w:rsidRPr="003777B0" w:rsidRDefault="00633469">
            <w:pPr>
              <w:spacing w:line="276" w:lineRule="auto"/>
              <w:ind w:firstLineChars="83" w:firstLine="174"/>
              <w:jc w:val="center"/>
              <w:rPr>
                <w:rFonts w:asciiTheme="minorEastAsia" w:eastAsiaTheme="minorEastAsia" w:hAnsiTheme="minorEastAsia" w:cs="宋体"/>
                <w:color w:val="FF0000"/>
                <w:sz w:val="21"/>
                <w:szCs w:val="21"/>
              </w:rPr>
            </w:pPr>
            <w:r w:rsidRPr="003777B0">
              <w:rPr>
                <w:rFonts w:asciiTheme="minorEastAsia" w:eastAsiaTheme="minorEastAsia" w:hAnsiTheme="minorEastAsia" w:cs="宋体" w:hint="eastAsia"/>
                <w:color w:val="FF0000"/>
                <w:sz w:val="21"/>
                <w:szCs w:val="21"/>
              </w:rPr>
              <w:t>中建五局现场施工红线管理规定</w:t>
            </w:r>
          </w:p>
        </w:tc>
      </w:tr>
      <w:tr w:rsidR="00C742CB" w:rsidRPr="003777B0" w:rsidTr="008F03DD">
        <w:trPr>
          <w:trHeight w:val="397"/>
          <w:jc w:val="center"/>
        </w:trPr>
        <w:tc>
          <w:tcPr>
            <w:tcW w:w="47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12</w:t>
            </w:r>
          </w:p>
        </w:tc>
        <w:tc>
          <w:tcPr>
            <w:tcW w:w="759" w:type="pct"/>
            <w:vMerge/>
            <w:shd w:val="clear" w:color="auto" w:fill="auto"/>
            <w:vAlign w:val="center"/>
          </w:tcPr>
          <w:p w:rsidR="00C742CB" w:rsidRPr="003777B0" w:rsidRDefault="00C742CB">
            <w:pPr>
              <w:pStyle w:val="af0"/>
              <w:jc w:val="left"/>
              <w:rPr>
                <w:rFonts w:asciiTheme="minorEastAsia" w:eastAsiaTheme="minorEastAsia" w:hAnsiTheme="minorEastAsia" w:cs="宋体"/>
                <w:color w:val="FF0000"/>
                <w:szCs w:val="21"/>
              </w:rPr>
            </w:pPr>
          </w:p>
        </w:tc>
        <w:tc>
          <w:tcPr>
            <w:tcW w:w="3771"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66" w:name="_Toc528503155"/>
      <w:bookmarkStart w:id="67" w:name="_Toc528503193"/>
      <w:bookmarkStart w:id="68" w:name="_Toc536277686"/>
      <w:bookmarkStart w:id="69" w:name="_Toc3382832"/>
      <w:r w:rsidRPr="00615F50">
        <w:rPr>
          <w:rFonts w:ascii="宋体" w:hAnsi="宋体" w:cs="Times New Roman" w:hint="eastAsia"/>
          <w:szCs w:val="20"/>
        </w:rPr>
        <w:t>1.2 编制人员</w:t>
      </w:r>
      <w:bookmarkEnd w:id="66"/>
      <w:bookmarkEnd w:id="67"/>
      <w:bookmarkEnd w:id="68"/>
      <w:bookmarkEnd w:id="6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008"/>
        <w:gridCol w:w="3399"/>
        <w:gridCol w:w="2990"/>
      </w:tblGrid>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108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编制人</w:t>
            </w:r>
          </w:p>
        </w:tc>
        <w:tc>
          <w:tcPr>
            <w:tcW w:w="183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职务</w:t>
            </w:r>
          </w:p>
        </w:tc>
        <w:tc>
          <w:tcPr>
            <w:tcW w:w="161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编制时间</w:t>
            </w:r>
          </w:p>
        </w:tc>
      </w:tr>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1081"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张三</w:t>
            </w:r>
          </w:p>
        </w:tc>
        <w:tc>
          <w:tcPr>
            <w:tcW w:w="1830"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项目</w:t>
            </w:r>
            <w:r w:rsidR="008F03DD">
              <w:rPr>
                <w:rFonts w:asciiTheme="minorEastAsia" w:eastAsiaTheme="minorEastAsia" w:hAnsiTheme="minorEastAsia" w:cs="宋体" w:hint="eastAsia"/>
                <w:color w:val="FF0000"/>
              </w:rPr>
              <w:t>总工程师</w:t>
            </w:r>
          </w:p>
        </w:tc>
        <w:tc>
          <w:tcPr>
            <w:tcW w:w="1610"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201</w:t>
            </w:r>
            <w:r w:rsidR="008F03DD">
              <w:rPr>
                <w:rFonts w:asciiTheme="minorEastAsia" w:eastAsiaTheme="minorEastAsia" w:hAnsiTheme="minorEastAsia" w:cs="宋体"/>
                <w:color w:val="FF0000"/>
              </w:rPr>
              <w:t>9</w:t>
            </w:r>
            <w:r w:rsidRPr="003777B0">
              <w:rPr>
                <w:rFonts w:asciiTheme="minorEastAsia" w:eastAsiaTheme="minorEastAsia" w:hAnsiTheme="minorEastAsia" w:cs="宋体" w:hint="eastAsia"/>
                <w:color w:val="FF0000"/>
              </w:rPr>
              <w:t>.1.</w:t>
            </w:r>
            <w:r w:rsidR="008F03DD">
              <w:rPr>
                <w:rFonts w:asciiTheme="minorEastAsia" w:eastAsiaTheme="minorEastAsia" w:hAnsiTheme="minorEastAsia" w:cs="宋体"/>
                <w:color w:val="FF0000"/>
              </w:rPr>
              <w:t>1</w:t>
            </w:r>
          </w:p>
        </w:tc>
      </w:tr>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2</w:t>
            </w:r>
          </w:p>
        </w:tc>
        <w:tc>
          <w:tcPr>
            <w:tcW w:w="1081"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830"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610"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70" w:name="_Toc505004093"/>
      <w:bookmarkStart w:id="71" w:name="_Toc505077795"/>
      <w:bookmarkStart w:id="72" w:name="_Toc505065660"/>
      <w:bookmarkStart w:id="73" w:name="_Toc505613646"/>
      <w:bookmarkStart w:id="74" w:name="_Toc505616816"/>
      <w:bookmarkStart w:id="75" w:name="_Toc505008939"/>
      <w:bookmarkStart w:id="76" w:name="_Toc505617351"/>
      <w:bookmarkStart w:id="77" w:name="_Toc505615583"/>
      <w:bookmarkStart w:id="78" w:name="_Toc505617886"/>
      <w:bookmarkStart w:id="79" w:name="_Toc505613111"/>
      <w:bookmarkStart w:id="80" w:name="_Toc505615048"/>
      <w:bookmarkStart w:id="81" w:name="_Toc505612034"/>
      <w:bookmarkStart w:id="82" w:name="_Toc505008806"/>
      <w:bookmarkStart w:id="83" w:name="_Toc505006475"/>
      <w:bookmarkStart w:id="84" w:name="_Toc505612569"/>
      <w:bookmarkStart w:id="85" w:name="_Toc528503156"/>
      <w:bookmarkStart w:id="86" w:name="_Toc528503194"/>
      <w:bookmarkStart w:id="87" w:name="_Toc536277687"/>
      <w:bookmarkStart w:id="88" w:name="_Toc3382833"/>
      <w:r w:rsidRPr="00615F50">
        <w:rPr>
          <w:rFonts w:ascii="宋体" w:hAnsi="宋体" w:cs="Times New Roman" w:hint="eastAsia"/>
          <w:szCs w:val="20"/>
        </w:rPr>
        <w:t>1.3 发放范围</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013"/>
        <w:gridCol w:w="6383"/>
      </w:tblGrid>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108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单位</w:t>
            </w:r>
          </w:p>
        </w:tc>
        <w:tc>
          <w:tcPr>
            <w:tcW w:w="34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部门</w:t>
            </w:r>
          </w:p>
        </w:tc>
      </w:tr>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1084" w:type="pct"/>
            <w:shd w:val="clear" w:color="auto" w:fill="auto"/>
            <w:vAlign w:val="center"/>
          </w:tcPr>
          <w:p w:rsidR="00C742CB" w:rsidRPr="003777B0" w:rsidRDefault="00633469">
            <w:pPr>
              <w:pStyle w:val="af0"/>
              <w:rPr>
                <w:rFonts w:asciiTheme="minorEastAsia" w:eastAsiaTheme="minorEastAsia" w:hAnsiTheme="minorEastAsia" w:cs="宋体"/>
              </w:rPr>
            </w:pPr>
            <w:bookmarkStart w:id="89" w:name="_Toc13218"/>
            <w:r w:rsidRPr="003777B0">
              <w:rPr>
                <w:rFonts w:asciiTheme="minorEastAsia" w:eastAsiaTheme="minorEastAsia" w:hAnsiTheme="minorEastAsia" w:cs="宋体" w:hint="eastAsia"/>
              </w:rPr>
              <w:t>公司/分公司</w:t>
            </w:r>
            <w:bookmarkEnd w:id="89"/>
          </w:p>
        </w:tc>
        <w:tc>
          <w:tcPr>
            <w:tcW w:w="34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工程管理部、技术质量部</w:t>
            </w:r>
            <w:r w:rsidR="00F37444" w:rsidRPr="003777B0">
              <w:rPr>
                <w:rFonts w:asciiTheme="minorEastAsia" w:eastAsiaTheme="minorEastAsia" w:hAnsiTheme="minorEastAsia" w:cs="宋体" w:hint="eastAsia"/>
                <w:color w:val="FF0000"/>
              </w:rPr>
              <w:t>、</w:t>
            </w:r>
            <w:r w:rsidRPr="003777B0">
              <w:rPr>
                <w:rFonts w:asciiTheme="minorEastAsia" w:eastAsiaTheme="minorEastAsia" w:hAnsiTheme="minorEastAsia" w:cs="宋体" w:hint="eastAsia"/>
                <w:color w:val="FF0000"/>
              </w:rPr>
              <w:t>……</w:t>
            </w:r>
          </w:p>
        </w:tc>
      </w:tr>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1084" w:type="pct"/>
            <w:shd w:val="clear" w:color="auto" w:fill="auto"/>
            <w:vAlign w:val="center"/>
          </w:tcPr>
          <w:p w:rsidR="00C742CB" w:rsidRPr="003777B0" w:rsidRDefault="00633469">
            <w:pPr>
              <w:pStyle w:val="af0"/>
              <w:rPr>
                <w:rFonts w:asciiTheme="minorEastAsia" w:eastAsiaTheme="minorEastAsia" w:hAnsiTheme="minorEastAsia" w:cs="宋体"/>
              </w:rPr>
            </w:pPr>
            <w:bookmarkStart w:id="90" w:name="_Toc22758"/>
            <w:r w:rsidRPr="003777B0">
              <w:rPr>
                <w:rFonts w:asciiTheme="minorEastAsia" w:eastAsiaTheme="minorEastAsia" w:hAnsiTheme="minorEastAsia" w:cs="宋体" w:hint="eastAsia"/>
              </w:rPr>
              <w:t>项目部</w:t>
            </w:r>
            <w:bookmarkEnd w:id="90"/>
          </w:p>
        </w:tc>
        <w:tc>
          <w:tcPr>
            <w:tcW w:w="34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bookmarkStart w:id="91" w:name="_Toc20067"/>
            <w:r w:rsidRPr="003777B0">
              <w:rPr>
                <w:rFonts w:asciiTheme="minorEastAsia" w:eastAsiaTheme="minorEastAsia" w:hAnsiTheme="minorEastAsia" w:cs="宋体" w:hint="eastAsia"/>
                <w:color w:val="FF0000"/>
              </w:rPr>
              <w:t>工程部、技术部、质量部</w:t>
            </w:r>
            <w:bookmarkEnd w:id="91"/>
            <w:r w:rsidRPr="003777B0">
              <w:rPr>
                <w:rFonts w:asciiTheme="minorEastAsia" w:eastAsiaTheme="minorEastAsia" w:hAnsiTheme="minorEastAsia" w:cs="宋体" w:hint="eastAsia"/>
                <w:color w:val="FF0000"/>
              </w:rPr>
              <w:t>、安全部、……</w:t>
            </w:r>
          </w:p>
        </w:tc>
      </w:tr>
      <w:tr w:rsidR="00C742CB" w:rsidRPr="003777B0" w:rsidTr="008F03DD">
        <w:trPr>
          <w:trHeight w:val="397"/>
          <w:jc w:val="center"/>
        </w:trPr>
        <w:tc>
          <w:tcPr>
            <w:tcW w:w="47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3</w:t>
            </w:r>
          </w:p>
        </w:tc>
        <w:tc>
          <w:tcPr>
            <w:tcW w:w="108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w:t>
            </w:r>
          </w:p>
        </w:tc>
        <w:tc>
          <w:tcPr>
            <w:tcW w:w="34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bl>
    <w:p w:rsidR="00C742CB" w:rsidRPr="003777B0" w:rsidRDefault="00C742CB">
      <w:pPr>
        <w:pStyle w:val="2"/>
        <w:rPr>
          <w:rFonts w:asciiTheme="minorEastAsia" w:eastAsiaTheme="minorEastAsia" w:hAnsiTheme="minorEastAsia" w:cs="宋体"/>
        </w:rPr>
        <w:sectPr w:rsidR="00C742CB" w:rsidRPr="003777B0" w:rsidSect="00615F50">
          <w:pgSz w:w="11906" w:h="16838"/>
          <w:pgMar w:top="1247" w:right="1418" w:bottom="1247" w:left="1418" w:header="851" w:footer="992" w:gutter="0"/>
          <w:paperSrc w:first="1265" w:other="1265"/>
          <w:pgNumType w:start="1"/>
          <w:cols w:space="720"/>
          <w:docGrid w:linePitch="312"/>
        </w:sectPr>
      </w:pPr>
      <w:bookmarkStart w:id="92" w:name="_Toc505612570"/>
      <w:bookmarkStart w:id="93" w:name="_Toc505613112"/>
      <w:bookmarkStart w:id="94" w:name="_Toc505008807"/>
      <w:bookmarkStart w:id="95" w:name="_Toc505008765"/>
      <w:bookmarkStart w:id="96" w:name="_Toc505615049"/>
      <w:bookmarkStart w:id="97" w:name="_Toc505617887"/>
      <w:bookmarkStart w:id="98" w:name="_Toc505006476"/>
      <w:bookmarkStart w:id="99" w:name="_Toc505616817"/>
      <w:bookmarkStart w:id="100" w:name="_Toc505008940"/>
      <w:bookmarkStart w:id="101" w:name="_Toc505615584"/>
      <w:bookmarkStart w:id="102" w:name="_Toc505612035"/>
      <w:bookmarkStart w:id="103" w:name="_Toc505077796"/>
      <w:bookmarkStart w:id="104" w:name="_Toc505613647"/>
      <w:bookmarkStart w:id="105" w:name="_Toc505614179"/>
      <w:bookmarkStart w:id="106" w:name="_Toc505065661"/>
      <w:bookmarkStart w:id="107" w:name="_Toc505004094"/>
      <w:bookmarkStart w:id="108" w:name="_Toc505617352"/>
    </w:p>
    <w:p w:rsidR="00C742CB" w:rsidRPr="00615F50" w:rsidRDefault="00633469" w:rsidP="00615F50">
      <w:pPr>
        <w:keepNext/>
        <w:keepLines/>
        <w:jc w:val="left"/>
        <w:outlineLvl w:val="0"/>
        <w:rPr>
          <w:rFonts w:ascii="Times New Roman" w:hAnsi="Times New Roman" w:cs="Times New Roman"/>
          <w:b/>
          <w:kern w:val="44"/>
          <w:szCs w:val="22"/>
        </w:rPr>
      </w:pPr>
      <w:bookmarkStart w:id="109" w:name="_Toc528503007"/>
      <w:bookmarkStart w:id="110" w:name="_Toc528503157"/>
      <w:bookmarkStart w:id="111" w:name="_Toc528503195"/>
      <w:bookmarkStart w:id="112" w:name="_Toc536277688"/>
      <w:bookmarkStart w:id="113" w:name="_Toc3382834"/>
      <w:r w:rsidRPr="00615F50">
        <w:rPr>
          <w:rFonts w:ascii="Times New Roman" w:hAnsi="Times New Roman" w:cs="Times New Roman" w:hint="eastAsia"/>
          <w:b/>
          <w:kern w:val="44"/>
          <w:szCs w:val="22"/>
        </w:rPr>
        <w:lastRenderedPageBreak/>
        <w:t>二、工程概况</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rsidR="00C742CB" w:rsidRPr="00615F50" w:rsidRDefault="00633469" w:rsidP="00615F50">
      <w:pPr>
        <w:keepLines/>
        <w:adjustRightInd w:val="0"/>
        <w:snapToGrid w:val="0"/>
        <w:jc w:val="left"/>
        <w:outlineLvl w:val="1"/>
        <w:rPr>
          <w:rFonts w:ascii="宋体" w:hAnsi="宋体" w:cs="Times New Roman"/>
          <w:szCs w:val="20"/>
        </w:rPr>
      </w:pPr>
      <w:bookmarkStart w:id="114" w:name="_Toc505008941"/>
      <w:bookmarkStart w:id="115" w:name="_Toc505616818"/>
      <w:bookmarkStart w:id="116" w:name="_Toc505065662"/>
      <w:bookmarkStart w:id="117" w:name="_Toc505613648"/>
      <w:bookmarkStart w:id="118" w:name="_Toc505615585"/>
      <w:bookmarkStart w:id="119" w:name="_Toc505004095"/>
      <w:bookmarkStart w:id="120" w:name="_Toc505613113"/>
      <w:bookmarkStart w:id="121" w:name="_Toc505612036"/>
      <w:bookmarkStart w:id="122" w:name="_Toc505006477"/>
      <w:bookmarkStart w:id="123" w:name="_Toc505612571"/>
      <w:bookmarkStart w:id="124" w:name="_Toc505615050"/>
      <w:bookmarkStart w:id="125" w:name="_Toc505617888"/>
      <w:bookmarkStart w:id="126" w:name="_Toc505077797"/>
      <w:bookmarkStart w:id="127" w:name="_Toc505008808"/>
      <w:bookmarkStart w:id="128" w:name="_Toc505617353"/>
      <w:bookmarkStart w:id="129" w:name="_Toc528503158"/>
      <w:bookmarkStart w:id="130" w:name="_Toc528503196"/>
      <w:bookmarkStart w:id="131" w:name="_Toc536277689"/>
      <w:bookmarkStart w:id="132" w:name="_Toc3382835"/>
      <w:r w:rsidRPr="00615F50">
        <w:rPr>
          <w:rFonts w:ascii="宋体" w:hAnsi="宋体" w:cs="Times New Roman" w:hint="eastAsia"/>
          <w:szCs w:val="20"/>
        </w:rPr>
        <w:t xml:space="preserve">2.1 </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615F50">
        <w:rPr>
          <w:rFonts w:ascii="宋体" w:hAnsi="宋体" w:cs="Times New Roman" w:hint="eastAsia"/>
          <w:szCs w:val="20"/>
        </w:rPr>
        <w:t>主要情况</w:t>
      </w:r>
      <w:bookmarkEnd w:id="129"/>
      <w:bookmarkEnd w:id="130"/>
      <w:bookmarkEnd w:id="131"/>
      <w:bookmarkEnd w:id="13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394"/>
        <w:gridCol w:w="2322"/>
        <w:gridCol w:w="2039"/>
      </w:tblGrid>
      <w:tr w:rsidR="00C742CB" w:rsidRPr="003777B0" w:rsidTr="008F03DD">
        <w:trPr>
          <w:trHeight w:val="397"/>
          <w:jc w:val="center"/>
        </w:trPr>
        <w:tc>
          <w:tcPr>
            <w:tcW w:w="1363"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项目</w:t>
            </w:r>
          </w:p>
        </w:tc>
        <w:tc>
          <w:tcPr>
            <w:tcW w:w="3637" w:type="pct"/>
            <w:gridSpan w:val="3"/>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szCs w:val="21"/>
              </w:rPr>
              <w:t>内容</w:t>
            </w:r>
          </w:p>
        </w:tc>
      </w:tr>
      <w:tr w:rsidR="00C742CB" w:rsidRPr="003777B0" w:rsidTr="008F03DD">
        <w:trPr>
          <w:trHeight w:val="397"/>
          <w:jc w:val="center"/>
        </w:trPr>
        <w:tc>
          <w:tcPr>
            <w:tcW w:w="1363"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工程组成</w:t>
            </w:r>
          </w:p>
        </w:tc>
        <w:tc>
          <w:tcPr>
            <w:tcW w:w="3637" w:type="pct"/>
            <w:gridSpan w:val="3"/>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由</w:t>
            </w:r>
            <w:r w:rsidR="00BC7E1B" w:rsidRPr="003777B0">
              <w:rPr>
                <w:rFonts w:asciiTheme="minorEastAsia" w:eastAsiaTheme="minorEastAsia" w:hAnsiTheme="minorEastAsia" w:cs="宋体" w:hint="eastAsia"/>
                <w:color w:val="FF0000"/>
                <w:szCs w:val="21"/>
              </w:rPr>
              <w:t>1</w:t>
            </w:r>
            <w:r w:rsidRPr="003777B0">
              <w:rPr>
                <w:rFonts w:asciiTheme="minorEastAsia" w:eastAsiaTheme="minorEastAsia" w:hAnsiTheme="minorEastAsia" w:cs="宋体" w:hint="eastAsia"/>
                <w:color w:val="FF0000"/>
                <w:szCs w:val="21"/>
              </w:rPr>
              <w:t>层地下室、</w:t>
            </w:r>
            <w:r w:rsidR="00BC7E1B" w:rsidRPr="003777B0">
              <w:rPr>
                <w:rFonts w:asciiTheme="minorEastAsia" w:eastAsiaTheme="minorEastAsia" w:hAnsiTheme="minorEastAsia" w:cs="宋体" w:hint="eastAsia"/>
                <w:color w:val="FF0000"/>
                <w:szCs w:val="21"/>
              </w:rPr>
              <w:t>4</w:t>
            </w:r>
            <w:r w:rsidRPr="003777B0">
              <w:rPr>
                <w:rFonts w:asciiTheme="minorEastAsia" w:eastAsiaTheme="minorEastAsia" w:hAnsiTheme="minorEastAsia" w:cs="宋体" w:hint="eastAsia"/>
                <w:color w:val="FF0000"/>
                <w:szCs w:val="21"/>
              </w:rPr>
              <w:t>栋高层组成，总建筑面积</w:t>
            </w:r>
            <w:r w:rsidR="00BC7E1B" w:rsidRPr="003777B0">
              <w:rPr>
                <w:rFonts w:asciiTheme="minorEastAsia" w:eastAsiaTheme="minorEastAsia" w:hAnsiTheme="minorEastAsia" w:cs="宋体" w:hint="eastAsia"/>
                <w:color w:val="FF0000"/>
                <w:szCs w:val="21"/>
              </w:rPr>
              <w:t>17万</w:t>
            </w:r>
            <w:r w:rsidRPr="003777B0">
              <w:rPr>
                <w:rFonts w:asciiTheme="minorEastAsia" w:eastAsiaTheme="minorEastAsia" w:hAnsiTheme="minorEastAsia" w:cs="宋体" w:hint="eastAsia"/>
                <w:color w:val="FF0000"/>
                <w:szCs w:val="21"/>
              </w:rPr>
              <w:t>m</w:t>
            </w:r>
            <w:r w:rsidRPr="003777B0">
              <w:rPr>
                <w:rFonts w:asciiTheme="minorEastAsia" w:eastAsiaTheme="minorEastAsia" w:hAnsiTheme="minorEastAsia" w:cs="宋体" w:hint="eastAsia"/>
                <w:color w:val="FF0000"/>
                <w:szCs w:val="21"/>
                <w:vertAlign w:val="superscript"/>
              </w:rPr>
              <w:t>2</w:t>
            </w:r>
          </w:p>
        </w:tc>
      </w:tr>
      <w:tr w:rsidR="00457F88" w:rsidRPr="003777B0" w:rsidTr="008F03DD">
        <w:trPr>
          <w:trHeight w:val="397"/>
          <w:jc w:val="center"/>
        </w:trPr>
        <w:tc>
          <w:tcPr>
            <w:tcW w:w="1363" w:type="pct"/>
            <w:shd w:val="clear" w:color="auto" w:fill="auto"/>
            <w:vAlign w:val="center"/>
          </w:tcPr>
          <w:p w:rsidR="00457F88" w:rsidRPr="003777B0" w:rsidRDefault="00457F88" w:rsidP="00457F88">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单位工程名称</w:t>
            </w:r>
          </w:p>
        </w:tc>
        <w:tc>
          <w:tcPr>
            <w:tcW w:w="1289"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16#楼</w:t>
            </w:r>
          </w:p>
        </w:tc>
        <w:tc>
          <w:tcPr>
            <w:tcW w:w="1250" w:type="pct"/>
            <w:shd w:val="clear" w:color="auto" w:fill="auto"/>
            <w:vAlign w:val="center"/>
          </w:tcPr>
          <w:p w:rsidR="00457F88" w:rsidRPr="003777B0" w:rsidRDefault="002B6D70"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23</w:t>
            </w:r>
            <w:r w:rsidR="00457F88" w:rsidRPr="003777B0">
              <w:rPr>
                <w:rFonts w:asciiTheme="minorEastAsia" w:eastAsiaTheme="minorEastAsia" w:hAnsiTheme="minorEastAsia" w:cs="宋体" w:hint="eastAsia"/>
                <w:color w:val="FF0000"/>
                <w:szCs w:val="21"/>
              </w:rPr>
              <w:t>#楼</w:t>
            </w:r>
          </w:p>
        </w:tc>
        <w:tc>
          <w:tcPr>
            <w:tcW w:w="1098"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r w:rsidR="00457F88" w:rsidRPr="003777B0" w:rsidTr="008F03DD">
        <w:trPr>
          <w:trHeight w:val="397"/>
          <w:jc w:val="center"/>
        </w:trPr>
        <w:tc>
          <w:tcPr>
            <w:tcW w:w="1363" w:type="pct"/>
            <w:shd w:val="clear" w:color="auto" w:fill="auto"/>
            <w:vAlign w:val="center"/>
          </w:tcPr>
          <w:p w:rsidR="00457F88" w:rsidRPr="003777B0" w:rsidRDefault="00457F88" w:rsidP="00457F88">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建筑总高度</w:t>
            </w:r>
          </w:p>
        </w:tc>
        <w:tc>
          <w:tcPr>
            <w:tcW w:w="1289"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99.0m</w:t>
            </w:r>
          </w:p>
        </w:tc>
        <w:tc>
          <w:tcPr>
            <w:tcW w:w="1250" w:type="pct"/>
            <w:shd w:val="clear" w:color="auto" w:fill="auto"/>
            <w:vAlign w:val="center"/>
          </w:tcPr>
          <w:p w:rsidR="00457F88" w:rsidRPr="003777B0" w:rsidRDefault="002B6D70" w:rsidP="002B6D70">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95</w:t>
            </w:r>
            <w:r w:rsidR="00457F88" w:rsidRPr="003777B0">
              <w:rPr>
                <w:rFonts w:asciiTheme="minorEastAsia" w:eastAsiaTheme="minorEastAsia" w:hAnsiTheme="minorEastAsia" w:cs="宋体" w:hint="eastAsia"/>
                <w:color w:val="FF0000"/>
                <w:szCs w:val="21"/>
              </w:rPr>
              <w:t>.</w:t>
            </w:r>
            <w:r w:rsidRPr="003777B0">
              <w:rPr>
                <w:rFonts w:asciiTheme="minorEastAsia" w:eastAsiaTheme="minorEastAsia" w:hAnsiTheme="minorEastAsia" w:cs="宋体" w:hint="eastAsia"/>
                <w:color w:val="FF0000"/>
                <w:szCs w:val="21"/>
              </w:rPr>
              <w:t>7</w:t>
            </w:r>
            <w:r w:rsidR="00457F88" w:rsidRPr="003777B0">
              <w:rPr>
                <w:rFonts w:asciiTheme="minorEastAsia" w:eastAsiaTheme="minorEastAsia" w:hAnsiTheme="minorEastAsia" w:cs="宋体" w:hint="eastAsia"/>
                <w:color w:val="FF0000"/>
                <w:szCs w:val="21"/>
              </w:rPr>
              <w:t>m</w:t>
            </w:r>
          </w:p>
        </w:tc>
        <w:tc>
          <w:tcPr>
            <w:tcW w:w="1098"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r w:rsidR="00457F88" w:rsidRPr="003777B0" w:rsidTr="008F03DD">
        <w:trPr>
          <w:trHeight w:val="397"/>
          <w:jc w:val="center"/>
        </w:trPr>
        <w:tc>
          <w:tcPr>
            <w:tcW w:w="1363" w:type="pct"/>
            <w:shd w:val="clear" w:color="auto" w:fill="auto"/>
            <w:vAlign w:val="center"/>
          </w:tcPr>
          <w:p w:rsidR="00457F88" w:rsidRPr="003777B0" w:rsidRDefault="00457F88" w:rsidP="00457F88">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层数</w:t>
            </w:r>
          </w:p>
        </w:tc>
        <w:tc>
          <w:tcPr>
            <w:tcW w:w="1289"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33层</w:t>
            </w:r>
          </w:p>
        </w:tc>
        <w:tc>
          <w:tcPr>
            <w:tcW w:w="1250"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31层</w:t>
            </w:r>
          </w:p>
        </w:tc>
        <w:tc>
          <w:tcPr>
            <w:tcW w:w="1098"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r w:rsidR="00457F88" w:rsidRPr="003777B0" w:rsidTr="008F03DD">
        <w:trPr>
          <w:trHeight w:val="397"/>
          <w:jc w:val="center"/>
        </w:trPr>
        <w:tc>
          <w:tcPr>
            <w:tcW w:w="1363" w:type="pct"/>
            <w:shd w:val="clear" w:color="auto" w:fill="auto"/>
            <w:vAlign w:val="center"/>
          </w:tcPr>
          <w:p w:rsidR="00457F88" w:rsidRPr="003777B0" w:rsidRDefault="00457F88" w:rsidP="00457F88">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户型情况</w:t>
            </w:r>
          </w:p>
        </w:tc>
        <w:tc>
          <w:tcPr>
            <w:tcW w:w="1289"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A1、B1</w:t>
            </w:r>
            <w:r w:rsidR="002B6D70" w:rsidRPr="003777B0">
              <w:rPr>
                <w:rFonts w:asciiTheme="minorEastAsia" w:eastAsiaTheme="minorEastAsia" w:hAnsiTheme="minorEastAsia" w:cs="宋体" w:hint="eastAsia"/>
                <w:color w:val="FF0000"/>
                <w:szCs w:val="21"/>
              </w:rPr>
              <w:t>、</w:t>
            </w:r>
            <w:r w:rsidRPr="003777B0">
              <w:rPr>
                <w:rFonts w:asciiTheme="minorEastAsia" w:eastAsiaTheme="minorEastAsia" w:hAnsiTheme="minorEastAsia" w:cs="宋体" w:hint="eastAsia"/>
                <w:color w:val="FF0000"/>
                <w:szCs w:val="21"/>
              </w:rPr>
              <w:t>……</w:t>
            </w:r>
          </w:p>
        </w:tc>
        <w:tc>
          <w:tcPr>
            <w:tcW w:w="1250" w:type="pct"/>
            <w:shd w:val="clear" w:color="auto" w:fill="auto"/>
            <w:vAlign w:val="center"/>
          </w:tcPr>
          <w:p w:rsidR="00457F88" w:rsidRPr="003777B0" w:rsidRDefault="002B6D70"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C1</w:t>
            </w:r>
            <w:r w:rsidR="00457F88" w:rsidRPr="003777B0">
              <w:rPr>
                <w:rFonts w:asciiTheme="minorEastAsia" w:eastAsiaTheme="minorEastAsia" w:hAnsiTheme="minorEastAsia" w:cs="宋体" w:hint="eastAsia"/>
                <w:color w:val="FF0000"/>
                <w:szCs w:val="21"/>
              </w:rPr>
              <w:t>、</w:t>
            </w:r>
            <w:r w:rsidRPr="003777B0">
              <w:rPr>
                <w:rFonts w:asciiTheme="minorEastAsia" w:eastAsiaTheme="minorEastAsia" w:hAnsiTheme="minorEastAsia" w:cs="宋体" w:hint="eastAsia"/>
                <w:color w:val="FF0000"/>
                <w:szCs w:val="21"/>
              </w:rPr>
              <w:t>C2、</w:t>
            </w:r>
            <w:r w:rsidR="00457F88" w:rsidRPr="003777B0">
              <w:rPr>
                <w:rFonts w:asciiTheme="minorEastAsia" w:eastAsiaTheme="minorEastAsia" w:hAnsiTheme="minorEastAsia" w:cs="宋体" w:hint="eastAsia"/>
                <w:color w:val="FF0000"/>
                <w:szCs w:val="21"/>
              </w:rPr>
              <w:t>……</w:t>
            </w:r>
          </w:p>
        </w:tc>
        <w:tc>
          <w:tcPr>
            <w:tcW w:w="1098"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r w:rsidR="00457F88" w:rsidRPr="003777B0" w:rsidTr="008F03DD">
        <w:trPr>
          <w:trHeight w:val="397"/>
          <w:jc w:val="center"/>
        </w:trPr>
        <w:tc>
          <w:tcPr>
            <w:tcW w:w="1363" w:type="pct"/>
            <w:shd w:val="clear" w:color="auto" w:fill="auto"/>
            <w:vAlign w:val="center"/>
          </w:tcPr>
          <w:p w:rsidR="00457F88" w:rsidRPr="003777B0" w:rsidRDefault="00457F88" w:rsidP="00457F88">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水泥砂浆地面区域</w:t>
            </w:r>
          </w:p>
        </w:tc>
        <w:tc>
          <w:tcPr>
            <w:tcW w:w="1289"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卧室、阳台、厨房、卫生间、平屋面1、…</w:t>
            </w:r>
          </w:p>
        </w:tc>
        <w:tc>
          <w:tcPr>
            <w:tcW w:w="1250"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卧室、阳台、厨房、卫生间、平屋面1、…</w:t>
            </w:r>
          </w:p>
        </w:tc>
        <w:tc>
          <w:tcPr>
            <w:tcW w:w="1098" w:type="pct"/>
            <w:shd w:val="clear" w:color="auto" w:fill="auto"/>
            <w:vAlign w:val="center"/>
          </w:tcPr>
          <w:p w:rsidR="00457F88" w:rsidRPr="003777B0" w:rsidRDefault="00457F88" w:rsidP="00457F88">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r w:rsidR="00C742CB" w:rsidRPr="003777B0" w:rsidTr="008F03DD">
        <w:trPr>
          <w:trHeight w:val="397"/>
          <w:jc w:val="center"/>
        </w:trPr>
        <w:tc>
          <w:tcPr>
            <w:tcW w:w="1363" w:type="pct"/>
            <w:shd w:val="clear" w:color="auto" w:fill="auto"/>
            <w:vAlign w:val="center"/>
          </w:tcPr>
          <w:p w:rsidR="00C742CB" w:rsidRPr="003777B0" w:rsidRDefault="00633469">
            <w:pPr>
              <w:pStyle w:val="af0"/>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其他情况</w:t>
            </w:r>
          </w:p>
        </w:tc>
        <w:tc>
          <w:tcPr>
            <w:tcW w:w="1289"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c>
          <w:tcPr>
            <w:tcW w:w="125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c>
          <w:tcPr>
            <w:tcW w:w="1098"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r w:rsidR="00C742CB" w:rsidRPr="003777B0" w:rsidTr="008F03DD">
        <w:trPr>
          <w:trHeight w:val="397"/>
          <w:jc w:val="center"/>
        </w:trPr>
        <w:tc>
          <w:tcPr>
            <w:tcW w:w="1363"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c>
          <w:tcPr>
            <w:tcW w:w="1289"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c>
          <w:tcPr>
            <w:tcW w:w="1250"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c>
          <w:tcPr>
            <w:tcW w:w="1098" w:type="pct"/>
            <w:shd w:val="clear" w:color="auto" w:fill="auto"/>
            <w:vAlign w:val="center"/>
          </w:tcPr>
          <w:p w:rsidR="00C742CB" w:rsidRPr="003777B0" w:rsidRDefault="00633469">
            <w:pPr>
              <w:pStyle w:val="af0"/>
              <w:rPr>
                <w:rFonts w:asciiTheme="minorEastAsia" w:eastAsiaTheme="minorEastAsia" w:hAnsiTheme="minorEastAsia" w:cs="宋体"/>
                <w:color w:val="FF0000"/>
                <w:szCs w:val="21"/>
              </w:rPr>
            </w:pPr>
            <w:r w:rsidRPr="003777B0">
              <w:rPr>
                <w:rFonts w:asciiTheme="minorEastAsia" w:eastAsiaTheme="minorEastAsia" w:hAnsiTheme="minorEastAsia" w:cs="宋体" w:hint="eastAsia"/>
                <w:color w:val="FF0000"/>
                <w:szCs w:val="21"/>
              </w:rPr>
              <w:t>……</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133" w:name="_Toc505618063"/>
      <w:bookmarkStart w:id="134" w:name="_Toc505077965"/>
      <w:bookmarkStart w:id="135" w:name="_Toc505613288"/>
      <w:bookmarkStart w:id="136" w:name="_Toc505612746"/>
      <w:bookmarkStart w:id="137" w:name="_Toc505615225"/>
      <w:bookmarkStart w:id="138" w:name="_Toc505613823"/>
      <w:bookmarkStart w:id="139" w:name="_Toc505616993"/>
      <w:bookmarkStart w:id="140" w:name="_Toc505617528"/>
      <w:bookmarkStart w:id="141" w:name="_Toc505615760"/>
      <w:bookmarkStart w:id="142" w:name="_Toc503878231"/>
      <w:bookmarkStart w:id="143" w:name="_Toc505612211"/>
      <w:bookmarkStart w:id="144" w:name="_Toc528503159"/>
      <w:bookmarkStart w:id="145" w:name="_Toc528503197"/>
      <w:bookmarkStart w:id="146" w:name="_Toc536277690"/>
      <w:bookmarkStart w:id="147" w:name="_Toc3382836"/>
      <w:r w:rsidRPr="00615F50">
        <w:rPr>
          <w:rFonts w:ascii="宋体" w:hAnsi="宋体" w:cs="Times New Roman" w:hint="eastAsia"/>
          <w:szCs w:val="20"/>
        </w:rPr>
        <w:t>2.2 设计</w:t>
      </w:r>
      <w:bookmarkEnd w:id="133"/>
      <w:bookmarkEnd w:id="134"/>
      <w:bookmarkEnd w:id="135"/>
      <w:bookmarkEnd w:id="136"/>
      <w:bookmarkEnd w:id="137"/>
      <w:bookmarkEnd w:id="138"/>
      <w:bookmarkEnd w:id="139"/>
      <w:bookmarkEnd w:id="140"/>
      <w:bookmarkEnd w:id="141"/>
      <w:bookmarkEnd w:id="142"/>
      <w:bookmarkEnd w:id="143"/>
      <w:r w:rsidRPr="00615F50">
        <w:rPr>
          <w:rFonts w:ascii="宋体" w:hAnsi="宋体" w:cs="Times New Roman" w:hint="eastAsia"/>
          <w:szCs w:val="20"/>
        </w:rPr>
        <w:t>简介</w:t>
      </w:r>
      <w:bookmarkEnd w:id="144"/>
      <w:bookmarkEnd w:id="145"/>
      <w:bookmarkEnd w:id="146"/>
      <w:bookmarkEnd w:id="147"/>
    </w:p>
    <w:tbl>
      <w:tblPr>
        <w:tblStyle w:val="af"/>
        <w:tblW w:w="5000" w:type="pct"/>
        <w:jc w:val="center"/>
        <w:tblLook w:val="04A0" w:firstRow="1" w:lastRow="0" w:firstColumn="1" w:lastColumn="0" w:noHBand="0" w:noVBand="1"/>
      </w:tblPr>
      <w:tblGrid>
        <w:gridCol w:w="2611"/>
        <w:gridCol w:w="2325"/>
        <w:gridCol w:w="2335"/>
        <w:gridCol w:w="2015"/>
      </w:tblGrid>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kern w:val="0"/>
                <w:sz w:val="21"/>
                <w:szCs w:val="21"/>
              </w:rPr>
            </w:pPr>
            <w:r w:rsidRPr="003777B0">
              <w:rPr>
                <w:rFonts w:asciiTheme="minorEastAsia" w:eastAsiaTheme="minorEastAsia" w:hAnsiTheme="minorEastAsia" w:cs="宋体" w:hint="eastAsia"/>
                <w:kern w:val="0"/>
                <w:sz w:val="21"/>
                <w:szCs w:val="21"/>
              </w:rPr>
              <w:t>项 目</w:t>
            </w:r>
          </w:p>
        </w:tc>
        <w:tc>
          <w:tcPr>
            <w:tcW w:w="3594" w:type="pct"/>
            <w:gridSpan w:val="3"/>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kern w:val="0"/>
                <w:sz w:val="21"/>
                <w:szCs w:val="21"/>
              </w:rPr>
              <w:t>内 容</w:t>
            </w:r>
          </w:p>
        </w:tc>
      </w:tr>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kern w:val="0"/>
                <w:sz w:val="21"/>
                <w:szCs w:val="21"/>
              </w:rPr>
            </w:pPr>
            <w:r w:rsidRPr="003777B0">
              <w:rPr>
                <w:rFonts w:asciiTheme="minorEastAsia" w:eastAsiaTheme="minorEastAsia" w:hAnsiTheme="minorEastAsia" w:cs="宋体" w:hint="eastAsia"/>
                <w:kern w:val="0"/>
                <w:sz w:val="21"/>
                <w:szCs w:val="21"/>
              </w:rPr>
              <w:t>水泥砂浆地面区域</w:t>
            </w:r>
          </w:p>
        </w:tc>
        <w:tc>
          <w:tcPr>
            <w:tcW w:w="1252"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卧室</w:t>
            </w:r>
          </w:p>
        </w:tc>
        <w:tc>
          <w:tcPr>
            <w:tcW w:w="1257"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c>
          <w:tcPr>
            <w:tcW w:w="108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r>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kern w:val="0"/>
                <w:sz w:val="21"/>
                <w:szCs w:val="21"/>
              </w:rPr>
            </w:pPr>
            <w:r w:rsidRPr="003777B0">
              <w:rPr>
                <w:rFonts w:asciiTheme="minorEastAsia" w:eastAsiaTheme="minorEastAsia" w:hAnsiTheme="minorEastAsia" w:cs="宋体" w:hint="eastAsia"/>
                <w:kern w:val="0"/>
                <w:sz w:val="21"/>
                <w:szCs w:val="21"/>
              </w:rPr>
              <w:t>水泥砂浆地面厚度</w:t>
            </w:r>
          </w:p>
        </w:tc>
        <w:tc>
          <w:tcPr>
            <w:tcW w:w="1252"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20mm</w:t>
            </w:r>
          </w:p>
        </w:tc>
        <w:tc>
          <w:tcPr>
            <w:tcW w:w="1257"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c>
          <w:tcPr>
            <w:tcW w:w="108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r>
      <w:tr w:rsidR="00C742CB" w:rsidRPr="003777B0" w:rsidTr="008F03DD">
        <w:trPr>
          <w:trHeight w:val="90"/>
          <w:jc w:val="center"/>
        </w:trPr>
        <w:tc>
          <w:tcPr>
            <w:tcW w:w="1406" w:type="pct"/>
            <w:shd w:val="clear" w:color="auto" w:fill="auto"/>
            <w:vAlign w:val="center"/>
          </w:tcPr>
          <w:p w:rsidR="008F03DD" w:rsidRDefault="00633469">
            <w:pPr>
              <w:spacing w:line="276" w:lineRule="auto"/>
              <w:rPr>
                <w:rFonts w:asciiTheme="minorEastAsia" w:eastAsiaTheme="minorEastAsia" w:hAnsiTheme="minorEastAsia" w:cs="宋体"/>
                <w:kern w:val="0"/>
                <w:sz w:val="21"/>
                <w:szCs w:val="21"/>
              </w:rPr>
            </w:pPr>
            <w:r w:rsidRPr="003777B0">
              <w:rPr>
                <w:rFonts w:asciiTheme="minorEastAsia" w:eastAsiaTheme="minorEastAsia" w:hAnsiTheme="minorEastAsia" w:cs="宋体" w:hint="eastAsia"/>
                <w:kern w:val="0"/>
                <w:sz w:val="21"/>
                <w:szCs w:val="21"/>
              </w:rPr>
              <w:t>水泥砂浆地面标高</w:t>
            </w:r>
          </w:p>
          <w:p w:rsidR="00C742CB" w:rsidRPr="003777B0" w:rsidRDefault="00633469">
            <w:pPr>
              <w:spacing w:line="276" w:lineRule="auto"/>
              <w:rPr>
                <w:rFonts w:asciiTheme="minorEastAsia" w:eastAsiaTheme="minorEastAsia" w:hAnsiTheme="minorEastAsia" w:cs="宋体"/>
                <w:kern w:val="0"/>
                <w:sz w:val="21"/>
                <w:szCs w:val="21"/>
              </w:rPr>
            </w:pPr>
            <w:r w:rsidRPr="003777B0">
              <w:rPr>
                <w:rFonts w:asciiTheme="minorEastAsia" w:eastAsiaTheme="minorEastAsia" w:hAnsiTheme="minorEastAsia" w:cs="宋体" w:hint="eastAsia"/>
                <w:color w:val="FF0000"/>
                <w:kern w:val="0"/>
                <w:sz w:val="21"/>
                <w:szCs w:val="21"/>
              </w:rPr>
              <w:t>（相对建筑完成面）</w:t>
            </w:r>
          </w:p>
        </w:tc>
        <w:tc>
          <w:tcPr>
            <w:tcW w:w="1252"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-0.01m</w:t>
            </w:r>
          </w:p>
        </w:tc>
        <w:tc>
          <w:tcPr>
            <w:tcW w:w="1257"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c>
          <w:tcPr>
            <w:tcW w:w="108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r>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kern w:val="0"/>
                <w:sz w:val="21"/>
                <w:szCs w:val="21"/>
              </w:rPr>
            </w:pPr>
            <w:r w:rsidRPr="003777B0">
              <w:rPr>
                <w:rFonts w:asciiTheme="minorEastAsia" w:eastAsiaTheme="minorEastAsia" w:hAnsiTheme="minorEastAsia" w:cs="宋体" w:hint="eastAsia"/>
                <w:kern w:val="0"/>
                <w:sz w:val="21"/>
                <w:szCs w:val="21"/>
              </w:rPr>
              <w:t>水泥砂浆配合比</w:t>
            </w:r>
          </w:p>
        </w:tc>
        <w:tc>
          <w:tcPr>
            <w:tcW w:w="1252"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1:3</w:t>
            </w:r>
          </w:p>
        </w:tc>
        <w:tc>
          <w:tcPr>
            <w:tcW w:w="1257"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c>
          <w:tcPr>
            <w:tcW w:w="108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r>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水泥砂浆地面位置简图</w:t>
            </w:r>
          </w:p>
        </w:tc>
        <w:tc>
          <w:tcPr>
            <w:tcW w:w="3594" w:type="pct"/>
            <w:gridSpan w:val="3"/>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插入平面图，标注尺寸（可附图）</w:t>
            </w:r>
          </w:p>
        </w:tc>
      </w:tr>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proofErr w:type="gramStart"/>
            <w:r w:rsidRPr="003777B0">
              <w:rPr>
                <w:rFonts w:asciiTheme="minorEastAsia" w:eastAsiaTheme="minorEastAsia" w:hAnsiTheme="minorEastAsia" w:cs="宋体" w:hint="eastAsia"/>
                <w:color w:val="FF0000"/>
                <w:kern w:val="0"/>
                <w:sz w:val="21"/>
                <w:szCs w:val="21"/>
              </w:rPr>
              <w:t>施工重</w:t>
            </w:r>
            <w:proofErr w:type="gramEnd"/>
            <w:r w:rsidRPr="003777B0">
              <w:rPr>
                <w:rFonts w:asciiTheme="minorEastAsia" w:eastAsiaTheme="minorEastAsia" w:hAnsiTheme="minorEastAsia" w:cs="宋体" w:hint="eastAsia"/>
                <w:color w:val="FF0000"/>
                <w:kern w:val="0"/>
                <w:sz w:val="21"/>
                <w:szCs w:val="21"/>
              </w:rPr>
              <w:t>难点</w:t>
            </w:r>
          </w:p>
        </w:tc>
        <w:tc>
          <w:tcPr>
            <w:tcW w:w="3594" w:type="pct"/>
            <w:gridSpan w:val="3"/>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1、……；2、……</w:t>
            </w:r>
          </w:p>
        </w:tc>
      </w:tr>
      <w:tr w:rsidR="00C742CB" w:rsidRPr="003777B0" w:rsidTr="008F03DD">
        <w:trPr>
          <w:trHeight w:val="397"/>
          <w:jc w:val="center"/>
        </w:trPr>
        <w:tc>
          <w:tcPr>
            <w:tcW w:w="1406" w:type="pct"/>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c>
          <w:tcPr>
            <w:tcW w:w="3594" w:type="pct"/>
            <w:gridSpan w:val="3"/>
            <w:shd w:val="clear" w:color="auto" w:fill="auto"/>
            <w:vAlign w:val="center"/>
          </w:tcPr>
          <w:p w:rsidR="00C742CB" w:rsidRPr="003777B0" w:rsidRDefault="00633469">
            <w:pPr>
              <w:spacing w:line="276" w:lineRule="auto"/>
              <w:jc w:val="center"/>
              <w:rPr>
                <w:rFonts w:asciiTheme="minorEastAsia" w:eastAsiaTheme="minorEastAsia" w:hAnsiTheme="minorEastAsia" w:cs="宋体"/>
                <w:color w:val="FF0000"/>
                <w:kern w:val="0"/>
                <w:sz w:val="21"/>
                <w:szCs w:val="21"/>
              </w:rPr>
            </w:pPr>
            <w:r w:rsidRPr="003777B0">
              <w:rPr>
                <w:rFonts w:asciiTheme="minorEastAsia" w:eastAsiaTheme="minorEastAsia" w:hAnsiTheme="minorEastAsia" w:cs="宋体" w:hint="eastAsia"/>
                <w:color w:val="FF0000"/>
                <w:kern w:val="0"/>
                <w:sz w:val="21"/>
                <w:szCs w:val="21"/>
              </w:rPr>
              <w:t>……</w:t>
            </w:r>
          </w:p>
        </w:tc>
      </w:tr>
    </w:tbl>
    <w:p w:rsidR="00C742CB" w:rsidRPr="003777B0" w:rsidRDefault="00C742CB" w:rsidP="00BC7E1B">
      <w:pPr>
        <w:rPr>
          <w:rFonts w:asciiTheme="minorEastAsia" w:eastAsiaTheme="minorEastAsia" w:hAnsiTheme="minorEastAsia"/>
        </w:rPr>
        <w:sectPr w:rsidR="00C742CB" w:rsidRPr="003777B0" w:rsidSect="008F03DD">
          <w:pgSz w:w="11906" w:h="16838"/>
          <w:pgMar w:top="1247" w:right="1418" w:bottom="1247" w:left="1418" w:header="851" w:footer="992" w:gutter="0"/>
          <w:paperSrc w:first="1265" w:other="1265"/>
          <w:cols w:space="720"/>
          <w:docGrid w:linePitch="312"/>
        </w:sectPr>
      </w:pPr>
      <w:bookmarkStart w:id="148" w:name="_Toc505078000"/>
      <w:bookmarkStart w:id="149" w:name="_Toc505618095"/>
      <w:bookmarkStart w:id="150" w:name="_Toc505615792"/>
      <w:bookmarkStart w:id="151" w:name="_Toc504056331"/>
      <w:bookmarkStart w:id="152" w:name="_Toc505614245"/>
      <w:bookmarkStart w:id="153" w:name="_Toc505612243"/>
      <w:bookmarkStart w:id="154" w:name="_Toc505615257"/>
      <w:bookmarkStart w:id="155" w:name="_Toc505617560"/>
      <w:bookmarkStart w:id="156" w:name="_Toc505613855"/>
      <w:bookmarkStart w:id="157" w:name="_Toc505612775"/>
      <w:bookmarkStart w:id="158" w:name="_Toc505617025"/>
      <w:bookmarkStart w:id="159" w:name="_Toc505613320"/>
    </w:p>
    <w:p w:rsidR="00C742CB" w:rsidRPr="00615F50" w:rsidRDefault="00633469" w:rsidP="00615F50">
      <w:pPr>
        <w:keepNext/>
        <w:keepLines/>
        <w:jc w:val="left"/>
        <w:outlineLvl w:val="0"/>
        <w:rPr>
          <w:rFonts w:ascii="Times New Roman" w:hAnsi="Times New Roman" w:cs="Times New Roman"/>
          <w:b/>
          <w:kern w:val="44"/>
          <w:szCs w:val="22"/>
        </w:rPr>
      </w:pPr>
      <w:bookmarkStart w:id="160" w:name="_Toc528503008"/>
      <w:bookmarkStart w:id="161" w:name="_Toc528503161"/>
      <w:bookmarkStart w:id="162" w:name="_Toc528503199"/>
      <w:bookmarkStart w:id="163" w:name="_Toc536277691"/>
      <w:bookmarkStart w:id="164" w:name="_Toc3382837"/>
      <w:r w:rsidRPr="00615F50">
        <w:rPr>
          <w:rFonts w:ascii="Times New Roman" w:hAnsi="Times New Roman" w:cs="Times New Roman" w:hint="eastAsia"/>
          <w:b/>
          <w:kern w:val="44"/>
          <w:szCs w:val="22"/>
        </w:rPr>
        <w:lastRenderedPageBreak/>
        <w:t>三、施工部署</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C742CB" w:rsidRPr="00615F50" w:rsidRDefault="00633469" w:rsidP="00615F50">
      <w:pPr>
        <w:keepLines/>
        <w:adjustRightInd w:val="0"/>
        <w:snapToGrid w:val="0"/>
        <w:jc w:val="left"/>
        <w:outlineLvl w:val="1"/>
        <w:rPr>
          <w:rFonts w:ascii="宋体" w:hAnsi="宋体" w:cs="Times New Roman"/>
          <w:szCs w:val="20"/>
        </w:rPr>
      </w:pPr>
      <w:bookmarkStart w:id="165" w:name="_Toc505612776"/>
      <w:bookmarkStart w:id="166" w:name="_Toc505613321"/>
      <w:bookmarkStart w:id="167" w:name="_Toc505613856"/>
      <w:bookmarkStart w:id="168" w:name="_Toc505078001"/>
      <w:bookmarkStart w:id="169" w:name="_Toc505617561"/>
      <w:bookmarkStart w:id="170" w:name="_Toc505612244"/>
      <w:bookmarkStart w:id="171" w:name="_Toc505615793"/>
      <w:bookmarkStart w:id="172" w:name="_Toc504056332"/>
      <w:bookmarkStart w:id="173" w:name="_Toc505618096"/>
      <w:bookmarkStart w:id="174" w:name="_Toc505615258"/>
      <w:bookmarkStart w:id="175" w:name="_Toc505617026"/>
      <w:bookmarkStart w:id="176" w:name="_Toc528503162"/>
      <w:bookmarkStart w:id="177" w:name="_Toc528503200"/>
      <w:bookmarkStart w:id="178" w:name="_Toc536277692"/>
      <w:bookmarkStart w:id="179" w:name="_Toc486519280"/>
      <w:bookmarkStart w:id="180" w:name="_Toc486587535"/>
      <w:bookmarkStart w:id="181" w:name="_Hlk486237118"/>
      <w:bookmarkStart w:id="182" w:name="_Toc3382838"/>
      <w:r w:rsidRPr="00615F50">
        <w:rPr>
          <w:rFonts w:ascii="宋体" w:hAnsi="宋体" w:cs="Times New Roman" w:hint="eastAsia"/>
          <w:szCs w:val="20"/>
        </w:rPr>
        <w:t>3.1 组织机构</w:t>
      </w:r>
      <w:bookmarkEnd w:id="165"/>
      <w:bookmarkEnd w:id="166"/>
      <w:bookmarkEnd w:id="167"/>
      <w:bookmarkEnd w:id="168"/>
      <w:bookmarkEnd w:id="169"/>
      <w:bookmarkEnd w:id="170"/>
      <w:bookmarkEnd w:id="171"/>
      <w:bookmarkEnd w:id="172"/>
      <w:bookmarkEnd w:id="173"/>
      <w:bookmarkEnd w:id="174"/>
      <w:bookmarkEnd w:id="175"/>
      <w:r w:rsidRPr="00615F50">
        <w:rPr>
          <w:rFonts w:ascii="宋体" w:hAnsi="宋体" w:cs="Times New Roman" w:hint="eastAsia"/>
          <w:szCs w:val="20"/>
        </w:rPr>
        <w:t>及职责</w:t>
      </w:r>
      <w:bookmarkEnd w:id="176"/>
      <w:bookmarkEnd w:id="177"/>
      <w:bookmarkEnd w:id="178"/>
      <w:bookmarkEnd w:id="182"/>
    </w:p>
    <w:p w:rsidR="00C742CB" w:rsidRPr="003777B0" w:rsidRDefault="00633469" w:rsidP="00615F50">
      <w:pPr>
        <w:ind w:firstLineChars="200" w:firstLine="560"/>
        <w:rPr>
          <w:lang w:val="zh-CN"/>
        </w:rPr>
      </w:pPr>
      <w:r w:rsidRPr="003777B0">
        <w:rPr>
          <w:rStyle w:val="40"/>
          <w:rFonts w:asciiTheme="minorEastAsia" w:eastAsiaTheme="minorEastAsia" w:hAnsiTheme="minorEastAsia" w:cs="宋体" w:hint="eastAsia"/>
        </w:rPr>
        <w:t xml:space="preserve">3.1.1 </w:t>
      </w:r>
      <w:r w:rsidRPr="003777B0">
        <w:rPr>
          <w:rFonts w:hint="eastAsia"/>
          <w:szCs w:val="21"/>
        </w:rPr>
        <w:t>组织机构图</w:t>
      </w:r>
    </w:p>
    <w:p w:rsidR="00C742CB" w:rsidRPr="003777B0" w:rsidRDefault="00633469">
      <w:pPr>
        <w:adjustRightInd w:val="0"/>
        <w:snapToGrid w:val="0"/>
        <w:ind w:firstLineChars="200" w:firstLine="560"/>
        <w:jc w:val="left"/>
        <w:rPr>
          <w:rFonts w:asciiTheme="minorEastAsia" w:eastAsiaTheme="minorEastAsia" w:hAnsiTheme="minorEastAsia" w:cs="宋体"/>
          <w:color w:val="FF0000"/>
          <w:lang w:val="zh-CN"/>
        </w:rPr>
      </w:pPr>
      <w:r w:rsidRPr="003777B0">
        <w:rPr>
          <w:rFonts w:asciiTheme="minorEastAsia" w:eastAsiaTheme="minorEastAsia" w:hAnsiTheme="minorEastAsia" w:cs="宋体" w:hint="eastAsia"/>
          <w:color w:val="FF0000"/>
          <w:szCs w:val="21"/>
        </w:rPr>
        <w:t>根据工程特点，建立以项目经理为核心的管理层，全权组织、指挥、协调现场施工，对工期、质量、安全、成本等进行严密综合组织管理。组织机构图如下：</w:t>
      </w:r>
      <w:r w:rsidRPr="003777B0">
        <w:rPr>
          <w:rFonts w:asciiTheme="minorEastAsia" w:eastAsiaTheme="minorEastAsia" w:hAnsiTheme="minorEastAsia" w:cs="宋体" w:hint="eastAsia"/>
          <w:lang w:val="zh-CN"/>
        </w:rPr>
        <w:t xml:space="preserve"> </w:t>
      </w:r>
    </w:p>
    <w:p w:rsidR="00C742CB" w:rsidRPr="003777B0" w:rsidRDefault="008F03DD">
      <w:pPr>
        <w:adjustRightInd w:val="0"/>
        <w:snapToGrid w:val="0"/>
        <w:spacing w:line="240" w:lineRule="auto"/>
        <w:jc w:val="center"/>
        <w:rPr>
          <w:rFonts w:asciiTheme="minorEastAsia" w:eastAsiaTheme="minorEastAsia" w:hAnsiTheme="minorEastAsia" w:cs="宋体"/>
          <w:color w:val="FF0000"/>
        </w:rPr>
      </w:pPr>
      <w:r>
        <w:object w:dxaOrig="5385" w:dyaOrig="5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3pt;height:252.45pt" o:ole="">
            <v:imagedata r:id="rId13" o:title=""/>
          </v:shape>
          <o:OLEObject Type="Embed" ProgID="Visio.Drawing.15" ShapeID="_x0000_i1025" DrawAspect="Content" ObjectID="_1613996096" r:id="rId14"/>
        </w:object>
      </w:r>
    </w:p>
    <w:p w:rsidR="00C742CB" w:rsidRPr="003777B0" w:rsidRDefault="00633469">
      <w:pPr>
        <w:adjustRightInd w:val="0"/>
        <w:snapToGrid w:val="0"/>
        <w:spacing w:line="240" w:lineRule="auto"/>
        <w:jc w:val="center"/>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组织机构图（根据项目具体情况编制）</w:t>
      </w:r>
    </w:p>
    <w:p w:rsidR="00C742CB" w:rsidRPr="00615F50" w:rsidRDefault="00633469" w:rsidP="00615F50">
      <w:pPr>
        <w:ind w:firstLineChars="200" w:firstLine="560"/>
        <w:rPr>
          <w:rStyle w:val="40"/>
          <w:rFonts w:asciiTheme="minorEastAsia" w:hAnsiTheme="minorEastAsia"/>
        </w:rPr>
      </w:pPr>
      <w:r w:rsidRPr="00615F50">
        <w:rPr>
          <w:rStyle w:val="40"/>
          <w:rFonts w:asciiTheme="minorEastAsia" w:hAnsiTheme="minorEastAsia" w:hint="eastAsia"/>
        </w:rPr>
        <w:t>3.1.2 岗位职责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172"/>
        <w:gridCol w:w="1382"/>
        <w:gridCol w:w="6058"/>
      </w:tblGrid>
      <w:tr w:rsidR="008F03DD" w:rsidRPr="003777B0" w:rsidTr="008F03DD">
        <w:trPr>
          <w:trHeight w:val="397"/>
          <w:jc w:val="center"/>
        </w:trPr>
        <w:tc>
          <w:tcPr>
            <w:tcW w:w="363"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序号</w:t>
            </w:r>
          </w:p>
        </w:tc>
        <w:tc>
          <w:tcPr>
            <w:tcW w:w="631"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姓名</w:t>
            </w:r>
          </w:p>
        </w:tc>
        <w:tc>
          <w:tcPr>
            <w:tcW w:w="744"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职位</w:t>
            </w:r>
          </w:p>
        </w:tc>
        <w:tc>
          <w:tcPr>
            <w:tcW w:w="3262"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岗位职责</w:t>
            </w:r>
            <w:r w:rsidRPr="003777B0">
              <w:rPr>
                <w:rFonts w:asciiTheme="minorEastAsia" w:eastAsiaTheme="minorEastAsia" w:hAnsiTheme="minorEastAsia" w:hint="eastAsia"/>
                <w:color w:val="FF0000"/>
              </w:rPr>
              <w:t>（针对水泥砂浆地面工程施工）</w:t>
            </w:r>
          </w:p>
        </w:tc>
      </w:tr>
      <w:tr w:rsidR="008F03DD" w:rsidRPr="003777B0" w:rsidTr="008F03DD">
        <w:trPr>
          <w:trHeight w:val="397"/>
          <w:jc w:val="center"/>
        </w:trPr>
        <w:tc>
          <w:tcPr>
            <w:tcW w:w="363"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1</w:t>
            </w:r>
          </w:p>
        </w:tc>
        <w:tc>
          <w:tcPr>
            <w:tcW w:w="631"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李四</w:t>
            </w:r>
          </w:p>
        </w:tc>
        <w:tc>
          <w:tcPr>
            <w:tcW w:w="744"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项目经理</w:t>
            </w:r>
          </w:p>
        </w:tc>
        <w:tc>
          <w:tcPr>
            <w:tcW w:w="3262"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负责水泥砂浆地面工程施工全面管理工作</w:t>
            </w:r>
          </w:p>
        </w:tc>
      </w:tr>
      <w:tr w:rsidR="008F03DD" w:rsidRPr="003777B0" w:rsidTr="008F03DD">
        <w:trPr>
          <w:trHeight w:val="397"/>
          <w:jc w:val="center"/>
        </w:trPr>
        <w:tc>
          <w:tcPr>
            <w:tcW w:w="363"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2</w:t>
            </w:r>
          </w:p>
        </w:tc>
        <w:tc>
          <w:tcPr>
            <w:tcW w:w="631"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张三</w:t>
            </w:r>
          </w:p>
        </w:tc>
        <w:tc>
          <w:tcPr>
            <w:tcW w:w="744"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项目总工</w:t>
            </w:r>
          </w:p>
        </w:tc>
        <w:tc>
          <w:tcPr>
            <w:tcW w:w="3262"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color w:val="FF0000"/>
              </w:rPr>
              <w:t>负责水泥砂浆地面工程技术管理工作</w:t>
            </w:r>
          </w:p>
        </w:tc>
      </w:tr>
      <w:tr w:rsidR="008F03DD" w:rsidRPr="003777B0" w:rsidTr="008F03DD">
        <w:trPr>
          <w:trHeight w:val="397"/>
          <w:jc w:val="center"/>
        </w:trPr>
        <w:tc>
          <w:tcPr>
            <w:tcW w:w="363"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rPr>
              <w:t>3</w:t>
            </w:r>
          </w:p>
        </w:tc>
        <w:tc>
          <w:tcPr>
            <w:tcW w:w="631"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王五</w:t>
            </w:r>
          </w:p>
        </w:tc>
        <w:tc>
          <w:tcPr>
            <w:tcW w:w="744"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rPr>
              <w:t>生产经理</w:t>
            </w:r>
          </w:p>
        </w:tc>
        <w:tc>
          <w:tcPr>
            <w:tcW w:w="3262" w:type="pct"/>
            <w:shd w:val="clear" w:color="auto" w:fill="auto"/>
            <w:vAlign w:val="center"/>
          </w:tcPr>
          <w:p w:rsidR="008F03DD" w:rsidRPr="003777B0" w:rsidRDefault="008F03DD" w:rsidP="00F37444">
            <w:pPr>
              <w:pStyle w:val="af0"/>
              <w:rPr>
                <w:rFonts w:asciiTheme="minorEastAsia" w:eastAsiaTheme="minorEastAsia" w:hAnsiTheme="minorEastAsia"/>
              </w:rPr>
            </w:pPr>
            <w:r w:rsidRPr="003777B0">
              <w:rPr>
                <w:rFonts w:asciiTheme="minorEastAsia" w:eastAsiaTheme="minorEastAsia" w:hAnsiTheme="minorEastAsia" w:hint="eastAsia"/>
                <w:color w:val="FF0000"/>
              </w:rPr>
              <w:t>负责水泥砂浆地面工程施工管理工作</w:t>
            </w:r>
          </w:p>
        </w:tc>
      </w:tr>
      <w:tr w:rsidR="008F03DD" w:rsidRPr="003777B0" w:rsidTr="008F03DD">
        <w:trPr>
          <w:trHeight w:val="397"/>
          <w:jc w:val="center"/>
        </w:trPr>
        <w:tc>
          <w:tcPr>
            <w:tcW w:w="363" w:type="pct"/>
            <w:shd w:val="clear" w:color="auto" w:fill="auto"/>
            <w:vAlign w:val="center"/>
          </w:tcPr>
          <w:p w:rsidR="008F03DD" w:rsidRPr="003777B0" w:rsidRDefault="008F03DD" w:rsidP="001906A8">
            <w:pPr>
              <w:pStyle w:val="af0"/>
              <w:rPr>
                <w:rFonts w:asciiTheme="minorEastAsia" w:eastAsiaTheme="minorEastAsia" w:hAnsiTheme="minorEastAsia"/>
              </w:rPr>
            </w:pPr>
            <w:r w:rsidRPr="003777B0">
              <w:rPr>
                <w:rFonts w:asciiTheme="minorEastAsia" w:eastAsiaTheme="minorEastAsia" w:hAnsiTheme="minorEastAsia" w:hint="eastAsia"/>
              </w:rPr>
              <w:t>4</w:t>
            </w:r>
          </w:p>
        </w:tc>
        <w:tc>
          <w:tcPr>
            <w:tcW w:w="631" w:type="pct"/>
            <w:shd w:val="clear" w:color="auto" w:fill="auto"/>
            <w:vAlign w:val="center"/>
          </w:tcPr>
          <w:p w:rsidR="008F03DD" w:rsidRPr="003777B0" w:rsidRDefault="008F03DD" w:rsidP="001906A8">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李四</w:t>
            </w:r>
          </w:p>
        </w:tc>
        <w:tc>
          <w:tcPr>
            <w:tcW w:w="744" w:type="pct"/>
            <w:shd w:val="clear" w:color="auto" w:fill="auto"/>
            <w:vAlign w:val="center"/>
          </w:tcPr>
          <w:p w:rsidR="008F03DD" w:rsidRPr="003777B0" w:rsidRDefault="008F03DD" w:rsidP="001906A8">
            <w:pPr>
              <w:pStyle w:val="af0"/>
              <w:rPr>
                <w:rFonts w:asciiTheme="minorEastAsia" w:eastAsiaTheme="minorEastAsia" w:hAnsiTheme="minorEastAsia"/>
                <w:color w:val="FF0000"/>
              </w:rPr>
            </w:pPr>
            <w:r w:rsidRPr="003777B0">
              <w:rPr>
                <w:rFonts w:asciiTheme="minorEastAsia" w:eastAsiaTheme="minorEastAsia" w:hAnsiTheme="minorEastAsia" w:hint="eastAsia"/>
              </w:rPr>
              <w:t>施工员</w:t>
            </w:r>
          </w:p>
        </w:tc>
        <w:tc>
          <w:tcPr>
            <w:tcW w:w="3262" w:type="pct"/>
            <w:shd w:val="clear" w:color="auto" w:fill="auto"/>
            <w:vAlign w:val="center"/>
          </w:tcPr>
          <w:p w:rsidR="008F03DD" w:rsidRPr="003777B0" w:rsidRDefault="008F03DD" w:rsidP="008F03DD">
            <w:pPr>
              <w:pStyle w:val="af0"/>
              <w:ind w:firstLineChars="200" w:firstLine="420"/>
              <w:jc w:val="both"/>
              <w:rPr>
                <w:rFonts w:asciiTheme="minorEastAsia" w:eastAsiaTheme="minorEastAsia" w:hAnsiTheme="minorEastAsia"/>
              </w:rPr>
            </w:pPr>
            <w:r w:rsidRPr="003777B0">
              <w:rPr>
                <w:rFonts w:asciiTheme="minorEastAsia" w:eastAsiaTheme="minorEastAsia" w:hAnsiTheme="minorEastAsia" w:hint="eastAsia"/>
                <w:color w:val="FF0000"/>
              </w:rPr>
              <w:t>负责对水泥砂浆地面工程施工班组进行作业交底并旁站监督水泥砂浆地面工程施工班组严格按照安全技术交底进行施工作业；根据方案交底等合理组织安排水泥砂浆地面工程班组人员、水泥砂浆地面工程施工材料、水泥砂浆地面工程施工机械等</w:t>
            </w:r>
          </w:p>
        </w:tc>
      </w:tr>
      <w:tr w:rsidR="008F03DD" w:rsidRPr="003777B0" w:rsidTr="008F03DD">
        <w:trPr>
          <w:trHeight w:val="397"/>
          <w:jc w:val="center"/>
        </w:trPr>
        <w:tc>
          <w:tcPr>
            <w:tcW w:w="363" w:type="pct"/>
            <w:shd w:val="clear" w:color="auto" w:fill="auto"/>
            <w:vAlign w:val="center"/>
          </w:tcPr>
          <w:p w:rsidR="008F03DD" w:rsidRPr="003777B0" w:rsidRDefault="008F03DD" w:rsidP="001906A8">
            <w:pPr>
              <w:pStyle w:val="af0"/>
              <w:rPr>
                <w:rFonts w:asciiTheme="minorEastAsia" w:eastAsiaTheme="minorEastAsia" w:hAnsiTheme="minorEastAsia"/>
              </w:rPr>
            </w:pPr>
            <w:r w:rsidRPr="003777B0">
              <w:rPr>
                <w:rFonts w:asciiTheme="minorEastAsia" w:eastAsiaTheme="minorEastAsia" w:hAnsiTheme="minorEastAsia" w:hint="eastAsia"/>
              </w:rPr>
              <w:t>5</w:t>
            </w:r>
          </w:p>
        </w:tc>
        <w:tc>
          <w:tcPr>
            <w:tcW w:w="631" w:type="pct"/>
            <w:shd w:val="clear" w:color="auto" w:fill="auto"/>
            <w:vAlign w:val="center"/>
          </w:tcPr>
          <w:p w:rsidR="008F03DD" w:rsidRPr="003777B0" w:rsidRDefault="008F03DD" w:rsidP="001906A8">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张三</w:t>
            </w:r>
          </w:p>
        </w:tc>
        <w:tc>
          <w:tcPr>
            <w:tcW w:w="744" w:type="pct"/>
            <w:shd w:val="clear" w:color="auto" w:fill="auto"/>
            <w:vAlign w:val="center"/>
          </w:tcPr>
          <w:p w:rsidR="008F03DD" w:rsidRPr="003777B0" w:rsidRDefault="008F03DD" w:rsidP="001906A8">
            <w:pPr>
              <w:pStyle w:val="af0"/>
              <w:rPr>
                <w:rFonts w:asciiTheme="minorEastAsia" w:eastAsiaTheme="minorEastAsia" w:hAnsiTheme="minorEastAsia"/>
                <w:color w:val="FF0000"/>
              </w:rPr>
            </w:pPr>
            <w:r w:rsidRPr="003777B0">
              <w:rPr>
                <w:rFonts w:asciiTheme="minorEastAsia" w:eastAsiaTheme="minorEastAsia" w:hAnsiTheme="minorEastAsia" w:hint="eastAsia"/>
              </w:rPr>
              <w:t>技术员</w:t>
            </w:r>
          </w:p>
        </w:tc>
        <w:tc>
          <w:tcPr>
            <w:tcW w:w="3262" w:type="pct"/>
            <w:shd w:val="clear" w:color="auto" w:fill="auto"/>
            <w:vAlign w:val="center"/>
          </w:tcPr>
          <w:p w:rsidR="008F03DD" w:rsidRPr="003777B0" w:rsidRDefault="008F03DD" w:rsidP="008F03DD">
            <w:pPr>
              <w:pStyle w:val="af0"/>
              <w:ind w:firstLineChars="200" w:firstLine="420"/>
              <w:jc w:val="both"/>
              <w:rPr>
                <w:rFonts w:asciiTheme="minorEastAsia" w:eastAsiaTheme="minorEastAsia" w:hAnsiTheme="minorEastAsia"/>
              </w:rPr>
            </w:pPr>
            <w:r w:rsidRPr="003777B0">
              <w:rPr>
                <w:rFonts w:asciiTheme="minorEastAsia" w:eastAsiaTheme="minorEastAsia" w:hAnsiTheme="minorEastAsia" w:hint="eastAsia"/>
                <w:color w:val="FF0000"/>
              </w:rPr>
              <w:t>负责根据图纸、规范、图集等编制水泥砂浆地面工程施工方案工作；负责对管理人员进行方案交底工作；负责对水泥砂浆地面工程实施技术复核工作；负责对水泥砂浆地面工程设计变更优化及时确认及宣贯工作</w:t>
            </w:r>
          </w:p>
        </w:tc>
      </w:tr>
      <w:tr w:rsidR="008F03DD" w:rsidRPr="003777B0" w:rsidTr="008F03DD">
        <w:trPr>
          <w:trHeight w:val="397"/>
          <w:jc w:val="center"/>
        </w:trPr>
        <w:tc>
          <w:tcPr>
            <w:tcW w:w="363" w:type="pct"/>
            <w:shd w:val="clear" w:color="auto" w:fill="auto"/>
            <w:vAlign w:val="center"/>
          </w:tcPr>
          <w:p w:rsidR="008F03DD" w:rsidRPr="003777B0" w:rsidRDefault="008F03DD" w:rsidP="001906A8">
            <w:pPr>
              <w:pStyle w:val="af0"/>
              <w:rPr>
                <w:rFonts w:asciiTheme="minorEastAsia" w:eastAsiaTheme="minorEastAsia" w:hAnsiTheme="minorEastAsia"/>
              </w:rPr>
            </w:pPr>
            <w:r w:rsidRPr="003777B0">
              <w:rPr>
                <w:rFonts w:asciiTheme="minorEastAsia" w:eastAsiaTheme="minorEastAsia" w:hAnsiTheme="minorEastAsia" w:hint="eastAsia"/>
              </w:rPr>
              <w:t>6</w:t>
            </w:r>
          </w:p>
        </w:tc>
        <w:tc>
          <w:tcPr>
            <w:tcW w:w="631" w:type="pct"/>
            <w:shd w:val="clear" w:color="auto" w:fill="auto"/>
            <w:vAlign w:val="center"/>
          </w:tcPr>
          <w:p w:rsidR="008F03DD" w:rsidRPr="003777B0" w:rsidRDefault="008F03DD" w:rsidP="001906A8">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王五</w:t>
            </w:r>
          </w:p>
        </w:tc>
        <w:tc>
          <w:tcPr>
            <w:tcW w:w="744" w:type="pct"/>
            <w:shd w:val="clear" w:color="auto" w:fill="auto"/>
            <w:vAlign w:val="center"/>
          </w:tcPr>
          <w:p w:rsidR="008F03DD" w:rsidRPr="003777B0" w:rsidRDefault="008F03DD" w:rsidP="001906A8">
            <w:pPr>
              <w:pStyle w:val="af0"/>
              <w:rPr>
                <w:rFonts w:asciiTheme="minorEastAsia" w:eastAsiaTheme="minorEastAsia" w:hAnsiTheme="minorEastAsia"/>
              </w:rPr>
            </w:pPr>
            <w:proofErr w:type="gramStart"/>
            <w:r w:rsidRPr="003777B0">
              <w:rPr>
                <w:rFonts w:asciiTheme="minorEastAsia" w:eastAsiaTheme="minorEastAsia" w:hAnsiTheme="minorEastAsia" w:hint="eastAsia"/>
              </w:rPr>
              <w:t>质量员</w:t>
            </w:r>
            <w:proofErr w:type="gramEnd"/>
          </w:p>
        </w:tc>
        <w:tc>
          <w:tcPr>
            <w:tcW w:w="3262" w:type="pct"/>
            <w:shd w:val="clear" w:color="auto" w:fill="auto"/>
            <w:vAlign w:val="center"/>
          </w:tcPr>
          <w:p w:rsidR="008F03DD" w:rsidRPr="003777B0" w:rsidRDefault="008F03DD" w:rsidP="008F03DD">
            <w:pPr>
              <w:pStyle w:val="af0"/>
              <w:ind w:firstLineChars="200" w:firstLine="420"/>
              <w:jc w:val="both"/>
              <w:rPr>
                <w:rFonts w:asciiTheme="minorEastAsia" w:eastAsiaTheme="minorEastAsia" w:hAnsiTheme="minorEastAsia"/>
              </w:rPr>
            </w:pPr>
            <w:r w:rsidRPr="003777B0">
              <w:rPr>
                <w:rFonts w:asciiTheme="minorEastAsia" w:eastAsiaTheme="minorEastAsia" w:hAnsiTheme="minorEastAsia" w:hint="eastAsia"/>
                <w:color w:val="FF0000"/>
              </w:rPr>
              <w:t>负责根据规范、图纸、图集、方案、交底、变更等对水泥砂浆地面工程施工进行质量验收工作</w:t>
            </w:r>
          </w:p>
        </w:tc>
      </w:tr>
      <w:tr w:rsidR="008F03DD" w:rsidRPr="003777B0" w:rsidTr="008F03DD">
        <w:trPr>
          <w:trHeight w:val="397"/>
          <w:jc w:val="center"/>
        </w:trPr>
        <w:tc>
          <w:tcPr>
            <w:tcW w:w="363" w:type="pct"/>
            <w:shd w:val="clear" w:color="auto" w:fill="auto"/>
            <w:vAlign w:val="center"/>
          </w:tcPr>
          <w:p w:rsidR="008F03DD" w:rsidRPr="003777B0" w:rsidRDefault="008F03DD" w:rsidP="001906A8">
            <w:pPr>
              <w:pStyle w:val="af0"/>
              <w:rPr>
                <w:rFonts w:asciiTheme="minorEastAsia" w:eastAsiaTheme="minorEastAsia" w:hAnsiTheme="minorEastAsia"/>
              </w:rPr>
            </w:pPr>
            <w:r w:rsidRPr="003777B0">
              <w:rPr>
                <w:rFonts w:asciiTheme="minorEastAsia" w:eastAsiaTheme="minorEastAsia" w:hAnsiTheme="minorEastAsia" w:hint="eastAsia"/>
              </w:rPr>
              <w:lastRenderedPageBreak/>
              <w:t>7</w:t>
            </w:r>
          </w:p>
        </w:tc>
        <w:tc>
          <w:tcPr>
            <w:tcW w:w="631" w:type="pct"/>
            <w:shd w:val="clear" w:color="auto" w:fill="auto"/>
            <w:vAlign w:val="center"/>
          </w:tcPr>
          <w:p w:rsidR="008F03DD" w:rsidRPr="003777B0" w:rsidRDefault="008F03DD" w:rsidP="001906A8">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李三</w:t>
            </w:r>
          </w:p>
        </w:tc>
        <w:tc>
          <w:tcPr>
            <w:tcW w:w="744" w:type="pct"/>
            <w:shd w:val="clear" w:color="auto" w:fill="auto"/>
            <w:vAlign w:val="center"/>
          </w:tcPr>
          <w:p w:rsidR="008F03DD" w:rsidRPr="003777B0" w:rsidRDefault="008F03DD" w:rsidP="001906A8">
            <w:pPr>
              <w:pStyle w:val="af0"/>
              <w:rPr>
                <w:rFonts w:asciiTheme="minorEastAsia" w:eastAsiaTheme="minorEastAsia" w:hAnsiTheme="minorEastAsia"/>
              </w:rPr>
            </w:pPr>
            <w:r w:rsidRPr="003777B0">
              <w:rPr>
                <w:rFonts w:asciiTheme="minorEastAsia" w:eastAsiaTheme="minorEastAsia" w:hAnsiTheme="minorEastAsia" w:hint="eastAsia"/>
              </w:rPr>
              <w:t>安全员</w:t>
            </w:r>
          </w:p>
        </w:tc>
        <w:tc>
          <w:tcPr>
            <w:tcW w:w="3262" w:type="pct"/>
            <w:shd w:val="clear" w:color="auto" w:fill="auto"/>
            <w:vAlign w:val="center"/>
          </w:tcPr>
          <w:p w:rsidR="008F03DD" w:rsidRPr="003777B0" w:rsidRDefault="008F03DD" w:rsidP="008F03DD">
            <w:pPr>
              <w:pStyle w:val="af0"/>
              <w:ind w:firstLineChars="200" w:firstLine="420"/>
              <w:jc w:val="both"/>
              <w:rPr>
                <w:rFonts w:asciiTheme="minorEastAsia" w:eastAsiaTheme="minorEastAsia" w:hAnsiTheme="minorEastAsia"/>
              </w:rPr>
            </w:pPr>
            <w:r w:rsidRPr="003777B0">
              <w:rPr>
                <w:rFonts w:asciiTheme="minorEastAsia" w:eastAsiaTheme="minorEastAsia" w:hAnsiTheme="minorEastAsia" w:hint="eastAsia"/>
                <w:color w:val="FF0000"/>
              </w:rPr>
              <w:t>负责水泥砂浆施工期间现场安全文明施工工作；负责对水泥砂浆地面工程施工班组进行安全教育及交底工作；负责对水泥砂浆地面工程施工班组人员信息统计工作</w:t>
            </w:r>
          </w:p>
        </w:tc>
      </w:tr>
      <w:tr w:rsidR="008F03DD" w:rsidRPr="003777B0" w:rsidTr="008F03DD">
        <w:trPr>
          <w:trHeight w:val="397"/>
          <w:jc w:val="center"/>
        </w:trPr>
        <w:tc>
          <w:tcPr>
            <w:tcW w:w="363"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8</w:t>
            </w:r>
          </w:p>
        </w:tc>
        <w:tc>
          <w:tcPr>
            <w:tcW w:w="631"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c>
          <w:tcPr>
            <w:tcW w:w="744"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c>
          <w:tcPr>
            <w:tcW w:w="3262" w:type="pct"/>
            <w:shd w:val="clear" w:color="auto" w:fill="auto"/>
            <w:vAlign w:val="center"/>
          </w:tcPr>
          <w:p w:rsidR="008F03DD" w:rsidRPr="003777B0" w:rsidRDefault="008F03DD" w:rsidP="00F37444">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r>
    </w:tbl>
    <w:p w:rsidR="00275CF4" w:rsidRPr="00615F50" w:rsidRDefault="00275CF4" w:rsidP="00615F50">
      <w:pPr>
        <w:keepLines/>
        <w:adjustRightInd w:val="0"/>
        <w:snapToGrid w:val="0"/>
        <w:jc w:val="left"/>
        <w:outlineLvl w:val="1"/>
        <w:rPr>
          <w:rFonts w:ascii="宋体" w:hAnsi="宋体" w:cs="Times New Roman"/>
          <w:szCs w:val="20"/>
        </w:rPr>
      </w:pPr>
      <w:bookmarkStart w:id="183" w:name="_Toc536277693"/>
      <w:bookmarkStart w:id="184" w:name="_Toc504056334"/>
      <w:bookmarkStart w:id="185" w:name="_Toc505613323"/>
      <w:bookmarkStart w:id="186" w:name="_Toc496603457"/>
      <w:bookmarkStart w:id="187" w:name="_Toc505617563"/>
      <w:bookmarkStart w:id="188" w:name="_Toc505615260"/>
      <w:bookmarkStart w:id="189" w:name="_Toc505613858"/>
      <w:bookmarkStart w:id="190" w:name="_Toc505618098"/>
      <w:bookmarkStart w:id="191" w:name="_Toc505615795"/>
      <w:bookmarkStart w:id="192" w:name="_Toc505612778"/>
      <w:bookmarkStart w:id="193" w:name="_Toc505617028"/>
      <w:bookmarkStart w:id="194" w:name="_Toc505612246"/>
      <w:bookmarkStart w:id="195" w:name="_Toc505078003"/>
      <w:bookmarkStart w:id="196" w:name="_Toc528503202"/>
      <w:bookmarkStart w:id="197" w:name="_Toc528503164"/>
      <w:bookmarkStart w:id="198" w:name="_Toc3382839"/>
      <w:bookmarkEnd w:id="179"/>
      <w:bookmarkEnd w:id="180"/>
      <w:r w:rsidRPr="00615F50">
        <w:rPr>
          <w:rFonts w:ascii="宋体" w:hAnsi="宋体" w:cs="Times New Roman"/>
          <w:szCs w:val="20"/>
        </w:rPr>
        <w:t xml:space="preserve">3.2 </w:t>
      </w:r>
      <w:r w:rsidRPr="00615F50">
        <w:rPr>
          <w:rFonts w:ascii="宋体" w:hAnsi="宋体" w:cs="Times New Roman" w:hint="eastAsia"/>
          <w:szCs w:val="20"/>
        </w:rPr>
        <w:t>施工准备</w:t>
      </w:r>
      <w:bookmarkEnd w:id="183"/>
      <w:bookmarkEnd w:id="198"/>
    </w:p>
    <w:p w:rsidR="00275CF4" w:rsidRPr="00615F50" w:rsidRDefault="00275CF4" w:rsidP="00615F50">
      <w:pPr>
        <w:ind w:firstLineChars="200" w:firstLine="560"/>
        <w:rPr>
          <w:rStyle w:val="40"/>
          <w:rFonts w:asciiTheme="minorEastAsia" w:hAnsiTheme="minorEastAsia" w:cs="宋体"/>
        </w:rPr>
      </w:pPr>
      <w:r w:rsidRPr="00615F50">
        <w:rPr>
          <w:rStyle w:val="40"/>
          <w:rFonts w:asciiTheme="minorEastAsia" w:eastAsiaTheme="minorEastAsia" w:hAnsiTheme="minorEastAsia" w:cs="宋体" w:hint="eastAsia"/>
        </w:rPr>
        <w:t>3.2.1现</w:t>
      </w:r>
      <w:r w:rsidRPr="00615F50">
        <w:rPr>
          <w:rStyle w:val="40"/>
          <w:rFonts w:asciiTheme="minorEastAsia" w:hAnsiTheme="minorEastAsia" w:cs="宋体" w:hint="eastAsia"/>
        </w:rPr>
        <w:t>场准备</w:t>
      </w:r>
    </w:p>
    <w:tbl>
      <w:tblPr>
        <w:tblStyle w:val="af"/>
        <w:tblW w:w="5000" w:type="pct"/>
        <w:jc w:val="center"/>
        <w:tblLook w:val="04A0" w:firstRow="1" w:lastRow="0" w:firstColumn="1" w:lastColumn="0" w:noHBand="0" w:noVBand="1"/>
      </w:tblPr>
      <w:tblGrid>
        <w:gridCol w:w="1085"/>
        <w:gridCol w:w="8201"/>
      </w:tblGrid>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内容</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上道工序留下的孔洞、沟槽等应进行填实修整，基层应平整、坚固，表面应清洁</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有防水要求的地面，立管、套管和地漏与楼板节点之间应进行密封处理</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四周墙体上建筑1m线应完成</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门框应安装完成并做好成品保护措施</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室内抹灰应基本完成</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4416"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kern w:val="0"/>
                <w:szCs w:val="21"/>
              </w:rPr>
              <w:t>环境温度不低于5℃</w:t>
            </w:r>
          </w:p>
        </w:tc>
      </w:tr>
      <w:tr w:rsidR="00275CF4" w:rsidRPr="003777B0" w:rsidTr="008F03DD">
        <w:trPr>
          <w:trHeight w:val="397"/>
          <w:jc w:val="center"/>
        </w:trPr>
        <w:tc>
          <w:tcPr>
            <w:tcW w:w="584" w:type="pct"/>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4416" w:type="pct"/>
            <w:vAlign w:val="center"/>
          </w:tcPr>
          <w:p w:rsidR="00275CF4" w:rsidRPr="003777B0" w:rsidRDefault="00275CF4" w:rsidP="008F03DD">
            <w:pPr>
              <w:pStyle w:val="af0"/>
              <w:rPr>
                <w:rFonts w:asciiTheme="minorEastAsia" w:eastAsiaTheme="minorEastAsia" w:hAnsiTheme="minorEastAsia" w:cs="宋体"/>
                <w:kern w:val="0"/>
                <w:szCs w:val="21"/>
              </w:rPr>
            </w:pPr>
            <w:r w:rsidRPr="003777B0">
              <w:rPr>
                <w:rFonts w:asciiTheme="minorEastAsia" w:eastAsiaTheme="minorEastAsia" w:hAnsiTheme="minorEastAsia" w:cs="宋体" w:hint="eastAsia"/>
                <w:kern w:val="0"/>
                <w:szCs w:val="21"/>
              </w:rPr>
              <w:t>水泥砂浆复试符合规范要求</w:t>
            </w:r>
          </w:p>
        </w:tc>
      </w:tr>
    </w:tbl>
    <w:p w:rsidR="00275CF4" w:rsidRPr="00615F50" w:rsidRDefault="00275CF4" w:rsidP="00615F50">
      <w:pPr>
        <w:ind w:firstLineChars="200" w:firstLine="560"/>
        <w:rPr>
          <w:rStyle w:val="40"/>
          <w:rFonts w:asciiTheme="minorEastAsia" w:hAnsiTheme="minorEastAsia"/>
        </w:rPr>
      </w:pPr>
      <w:r w:rsidRPr="00615F50">
        <w:rPr>
          <w:rStyle w:val="40"/>
          <w:rFonts w:asciiTheme="minorEastAsia" w:hAnsiTheme="minorEastAsia" w:hint="eastAsia"/>
        </w:rPr>
        <w:t>3.2.2 技术准备</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38"/>
        <w:gridCol w:w="8248"/>
      </w:tblGrid>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序 号</w:t>
            </w:r>
          </w:p>
        </w:tc>
        <w:tc>
          <w:tcPr>
            <w:tcW w:w="4441"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准备内容</w:t>
            </w:r>
          </w:p>
        </w:tc>
      </w:tr>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441" w:type="pct"/>
            <w:shd w:val="clear" w:color="auto" w:fill="auto"/>
            <w:vAlign w:val="center"/>
          </w:tcPr>
          <w:p w:rsidR="00275CF4" w:rsidRPr="003777B0" w:rsidRDefault="00275CF4" w:rsidP="008F03DD">
            <w:pPr>
              <w:pStyle w:val="af0"/>
              <w:jc w:val="both"/>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熟悉相关图纸、会审纪要、设计变更、规范、标准、图集等资料，明确水泥砂浆地面的设计参数及质量要求</w:t>
            </w:r>
          </w:p>
        </w:tc>
      </w:tr>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441" w:type="pct"/>
            <w:shd w:val="clear" w:color="auto" w:fill="auto"/>
            <w:vAlign w:val="center"/>
          </w:tcPr>
          <w:p w:rsidR="00275CF4" w:rsidRPr="003777B0" w:rsidRDefault="00275CF4"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方案审核审批情况；技术交底情况；作业交底情况；安全交底情况</w:t>
            </w:r>
          </w:p>
        </w:tc>
      </w:tr>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441" w:type="pct"/>
            <w:shd w:val="clear" w:color="auto" w:fill="auto"/>
            <w:vAlign w:val="center"/>
          </w:tcPr>
          <w:p w:rsidR="00275CF4" w:rsidRPr="003777B0" w:rsidRDefault="00275CF4" w:rsidP="008F03DD">
            <w:pPr>
              <w:pStyle w:val="af0"/>
              <w:rPr>
                <w:rFonts w:asciiTheme="minorEastAsia" w:eastAsiaTheme="minorEastAsia" w:hAnsiTheme="minorEastAsia" w:cs="宋体"/>
                <w:color w:val="FF0000"/>
              </w:rPr>
            </w:pPr>
            <w:proofErr w:type="gramStart"/>
            <w:r w:rsidRPr="003777B0">
              <w:rPr>
                <w:rFonts w:asciiTheme="minorEastAsia" w:eastAsiaTheme="minorEastAsia" w:hAnsiTheme="minorEastAsia" w:cs="宋体" w:hint="eastAsia"/>
                <w:color w:val="FF0000"/>
              </w:rPr>
              <w:t>标养试</w:t>
            </w:r>
            <w:proofErr w:type="gramEnd"/>
            <w:r w:rsidRPr="003777B0">
              <w:rPr>
                <w:rFonts w:asciiTheme="minorEastAsia" w:eastAsiaTheme="minorEastAsia" w:hAnsiTheme="minorEastAsia" w:cs="宋体" w:hint="eastAsia"/>
                <w:color w:val="FF0000"/>
              </w:rPr>
              <w:t>块模具、砂浆稠度仪等器具的准备情况</w:t>
            </w:r>
          </w:p>
        </w:tc>
      </w:tr>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4441" w:type="pct"/>
            <w:shd w:val="clear" w:color="auto" w:fill="auto"/>
            <w:vAlign w:val="center"/>
          </w:tcPr>
          <w:p w:rsidR="00275CF4" w:rsidRPr="003777B0" w:rsidRDefault="00457F88"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参照规范、图集、</w:t>
            </w:r>
            <w:r w:rsidR="00275CF4" w:rsidRPr="003777B0">
              <w:rPr>
                <w:rFonts w:asciiTheme="minorEastAsia" w:eastAsiaTheme="minorEastAsia" w:hAnsiTheme="minorEastAsia" w:cs="宋体" w:hint="eastAsia"/>
                <w:color w:val="FF0000"/>
              </w:rPr>
              <w:t>图纸</w:t>
            </w:r>
            <w:r w:rsidRPr="003777B0">
              <w:rPr>
                <w:rFonts w:asciiTheme="minorEastAsia" w:eastAsiaTheme="minorEastAsia" w:hAnsiTheme="minorEastAsia" w:cs="宋体" w:hint="eastAsia"/>
                <w:color w:val="FF0000"/>
              </w:rPr>
              <w:t>等</w:t>
            </w:r>
            <w:r w:rsidR="00275CF4" w:rsidRPr="003777B0">
              <w:rPr>
                <w:rFonts w:asciiTheme="minorEastAsia" w:eastAsiaTheme="minorEastAsia" w:hAnsiTheme="minorEastAsia" w:cs="宋体" w:hint="eastAsia"/>
                <w:color w:val="FF0000"/>
              </w:rPr>
              <w:t>，做好设计配合比和</w:t>
            </w:r>
            <w:proofErr w:type="gramStart"/>
            <w:r w:rsidR="00275CF4" w:rsidRPr="003777B0">
              <w:rPr>
                <w:rFonts w:asciiTheme="minorEastAsia" w:eastAsiaTheme="minorEastAsia" w:hAnsiTheme="minorEastAsia" w:cs="宋体" w:hint="eastAsia"/>
                <w:color w:val="FF0000"/>
              </w:rPr>
              <w:t>预拌干混砂浆</w:t>
            </w:r>
            <w:proofErr w:type="gramEnd"/>
            <w:r w:rsidR="00275CF4" w:rsidRPr="003777B0">
              <w:rPr>
                <w:rFonts w:asciiTheme="minorEastAsia" w:eastAsiaTheme="minorEastAsia" w:hAnsiTheme="minorEastAsia" w:cs="宋体" w:hint="eastAsia"/>
                <w:color w:val="FF0000"/>
              </w:rPr>
              <w:t>的换算</w:t>
            </w:r>
          </w:p>
        </w:tc>
      </w:tr>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4441" w:type="pct"/>
            <w:shd w:val="clear" w:color="auto" w:fill="auto"/>
            <w:vAlign w:val="center"/>
          </w:tcPr>
          <w:p w:rsidR="00275CF4" w:rsidRPr="003777B0" w:rsidRDefault="00275CF4"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根据现场实际情况，做相应深化设计</w:t>
            </w:r>
          </w:p>
        </w:tc>
      </w:tr>
      <w:tr w:rsidR="00275CF4" w:rsidRPr="003777B0" w:rsidTr="008F03DD">
        <w:trPr>
          <w:trHeight w:val="397"/>
          <w:jc w:val="center"/>
        </w:trPr>
        <w:tc>
          <w:tcPr>
            <w:tcW w:w="55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4441"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上一道工序施工验收合格并完成工程检查验收记录表等填报</w:t>
            </w:r>
          </w:p>
        </w:tc>
      </w:tr>
    </w:tbl>
    <w:p w:rsidR="00275CF4" w:rsidRPr="00615F50" w:rsidRDefault="00275CF4" w:rsidP="00615F50">
      <w:pPr>
        <w:ind w:firstLineChars="200" w:firstLine="560"/>
        <w:rPr>
          <w:rStyle w:val="40"/>
          <w:rFonts w:asciiTheme="minorEastAsia" w:hAnsiTheme="minorEastAsia"/>
        </w:rPr>
      </w:pPr>
      <w:r w:rsidRPr="00615F50">
        <w:rPr>
          <w:rStyle w:val="40"/>
          <w:rFonts w:asciiTheme="minorEastAsia" w:hAnsiTheme="minorEastAsia" w:hint="eastAsia"/>
        </w:rPr>
        <w:t>3.2.3其他准备条件</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211"/>
      </w:tblGrid>
      <w:tr w:rsidR="00275CF4" w:rsidRPr="003777B0" w:rsidTr="008F03DD">
        <w:trPr>
          <w:trHeight w:val="397"/>
          <w:jc w:val="center"/>
        </w:trPr>
        <w:tc>
          <w:tcPr>
            <w:tcW w:w="57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421"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内容</w:t>
            </w:r>
          </w:p>
        </w:tc>
      </w:tr>
      <w:tr w:rsidR="00275CF4" w:rsidRPr="003777B0" w:rsidTr="008F03DD">
        <w:trPr>
          <w:trHeight w:val="397"/>
          <w:jc w:val="center"/>
        </w:trPr>
        <w:tc>
          <w:tcPr>
            <w:tcW w:w="57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421" w:type="pct"/>
            <w:shd w:val="clear" w:color="auto" w:fill="auto"/>
            <w:vAlign w:val="center"/>
          </w:tcPr>
          <w:p w:rsidR="00275CF4" w:rsidRPr="003777B0" w:rsidRDefault="00275CF4"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砂浆罐、罐车停放位置及砂浆运输道路规划；垂直运输；水电管线配置情况</w:t>
            </w:r>
          </w:p>
        </w:tc>
      </w:tr>
      <w:tr w:rsidR="00275CF4" w:rsidRPr="003777B0" w:rsidTr="008F03DD">
        <w:trPr>
          <w:trHeight w:val="397"/>
          <w:jc w:val="center"/>
        </w:trPr>
        <w:tc>
          <w:tcPr>
            <w:tcW w:w="57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421" w:type="pct"/>
            <w:shd w:val="clear" w:color="auto" w:fill="auto"/>
            <w:vAlign w:val="center"/>
          </w:tcPr>
          <w:p w:rsidR="00275CF4" w:rsidRPr="003777B0" w:rsidRDefault="00275CF4"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作业人员到场情况；测量及施工机具配备情况</w:t>
            </w:r>
          </w:p>
        </w:tc>
      </w:tr>
      <w:tr w:rsidR="00275CF4" w:rsidRPr="003777B0" w:rsidTr="008F03DD">
        <w:trPr>
          <w:trHeight w:val="397"/>
          <w:jc w:val="center"/>
        </w:trPr>
        <w:tc>
          <w:tcPr>
            <w:tcW w:w="57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421" w:type="pct"/>
            <w:shd w:val="clear" w:color="auto" w:fill="auto"/>
            <w:vAlign w:val="center"/>
          </w:tcPr>
          <w:p w:rsidR="00275CF4" w:rsidRPr="003777B0" w:rsidRDefault="003927DE"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合理安排资金付款计划，经常</w:t>
            </w:r>
            <w:r w:rsidR="00275CF4" w:rsidRPr="003777B0">
              <w:rPr>
                <w:rFonts w:asciiTheme="minorEastAsia" w:eastAsiaTheme="minorEastAsia" w:hAnsiTheme="minorEastAsia" w:cs="宋体" w:hint="eastAsia"/>
                <w:color w:val="FF0000"/>
              </w:rPr>
              <w:t>联系砂浆商家，确保砂浆及时供应</w:t>
            </w:r>
          </w:p>
        </w:tc>
      </w:tr>
      <w:tr w:rsidR="00275CF4" w:rsidRPr="003777B0" w:rsidTr="008F03DD">
        <w:trPr>
          <w:trHeight w:val="397"/>
          <w:jc w:val="center"/>
        </w:trPr>
        <w:tc>
          <w:tcPr>
            <w:tcW w:w="579"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4421" w:type="pct"/>
            <w:shd w:val="clear" w:color="auto" w:fill="auto"/>
            <w:vAlign w:val="center"/>
          </w:tcPr>
          <w:p w:rsidR="00275CF4" w:rsidRPr="003777B0" w:rsidRDefault="00275CF4"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场地清理干净并完成工序移交单填报</w:t>
            </w:r>
          </w:p>
        </w:tc>
      </w:tr>
    </w:tbl>
    <w:p w:rsidR="00C742CB" w:rsidRPr="00615F50" w:rsidRDefault="00275CF4" w:rsidP="00615F50">
      <w:pPr>
        <w:keepLines/>
        <w:adjustRightInd w:val="0"/>
        <w:snapToGrid w:val="0"/>
        <w:jc w:val="left"/>
        <w:outlineLvl w:val="1"/>
        <w:rPr>
          <w:rFonts w:ascii="宋体" w:hAnsi="宋体" w:cs="Times New Roman"/>
          <w:szCs w:val="20"/>
        </w:rPr>
      </w:pPr>
      <w:bookmarkStart w:id="199" w:name="_Toc536277694"/>
      <w:bookmarkStart w:id="200" w:name="_Toc3382840"/>
      <w:r w:rsidRPr="00615F50">
        <w:rPr>
          <w:rFonts w:ascii="宋体" w:hAnsi="宋体" w:cs="Times New Roman" w:hint="eastAsia"/>
          <w:szCs w:val="20"/>
        </w:rPr>
        <w:t>3.</w:t>
      </w:r>
      <w:bookmarkEnd w:id="184"/>
      <w:bookmarkEnd w:id="185"/>
      <w:bookmarkEnd w:id="186"/>
      <w:bookmarkEnd w:id="187"/>
      <w:bookmarkEnd w:id="188"/>
      <w:bookmarkEnd w:id="189"/>
      <w:bookmarkEnd w:id="190"/>
      <w:bookmarkEnd w:id="191"/>
      <w:bookmarkEnd w:id="192"/>
      <w:bookmarkEnd w:id="193"/>
      <w:bookmarkEnd w:id="194"/>
      <w:bookmarkEnd w:id="195"/>
      <w:r w:rsidRPr="00615F50">
        <w:rPr>
          <w:rFonts w:ascii="宋体" w:hAnsi="宋体" w:cs="Times New Roman" w:hint="eastAsia"/>
          <w:szCs w:val="20"/>
        </w:rPr>
        <w:t>3</w:t>
      </w:r>
      <w:r w:rsidRPr="00615F50">
        <w:rPr>
          <w:rFonts w:ascii="宋体" w:hAnsi="宋体" w:cs="Times New Roman"/>
          <w:szCs w:val="20"/>
        </w:rPr>
        <w:t xml:space="preserve"> </w:t>
      </w:r>
      <w:r w:rsidRPr="00615F50">
        <w:rPr>
          <w:rFonts w:ascii="宋体" w:hAnsi="宋体" w:cs="Times New Roman" w:hint="eastAsia"/>
          <w:szCs w:val="20"/>
        </w:rPr>
        <w:t>施工顺序及流水段划分</w:t>
      </w:r>
      <w:bookmarkEnd w:id="196"/>
      <w:bookmarkEnd w:id="197"/>
      <w:bookmarkEnd w:id="199"/>
      <w:bookmarkEnd w:id="200"/>
    </w:p>
    <w:p w:rsidR="00C742CB" w:rsidRPr="003777B0" w:rsidRDefault="00633469">
      <w:pPr>
        <w:adjustRightInd w:val="0"/>
        <w:snapToGrid w:val="0"/>
        <w:ind w:firstLineChars="200" w:firstLine="560"/>
        <w:jc w:val="left"/>
        <w:rPr>
          <w:rFonts w:asciiTheme="minorEastAsia" w:eastAsiaTheme="minorEastAsia" w:hAnsiTheme="minorEastAsia" w:cs="宋体"/>
          <w:color w:val="FF0000"/>
          <w:lang w:val="zh-CN"/>
        </w:rPr>
      </w:pPr>
      <w:r w:rsidRPr="003777B0">
        <w:rPr>
          <w:rFonts w:asciiTheme="minorEastAsia" w:eastAsiaTheme="minorEastAsia" w:hAnsiTheme="minorEastAsia" w:cs="宋体" w:hint="eastAsia"/>
          <w:color w:val="FF0000"/>
          <w:lang w:val="zh-CN"/>
        </w:rPr>
        <w:t>根据施工现场</w:t>
      </w:r>
      <w:r w:rsidRPr="003777B0">
        <w:rPr>
          <w:rFonts w:asciiTheme="minorEastAsia" w:eastAsiaTheme="minorEastAsia" w:hAnsiTheme="minorEastAsia" w:cs="宋体" w:hint="eastAsia"/>
          <w:color w:val="FF0000"/>
        </w:rPr>
        <w:t>实际</w:t>
      </w:r>
      <w:r w:rsidRPr="003777B0">
        <w:rPr>
          <w:rFonts w:asciiTheme="minorEastAsia" w:eastAsiaTheme="minorEastAsia" w:hAnsiTheme="minorEastAsia" w:cs="宋体" w:hint="eastAsia"/>
          <w:color w:val="FF0000"/>
          <w:lang w:val="zh-CN"/>
        </w:rPr>
        <w:t>情况，</w:t>
      </w:r>
      <w:r w:rsidRPr="003777B0">
        <w:rPr>
          <w:rFonts w:asciiTheme="minorEastAsia" w:eastAsiaTheme="minorEastAsia" w:hAnsiTheme="minorEastAsia" w:cs="宋体" w:hint="eastAsia"/>
          <w:color w:val="FF0000"/>
        </w:rPr>
        <w:t>对</w:t>
      </w:r>
      <w:r w:rsidRPr="003777B0">
        <w:rPr>
          <w:rFonts w:asciiTheme="minorEastAsia" w:eastAsiaTheme="minorEastAsia" w:hAnsiTheme="minorEastAsia" w:cs="宋体" w:hint="eastAsia"/>
          <w:color w:val="FF0000"/>
          <w:lang w:val="zh-CN"/>
        </w:rPr>
        <w:t>每栋</w:t>
      </w:r>
      <w:r w:rsidRPr="003777B0">
        <w:rPr>
          <w:rFonts w:asciiTheme="minorEastAsia" w:eastAsiaTheme="minorEastAsia" w:hAnsiTheme="minorEastAsia" w:cs="宋体" w:hint="eastAsia"/>
          <w:color w:val="FF0000"/>
        </w:rPr>
        <w:t>楼水泥砂浆地面</w:t>
      </w:r>
      <w:r w:rsidRPr="003777B0">
        <w:rPr>
          <w:rFonts w:asciiTheme="minorEastAsia" w:eastAsiaTheme="minorEastAsia" w:hAnsiTheme="minorEastAsia" w:cs="宋体" w:hint="eastAsia"/>
          <w:color w:val="FF0000"/>
          <w:lang w:val="zh-CN"/>
        </w:rPr>
        <w:t>施工</w:t>
      </w:r>
      <w:r w:rsidRPr="003777B0">
        <w:rPr>
          <w:rFonts w:asciiTheme="minorEastAsia" w:eastAsiaTheme="minorEastAsia" w:hAnsiTheme="minorEastAsia" w:cs="宋体" w:hint="eastAsia"/>
          <w:color w:val="FF0000"/>
        </w:rPr>
        <w:t>做出如下安排</w:t>
      </w:r>
      <w:r w:rsidRPr="003777B0">
        <w:rPr>
          <w:rFonts w:asciiTheme="minorEastAsia" w:eastAsiaTheme="minorEastAsia" w:hAnsiTheme="minorEastAsia" w:cs="宋体" w:hint="eastAsia"/>
          <w:color w:val="FF0000"/>
          <w:lang w:val="zh-CN"/>
        </w:rPr>
        <w:t>：</w:t>
      </w:r>
      <w:r w:rsidR="003927DE" w:rsidRPr="003777B0">
        <w:rPr>
          <w:rFonts w:asciiTheme="minorEastAsia" w:eastAsiaTheme="minorEastAsia" w:hAnsiTheme="minorEastAsia" w:cs="宋体" w:hint="eastAsia"/>
          <w:color w:val="FF0000"/>
          <w:lang w:val="zh-CN"/>
        </w:rPr>
        <w:t>按照单体楼栋、</w:t>
      </w:r>
      <w:r w:rsidRPr="003777B0">
        <w:rPr>
          <w:rFonts w:asciiTheme="minorEastAsia" w:eastAsiaTheme="minorEastAsia" w:hAnsiTheme="minorEastAsia" w:cs="宋体" w:hint="eastAsia"/>
          <w:color w:val="FF0000"/>
        </w:rPr>
        <w:t>按照楼层</w:t>
      </w:r>
      <w:r w:rsidRPr="003777B0">
        <w:rPr>
          <w:rFonts w:asciiTheme="minorEastAsia" w:eastAsiaTheme="minorEastAsia" w:hAnsiTheme="minorEastAsia" w:cs="宋体" w:hint="eastAsia"/>
          <w:color w:val="FF0000"/>
          <w:lang w:val="zh-CN"/>
        </w:rPr>
        <w:t>由</w:t>
      </w:r>
      <w:r w:rsidRPr="003777B0">
        <w:rPr>
          <w:rFonts w:asciiTheme="minorEastAsia" w:eastAsiaTheme="minorEastAsia" w:hAnsiTheme="minorEastAsia" w:cs="宋体" w:hint="eastAsia"/>
          <w:color w:val="FF0000"/>
        </w:rPr>
        <w:t>下</w:t>
      </w:r>
      <w:r w:rsidRPr="003777B0">
        <w:rPr>
          <w:rFonts w:asciiTheme="minorEastAsia" w:eastAsiaTheme="minorEastAsia" w:hAnsiTheme="minorEastAsia" w:cs="宋体" w:hint="eastAsia"/>
          <w:color w:val="FF0000"/>
          <w:lang w:val="zh-CN"/>
        </w:rPr>
        <w:t>向</w:t>
      </w:r>
      <w:r w:rsidRPr="003777B0">
        <w:rPr>
          <w:rFonts w:asciiTheme="minorEastAsia" w:eastAsiaTheme="minorEastAsia" w:hAnsiTheme="minorEastAsia" w:cs="宋体" w:hint="eastAsia"/>
          <w:color w:val="FF0000"/>
        </w:rPr>
        <w:t>上</w:t>
      </w:r>
      <w:r w:rsidRPr="003777B0">
        <w:rPr>
          <w:rFonts w:asciiTheme="minorEastAsia" w:eastAsiaTheme="minorEastAsia" w:hAnsiTheme="minorEastAsia" w:cs="宋体" w:hint="eastAsia"/>
          <w:color w:val="FF0000"/>
          <w:lang w:val="zh-CN"/>
        </w:rPr>
        <w:t>的顺序进行</w:t>
      </w:r>
      <w:r w:rsidRPr="003777B0">
        <w:rPr>
          <w:rFonts w:asciiTheme="minorEastAsia" w:eastAsiaTheme="minorEastAsia" w:hAnsiTheme="minorEastAsia" w:cs="宋体" w:hint="eastAsia"/>
          <w:color w:val="FF0000"/>
        </w:rPr>
        <w:t>水泥砂浆地面施工</w:t>
      </w:r>
      <w:r w:rsidRPr="003777B0">
        <w:rPr>
          <w:rFonts w:asciiTheme="minorEastAsia" w:eastAsiaTheme="minorEastAsia" w:hAnsiTheme="minorEastAsia" w:cs="宋体" w:hint="eastAsia"/>
          <w:color w:val="FF0000"/>
          <w:lang w:val="zh-CN"/>
        </w:rPr>
        <w:t>作业，各栋楼</w:t>
      </w:r>
      <w:r w:rsidR="007E3AB0" w:rsidRPr="003777B0">
        <w:rPr>
          <w:rFonts w:asciiTheme="minorEastAsia" w:eastAsiaTheme="minorEastAsia" w:hAnsiTheme="minorEastAsia" w:cs="宋体" w:hint="eastAsia"/>
          <w:color w:val="FF0000"/>
          <w:lang w:val="zh-CN"/>
        </w:rPr>
        <w:t>水泥砂浆地面</w:t>
      </w:r>
      <w:r w:rsidRPr="003777B0">
        <w:rPr>
          <w:rFonts w:asciiTheme="minorEastAsia" w:eastAsiaTheme="minorEastAsia" w:hAnsiTheme="minorEastAsia" w:cs="宋体" w:hint="eastAsia"/>
          <w:color w:val="FF0000"/>
          <w:lang w:val="zh-CN"/>
        </w:rPr>
        <w:t>施工顺序</w:t>
      </w:r>
      <w:r w:rsidR="007E3AB0" w:rsidRPr="003777B0">
        <w:rPr>
          <w:rFonts w:asciiTheme="minorEastAsia" w:eastAsiaTheme="minorEastAsia" w:hAnsiTheme="minorEastAsia" w:cs="宋体" w:hint="eastAsia"/>
          <w:color w:val="FF0000"/>
          <w:lang w:val="zh-CN"/>
        </w:rPr>
        <w:t>见</w:t>
      </w:r>
      <w:r w:rsidR="00CD1EE4" w:rsidRPr="003777B0">
        <w:rPr>
          <w:rFonts w:asciiTheme="minorEastAsia" w:eastAsiaTheme="minorEastAsia" w:hAnsiTheme="minorEastAsia" w:cs="宋体" w:hint="eastAsia"/>
          <w:color w:val="FF0000"/>
          <w:lang w:val="zh-CN"/>
        </w:rPr>
        <w:t>下表</w:t>
      </w:r>
      <w:bookmarkStart w:id="201" w:name="_Toc504056335"/>
      <w:bookmarkStart w:id="202" w:name="_Toc505617564"/>
      <w:bookmarkStart w:id="203" w:name="_Toc505612779"/>
      <w:bookmarkStart w:id="204" w:name="_Toc505618099"/>
      <w:bookmarkStart w:id="205" w:name="_Toc505078004"/>
      <w:bookmarkStart w:id="206" w:name="_Toc496603458"/>
      <w:bookmarkStart w:id="207" w:name="_Toc505613324"/>
      <w:bookmarkStart w:id="208" w:name="_Toc505613859"/>
      <w:bookmarkStart w:id="209" w:name="_Toc505617029"/>
      <w:bookmarkStart w:id="210" w:name="_Toc505615796"/>
      <w:bookmarkStart w:id="211" w:name="_Toc505612247"/>
      <w:bookmarkStart w:id="212" w:name="_Toc505615261"/>
      <w:r w:rsidR="007E3AB0" w:rsidRPr="003777B0">
        <w:rPr>
          <w:rFonts w:asciiTheme="minorEastAsia" w:eastAsiaTheme="minorEastAsia" w:hAnsiTheme="minorEastAsia" w:cs="宋体" w:hint="eastAsia"/>
          <w:color w:val="FF0000"/>
          <w:lang w:val="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1640"/>
        <w:gridCol w:w="1183"/>
        <w:gridCol w:w="1183"/>
        <w:gridCol w:w="2112"/>
        <w:gridCol w:w="2240"/>
      </w:tblGrid>
      <w:tr w:rsidR="003A473B" w:rsidRPr="003777B0" w:rsidTr="008F03DD">
        <w:trPr>
          <w:trHeight w:val="397"/>
          <w:jc w:val="center"/>
        </w:trPr>
        <w:tc>
          <w:tcPr>
            <w:tcW w:w="500" w:type="pct"/>
            <w:shd w:val="clear" w:color="auto" w:fill="auto"/>
            <w:vAlign w:val="center"/>
          </w:tcPr>
          <w:p w:rsidR="003A473B" w:rsidRPr="003777B0" w:rsidRDefault="003A473B"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lastRenderedPageBreak/>
              <w:t>序号</w:t>
            </w:r>
          </w:p>
        </w:tc>
        <w:tc>
          <w:tcPr>
            <w:tcW w:w="883" w:type="pct"/>
            <w:shd w:val="clear" w:color="auto" w:fill="auto"/>
            <w:vAlign w:val="center"/>
          </w:tcPr>
          <w:p w:rsidR="003A473B" w:rsidRPr="003777B0" w:rsidRDefault="003A473B"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单位工程名称</w:t>
            </w:r>
          </w:p>
        </w:tc>
        <w:tc>
          <w:tcPr>
            <w:tcW w:w="637" w:type="pct"/>
            <w:shd w:val="clear" w:color="auto" w:fill="auto"/>
            <w:vAlign w:val="center"/>
          </w:tcPr>
          <w:p w:rsidR="003A473B" w:rsidRPr="003777B0" w:rsidRDefault="003A473B" w:rsidP="003A473B">
            <w:pPr>
              <w:pStyle w:val="af0"/>
              <w:rPr>
                <w:rFonts w:asciiTheme="minorEastAsia" w:eastAsiaTheme="minorEastAsia" w:hAnsiTheme="minorEastAsia" w:cs="宋体"/>
                <w:color w:val="0000FF"/>
              </w:rPr>
            </w:pPr>
            <w:r w:rsidRPr="003777B0">
              <w:rPr>
                <w:rFonts w:asciiTheme="minorEastAsia" w:eastAsiaTheme="minorEastAsia" w:hAnsiTheme="minorEastAsia" w:cs="宋体" w:hint="eastAsia"/>
                <w:color w:val="FF0000"/>
              </w:rPr>
              <w:t>1层</w:t>
            </w:r>
          </w:p>
        </w:tc>
        <w:tc>
          <w:tcPr>
            <w:tcW w:w="637" w:type="pct"/>
            <w:shd w:val="clear" w:color="auto" w:fill="auto"/>
            <w:vAlign w:val="center"/>
          </w:tcPr>
          <w:p w:rsidR="003A473B" w:rsidRPr="003777B0" w:rsidRDefault="003A473B"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2层</w:t>
            </w:r>
          </w:p>
        </w:tc>
        <w:tc>
          <w:tcPr>
            <w:tcW w:w="1137" w:type="pct"/>
            <w:shd w:val="clear" w:color="auto" w:fill="auto"/>
            <w:vAlign w:val="center"/>
          </w:tcPr>
          <w:p w:rsidR="003A473B" w:rsidRPr="003777B0" w:rsidRDefault="003A473B" w:rsidP="008F03DD">
            <w:pPr>
              <w:pStyle w:val="af0"/>
              <w:rPr>
                <w:rFonts w:asciiTheme="minorEastAsia" w:eastAsiaTheme="minorEastAsia" w:hAnsiTheme="minorEastAsia" w:cs="宋体"/>
                <w:color w:val="0000FF"/>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3A473B" w:rsidRPr="003777B0" w:rsidRDefault="003A473B" w:rsidP="008F03DD">
            <w:pPr>
              <w:pStyle w:val="af0"/>
              <w:rPr>
                <w:rFonts w:asciiTheme="minorEastAsia" w:eastAsiaTheme="minorEastAsia" w:hAnsiTheme="minorEastAsia" w:cs="宋体"/>
                <w:color w:val="0000FF"/>
              </w:rPr>
            </w:pPr>
            <w:r w:rsidRPr="003777B0">
              <w:rPr>
                <w:rFonts w:asciiTheme="minorEastAsia" w:eastAsiaTheme="minorEastAsia" w:hAnsiTheme="minorEastAsia" w:cs="宋体" w:hint="eastAsia"/>
                <w:color w:val="FF0000"/>
              </w:rPr>
              <w:t>屋面层</w:t>
            </w:r>
          </w:p>
        </w:tc>
      </w:tr>
      <w:tr w:rsidR="003A473B" w:rsidRPr="003777B0" w:rsidTr="008F03DD">
        <w:trPr>
          <w:trHeight w:val="397"/>
          <w:jc w:val="center"/>
        </w:trPr>
        <w:tc>
          <w:tcPr>
            <w:tcW w:w="500" w:type="pct"/>
            <w:shd w:val="clear" w:color="auto" w:fill="auto"/>
            <w:vAlign w:val="center"/>
          </w:tcPr>
          <w:p w:rsidR="003A473B" w:rsidRPr="003777B0" w:rsidRDefault="003A473B" w:rsidP="008F03DD">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883" w:type="pct"/>
            <w:shd w:val="clear" w:color="auto" w:fill="auto"/>
            <w:vAlign w:val="center"/>
          </w:tcPr>
          <w:p w:rsidR="003A473B" w:rsidRPr="003777B0" w:rsidRDefault="003A473B"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16#楼</w:t>
            </w:r>
          </w:p>
        </w:tc>
        <w:tc>
          <w:tcPr>
            <w:tcW w:w="637" w:type="pct"/>
            <w:shd w:val="clear" w:color="auto" w:fill="auto"/>
            <w:vAlign w:val="center"/>
          </w:tcPr>
          <w:p w:rsidR="003A473B" w:rsidRPr="003777B0" w:rsidRDefault="008F03DD" w:rsidP="008F03DD">
            <w:pPr>
              <w:pStyle w:val="af0"/>
              <w:rPr>
                <w:rFonts w:asciiTheme="minorEastAsia" w:eastAsiaTheme="minorEastAsia" w:hAnsiTheme="minorEastAsia" w:cs="宋体"/>
                <w:color w:val="FF0000"/>
              </w:rPr>
            </w:pPr>
            <w:r>
              <w:rPr>
                <w:rFonts w:asciiTheme="minorEastAsia" w:eastAsiaTheme="minorEastAsia" w:hAnsiTheme="minorEastAsia" w:cs="宋体"/>
                <w:color w:val="FF0000"/>
              </w:rPr>
              <w:t>2019</w:t>
            </w:r>
            <w:r w:rsidR="003A473B" w:rsidRPr="003777B0">
              <w:rPr>
                <w:rFonts w:asciiTheme="minorEastAsia" w:eastAsiaTheme="minorEastAsia" w:hAnsiTheme="minorEastAsia" w:cs="宋体"/>
                <w:color w:val="FF0000"/>
              </w:rPr>
              <w:t>.5.1</w:t>
            </w:r>
          </w:p>
        </w:tc>
        <w:tc>
          <w:tcPr>
            <w:tcW w:w="637" w:type="pct"/>
            <w:shd w:val="clear" w:color="auto" w:fill="auto"/>
            <w:vAlign w:val="center"/>
          </w:tcPr>
          <w:p w:rsidR="003A473B" w:rsidRPr="003777B0" w:rsidRDefault="008F03DD" w:rsidP="008F03DD">
            <w:pPr>
              <w:pStyle w:val="af0"/>
              <w:rPr>
                <w:rFonts w:asciiTheme="minorEastAsia" w:eastAsiaTheme="minorEastAsia" w:hAnsiTheme="minorEastAsia" w:cs="宋体"/>
                <w:color w:val="FF0000"/>
              </w:rPr>
            </w:pPr>
            <w:r>
              <w:rPr>
                <w:rFonts w:asciiTheme="minorEastAsia" w:eastAsiaTheme="minorEastAsia" w:hAnsiTheme="minorEastAsia" w:cs="宋体"/>
                <w:color w:val="FF0000"/>
              </w:rPr>
              <w:t>2019</w:t>
            </w:r>
            <w:r w:rsidR="003A473B" w:rsidRPr="003777B0">
              <w:rPr>
                <w:rFonts w:asciiTheme="minorEastAsia" w:eastAsiaTheme="minorEastAsia" w:hAnsiTheme="minorEastAsia" w:cs="宋体"/>
                <w:color w:val="FF0000"/>
              </w:rPr>
              <w:t>.5.2</w:t>
            </w:r>
          </w:p>
        </w:tc>
        <w:tc>
          <w:tcPr>
            <w:tcW w:w="1137" w:type="pct"/>
            <w:shd w:val="clear" w:color="auto" w:fill="auto"/>
            <w:vAlign w:val="center"/>
          </w:tcPr>
          <w:p w:rsidR="003A473B" w:rsidRPr="003777B0" w:rsidRDefault="003A473B"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3A473B" w:rsidRPr="003777B0" w:rsidRDefault="003A473B" w:rsidP="008F03DD">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r w:rsidR="003A473B" w:rsidRPr="003777B0" w:rsidTr="008F03DD">
        <w:trPr>
          <w:trHeight w:val="397"/>
          <w:jc w:val="center"/>
        </w:trPr>
        <w:tc>
          <w:tcPr>
            <w:tcW w:w="500" w:type="pct"/>
            <w:shd w:val="clear" w:color="auto" w:fill="auto"/>
            <w:vAlign w:val="center"/>
          </w:tcPr>
          <w:p w:rsidR="003A473B" w:rsidRPr="003777B0" w:rsidRDefault="003A473B" w:rsidP="003A473B">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883" w:type="pct"/>
            <w:shd w:val="clear" w:color="auto" w:fill="auto"/>
            <w:vAlign w:val="center"/>
          </w:tcPr>
          <w:p w:rsidR="003A473B" w:rsidRPr="003777B0" w:rsidRDefault="00D06496"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r w:rsidR="003A473B" w:rsidRPr="003777B0">
              <w:rPr>
                <w:rFonts w:asciiTheme="minorEastAsia" w:eastAsiaTheme="minorEastAsia" w:hAnsiTheme="minorEastAsia" w:cs="宋体" w:hint="eastAsia"/>
                <w:color w:val="FF0000"/>
              </w:rPr>
              <w:t>#楼</w:t>
            </w:r>
          </w:p>
        </w:tc>
        <w:tc>
          <w:tcPr>
            <w:tcW w:w="637" w:type="pct"/>
            <w:shd w:val="clear" w:color="auto" w:fill="auto"/>
            <w:vAlign w:val="center"/>
          </w:tcPr>
          <w:p w:rsidR="003A473B" w:rsidRPr="003777B0" w:rsidRDefault="008F03DD" w:rsidP="003A473B">
            <w:pPr>
              <w:pStyle w:val="af0"/>
              <w:rPr>
                <w:rFonts w:asciiTheme="minorEastAsia" w:eastAsiaTheme="minorEastAsia" w:hAnsiTheme="minorEastAsia" w:cs="宋体"/>
                <w:color w:val="FF0000"/>
              </w:rPr>
            </w:pPr>
            <w:r>
              <w:rPr>
                <w:rFonts w:asciiTheme="minorEastAsia" w:eastAsiaTheme="minorEastAsia" w:hAnsiTheme="minorEastAsia" w:cs="宋体"/>
                <w:color w:val="FF0000"/>
              </w:rPr>
              <w:t>2019</w:t>
            </w:r>
            <w:r w:rsidR="003A473B" w:rsidRPr="003777B0">
              <w:rPr>
                <w:rFonts w:asciiTheme="minorEastAsia" w:eastAsiaTheme="minorEastAsia" w:hAnsiTheme="minorEastAsia" w:cs="宋体"/>
                <w:color w:val="FF0000"/>
              </w:rPr>
              <w:t>.5.1</w:t>
            </w:r>
          </w:p>
        </w:tc>
        <w:tc>
          <w:tcPr>
            <w:tcW w:w="637" w:type="pct"/>
            <w:shd w:val="clear" w:color="auto" w:fill="auto"/>
            <w:vAlign w:val="center"/>
          </w:tcPr>
          <w:p w:rsidR="003A473B" w:rsidRPr="003777B0" w:rsidRDefault="008F03DD" w:rsidP="003A473B">
            <w:pPr>
              <w:pStyle w:val="af0"/>
              <w:rPr>
                <w:rFonts w:asciiTheme="minorEastAsia" w:eastAsiaTheme="minorEastAsia" w:hAnsiTheme="minorEastAsia" w:cs="宋体"/>
                <w:color w:val="FF0000"/>
              </w:rPr>
            </w:pPr>
            <w:r>
              <w:rPr>
                <w:rFonts w:asciiTheme="minorEastAsia" w:eastAsiaTheme="minorEastAsia" w:hAnsiTheme="minorEastAsia" w:cs="宋体"/>
                <w:color w:val="FF0000"/>
              </w:rPr>
              <w:t>2019</w:t>
            </w:r>
            <w:r w:rsidR="003A473B" w:rsidRPr="003777B0">
              <w:rPr>
                <w:rFonts w:asciiTheme="minorEastAsia" w:eastAsiaTheme="minorEastAsia" w:hAnsiTheme="minorEastAsia" w:cs="宋体"/>
                <w:color w:val="FF0000"/>
              </w:rPr>
              <w:t>.5.2</w:t>
            </w:r>
          </w:p>
        </w:tc>
        <w:tc>
          <w:tcPr>
            <w:tcW w:w="1137" w:type="pct"/>
            <w:shd w:val="clear" w:color="auto" w:fill="auto"/>
            <w:vAlign w:val="center"/>
          </w:tcPr>
          <w:p w:rsidR="003A473B" w:rsidRPr="003777B0" w:rsidRDefault="003A473B"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3A473B" w:rsidRPr="003777B0" w:rsidRDefault="003A473B"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r w:rsidR="003A473B" w:rsidRPr="003777B0" w:rsidTr="008F03DD">
        <w:trPr>
          <w:trHeight w:val="397"/>
          <w:jc w:val="center"/>
        </w:trPr>
        <w:tc>
          <w:tcPr>
            <w:tcW w:w="500" w:type="pct"/>
            <w:shd w:val="clear" w:color="auto" w:fill="auto"/>
            <w:vAlign w:val="center"/>
          </w:tcPr>
          <w:p w:rsidR="003A473B" w:rsidRPr="003777B0" w:rsidRDefault="003A473B" w:rsidP="003A473B">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883" w:type="pct"/>
            <w:shd w:val="clear" w:color="auto" w:fill="auto"/>
            <w:vAlign w:val="center"/>
          </w:tcPr>
          <w:p w:rsidR="003A473B" w:rsidRPr="003777B0" w:rsidRDefault="003A473B"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637" w:type="pct"/>
            <w:shd w:val="clear" w:color="auto" w:fill="auto"/>
            <w:vAlign w:val="center"/>
          </w:tcPr>
          <w:p w:rsidR="003A473B" w:rsidRPr="003777B0" w:rsidRDefault="00CD1EE4"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637" w:type="pct"/>
            <w:shd w:val="clear" w:color="auto" w:fill="auto"/>
            <w:vAlign w:val="center"/>
          </w:tcPr>
          <w:p w:rsidR="003A473B" w:rsidRPr="003777B0" w:rsidRDefault="00CD1EE4"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137" w:type="pct"/>
            <w:shd w:val="clear" w:color="auto" w:fill="auto"/>
            <w:vAlign w:val="center"/>
          </w:tcPr>
          <w:p w:rsidR="003A473B" w:rsidRPr="003777B0" w:rsidRDefault="003A473B"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3A473B" w:rsidRPr="003777B0" w:rsidRDefault="003A473B" w:rsidP="003A473B">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bl>
    <w:p w:rsidR="003A473B" w:rsidRPr="00AB7DF5" w:rsidRDefault="007E3AB0" w:rsidP="007E3AB0">
      <w:pPr>
        <w:ind w:firstLineChars="200" w:firstLine="560"/>
        <w:rPr>
          <w:rFonts w:asciiTheme="minorEastAsia" w:eastAsiaTheme="minorEastAsia" w:hAnsiTheme="minorEastAsia"/>
          <w:color w:val="FF0000"/>
        </w:rPr>
      </w:pPr>
      <w:r w:rsidRPr="00AB7DF5">
        <w:rPr>
          <w:rFonts w:asciiTheme="minorEastAsia" w:eastAsiaTheme="minorEastAsia" w:hAnsiTheme="minorEastAsia" w:hint="eastAsia"/>
          <w:color w:val="FF0000"/>
        </w:rPr>
        <w:t>为保证水泥砂浆地面工程施工进度，合理组织水泥砂浆地面工程施工班组流水施作业，按照水泥砂浆地面施工工序进行如下安排</w:t>
      </w:r>
      <w:r w:rsidR="00AB7DF5" w:rsidRPr="00AB7DF5">
        <w:rPr>
          <w:rFonts w:asciiTheme="minorEastAsia" w:eastAsiaTheme="minorEastAsia" w:hAnsiTheme="minorEastAsia" w:hint="eastAsia"/>
          <w:color w:val="FF0000"/>
        </w:rPr>
        <w:t>，</w:t>
      </w:r>
      <w:proofErr w:type="gramStart"/>
      <w:r w:rsidR="00AB7DF5" w:rsidRPr="00AB7DF5">
        <w:rPr>
          <w:rFonts w:asciiTheme="minorEastAsia" w:eastAsiaTheme="minorEastAsia" w:hAnsiTheme="minorEastAsia" w:hint="eastAsia"/>
          <w:color w:val="FF0000"/>
        </w:rPr>
        <w:t>流水段见下表</w:t>
      </w:r>
      <w:proofErr w:type="gramEnd"/>
      <w:r w:rsidRPr="00AB7DF5">
        <w:rPr>
          <w:rFonts w:asciiTheme="minorEastAsia" w:eastAsiaTheme="minorEastAsia" w:hAnsiTheme="minorEastAsia" w:hint="eastAsia"/>
          <w:color w:val="FF0000"/>
        </w:rPr>
        <w:t>。</w:t>
      </w:r>
    </w:p>
    <w:tbl>
      <w:tblPr>
        <w:tblStyle w:val="af"/>
        <w:tblW w:w="5000" w:type="pct"/>
        <w:tblLook w:val="04A0" w:firstRow="1" w:lastRow="0" w:firstColumn="1" w:lastColumn="0" w:noHBand="0" w:noVBand="1"/>
      </w:tblPr>
      <w:tblGrid>
        <w:gridCol w:w="2321"/>
        <w:gridCol w:w="2321"/>
        <w:gridCol w:w="2322"/>
        <w:gridCol w:w="2322"/>
      </w:tblGrid>
      <w:tr w:rsidR="007E3AB0" w:rsidRPr="003777B0" w:rsidTr="00615F50">
        <w:trPr>
          <w:trHeight w:val="397"/>
        </w:trPr>
        <w:tc>
          <w:tcPr>
            <w:tcW w:w="1250" w:type="pct"/>
            <w:tcBorders>
              <w:tl2br w:val="single" w:sz="4" w:space="0" w:color="auto"/>
            </w:tcBorders>
            <w:vAlign w:val="center"/>
          </w:tcPr>
          <w:p w:rsidR="007E3AB0" w:rsidRPr="003777B0" w:rsidRDefault="00615F50" w:rsidP="00615F50">
            <w:pPr>
              <w:pStyle w:val="af0"/>
              <w:tabs>
                <w:tab w:val="right" w:pos="2035"/>
              </w:tabs>
              <w:rPr>
                <w:rFonts w:asciiTheme="minorEastAsia" w:eastAsiaTheme="minorEastAsia" w:hAnsiTheme="minorEastAsia"/>
              </w:rPr>
            </w:pPr>
            <w:r>
              <w:rPr>
                <w:rFonts w:asciiTheme="minorEastAsia" w:eastAsiaTheme="minorEastAsia" w:hAnsiTheme="minorEastAsia" w:hint="eastAsia"/>
              </w:rPr>
              <w:t xml:space="preserve"> </w:t>
            </w:r>
            <w:r>
              <w:rPr>
                <w:rFonts w:asciiTheme="minorEastAsia" w:eastAsiaTheme="minorEastAsia" w:hAnsiTheme="minorEastAsia"/>
              </w:rPr>
              <w:t xml:space="preserve">      </w:t>
            </w:r>
            <w:r w:rsidR="00D06496" w:rsidRPr="003777B0">
              <w:rPr>
                <w:rFonts w:asciiTheme="minorEastAsia" w:eastAsiaTheme="minorEastAsia" w:hAnsiTheme="minorEastAsia"/>
              </w:rPr>
              <w:t>工序名称</w:t>
            </w:r>
          </w:p>
          <w:p w:rsidR="00D06496" w:rsidRPr="003777B0" w:rsidRDefault="00D06496" w:rsidP="00615F50">
            <w:pPr>
              <w:pStyle w:val="af0"/>
              <w:tabs>
                <w:tab w:val="right" w:pos="2035"/>
              </w:tabs>
              <w:jc w:val="both"/>
              <w:rPr>
                <w:rFonts w:asciiTheme="minorEastAsia" w:eastAsiaTheme="minorEastAsia" w:hAnsiTheme="minorEastAsia"/>
              </w:rPr>
            </w:pPr>
            <w:r w:rsidRPr="003777B0">
              <w:rPr>
                <w:rFonts w:asciiTheme="minorEastAsia" w:eastAsiaTheme="minorEastAsia" w:hAnsiTheme="minorEastAsia" w:hint="eastAsia"/>
              </w:rPr>
              <w:t>楼层楼号</w:t>
            </w:r>
          </w:p>
        </w:tc>
        <w:tc>
          <w:tcPr>
            <w:tcW w:w="1250" w:type="pct"/>
            <w:vAlign w:val="center"/>
          </w:tcPr>
          <w:p w:rsidR="007E3AB0" w:rsidRPr="003777B0" w:rsidRDefault="007E3AB0" w:rsidP="00615F50">
            <w:pPr>
              <w:pStyle w:val="af0"/>
              <w:rPr>
                <w:rFonts w:asciiTheme="minorEastAsia" w:eastAsiaTheme="minorEastAsia" w:hAnsiTheme="minorEastAsia"/>
              </w:rPr>
            </w:pPr>
            <w:r w:rsidRPr="003777B0">
              <w:rPr>
                <w:rFonts w:asciiTheme="minorEastAsia" w:eastAsiaTheme="minorEastAsia" w:hAnsiTheme="minorEastAsia" w:hint="eastAsia"/>
              </w:rPr>
              <w:t>基层清理</w:t>
            </w:r>
          </w:p>
        </w:tc>
        <w:tc>
          <w:tcPr>
            <w:tcW w:w="1250" w:type="pct"/>
            <w:vAlign w:val="center"/>
          </w:tcPr>
          <w:p w:rsidR="007E3AB0" w:rsidRPr="003777B0" w:rsidRDefault="007E3AB0" w:rsidP="00615F50">
            <w:pPr>
              <w:pStyle w:val="af0"/>
              <w:rPr>
                <w:rFonts w:asciiTheme="minorEastAsia" w:eastAsiaTheme="minorEastAsia" w:hAnsiTheme="minorEastAsia"/>
              </w:rPr>
            </w:pPr>
            <w:r w:rsidRPr="003777B0">
              <w:rPr>
                <w:rFonts w:asciiTheme="minorEastAsia" w:eastAsiaTheme="minorEastAsia" w:hAnsiTheme="minorEastAsia" w:hint="eastAsia"/>
              </w:rPr>
              <w:t>打灰饼、冲筋</w:t>
            </w:r>
          </w:p>
        </w:tc>
        <w:tc>
          <w:tcPr>
            <w:tcW w:w="1250" w:type="pct"/>
            <w:vAlign w:val="center"/>
          </w:tcPr>
          <w:p w:rsidR="007E3AB0" w:rsidRPr="003777B0" w:rsidRDefault="007E3AB0" w:rsidP="00615F50">
            <w:pPr>
              <w:pStyle w:val="af0"/>
              <w:rPr>
                <w:rFonts w:asciiTheme="minorEastAsia" w:eastAsiaTheme="minorEastAsia" w:hAnsiTheme="minorEastAsia"/>
              </w:rPr>
            </w:pPr>
            <w:r w:rsidRPr="003777B0">
              <w:rPr>
                <w:rFonts w:asciiTheme="minorEastAsia" w:eastAsiaTheme="minorEastAsia" w:hAnsiTheme="minorEastAsia" w:hint="eastAsia"/>
              </w:rPr>
              <w:t>砂浆浇筑</w:t>
            </w:r>
          </w:p>
        </w:tc>
      </w:tr>
      <w:tr w:rsidR="007E3AB0" w:rsidRPr="003777B0" w:rsidTr="00615F50">
        <w:trPr>
          <w:trHeight w:val="397"/>
        </w:trPr>
        <w:tc>
          <w:tcPr>
            <w:tcW w:w="1250" w:type="pct"/>
            <w:vAlign w:val="center"/>
          </w:tcPr>
          <w:p w:rsidR="007E3AB0"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16#楼1层</w:t>
            </w:r>
          </w:p>
        </w:tc>
        <w:tc>
          <w:tcPr>
            <w:tcW w:w="1250" w:type="pct"/>
            <w:vAlign w:val="center"/>
          </w:tcPr>
          <w:p w:rsidR="007E3AB0" w:rsidRPr="003777B0" w:rsidRDefault="008F03DD" w:rsidP="00615F50">
            <w:pPr>
              <w:pStyle w:val="af0"/>
              <w:rPr>
                <w:rFonts w:asciiTheme="minorEastAsia" w:eastAsiaTheme="minorEastAsia" w:hAnsiTheme="minorEastAsia"/>
                <w:color w:val="FF0000"/>
              </w:rPr>
            </w:pPr>
            <w:r>
              <w:rPr>
                <w:rFonts w:asciiTheme="minorEastAsia" w:eastAsiaTheme="minorEastAsia" w:hAnsiTheme="minorEastAsia" w:hint="eastAsia"/>
                <w:color w:val="FF0000"/>
              </w:rPr>
              <w:t>2019</w:t>
            </w:r>
            <w:r w:rsidR="00D06496" w:rsidRPr="003777B0">
              <w:rPr>
                <w:rFonts w:asciiTheme="minorEastAsia" w:eastAsiaTheme="minorEastAsia" w:hAnsiTheme="minorEastAsia" w:hint="eastAsia"/>
                <w:color w:val="FF0000"/>
              </w:rPr>
              <w:t>.4.28</w:t>
            </w:r>
          </w:p>
        </w:tc>
        <w:tc>
          <w:tcPr>
            <w:tcW w:w="1250" w:type="pct"/>
            <w:vAlign w:val="center"/>
          </w:tcPr>
          <w:p w:rsidR="007E3AB0" w:rsidRPr="003777B0" w:rsidRDefault="008F03DD" w:rsidP="00615F50">
            <w:pPr>
              <w:pStyle w:val="af0"/>
              <w:rPr>
                <w:rFonts w:asciiTheme="minorEastAsia" w:eastAsiaTheme="minorEastAsia" w:hAnsiTheme="minorEastAsia"/>
                <w:color w:val="FF0000"/>
              </w:rPr>
            </w:pPr>
            <w:r>
              <w:rPr>
                <w:rFonts w:asciiTheme="minorEastAsia" w:eastAsiaTheme="minorEastAsia" w:hAnsiTheme="minorEastAsia" w:hint="eastAsia"/>
                <w:color w:val="FF0000"/>
              </w:rPr>
              <w:t>2019</w:t>
            </w:r>
            <w:r w:rsidR="00D06496" w:rsidRPr="003777B0">
              <w:rPr>
                <w:rFonts w:asciiTheme="minorEastAsia" w:eastAsiaTheme="minorEastAsia" w:hAnsiTheme="minorEastAsia" w:hint="eastAsia"/>
                <w:color w:val="FF0000"/>
              </w:rPr>
              <w:t>.4.29</w:t>
            </w:r>
          </w:p>
        </w:tc>
        <w:tc>
          <w:tcPr>
            <w:tcW w:w="1250" w:type="pct"/>
            <w:vAlign w:val="center"/>
          </w:tcPr>
          <w:p w:rsidR="007E3AB0" w:rsidRPr="003777B0" w:rsidRDefault="008F03DD" w:rsidP="00615F50">
            <w:pPr>
              <w:pStyle w:val="af0"/>
              <w:rPr>
                <w:rFonts w:asciiTheme="minorEastAsia" w:eastAsiaTheme="minorEastAsia" w:hAnsiTheme="minorEastAsia"/>
                <w:color w:val="FF0000"/>
              </w:rPr>
            </w:pPr>
            <w:r>
              <w:rPr>
                <w:rFonts w:asciiTheme="minorEastAsia" w:eastAsiaTheme="minorEastAsia" w:hAnsiTheme="minorEastAsia" w:hint="eastAsia"/>
                <w:color w:val="FF0000"/>
              </w:rPr>
              <w:t>2019</w:t>
            </w:r>
            <w:r w:rsidR="00D06496" w:rsidRPr="003777B0">
              <w:rPr>
                <w:rFonts w:asciiTheme="minorEastAsia" w:eastAsiaTheme="minorEastAsia" w:hAnsiTheme="minorEastAsia" w:hint="eastAsia"/>
                <w:color w:val="FF0000"/>
              </w:rPr>
              <w:t>.5.1</w:t>
            </w:r>
          </w:p>
        </w:tc>
      </w:tr>
      <w:tr w:rsidR="00D06496" w:rsidRPr="003777B0" w:rsidTr="00615F50">
        <w:trPr>
          <w:trHeight w:val="397"/>
        </w:trPr>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16#楼…层</w:t>
            </w:r>
          </w:p>
        </w:tc>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w:t>
            </w:r>
          </w:p>
        </w:tc>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w:t>
            </w:r>
          </w:p>
        </w:tc>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w:t>
            </w:r>
          </w:p>
        </w:tc>
      </w:tr>
      <w:tr w:rsidR="00D06496" w:rsidRPr="003777B0" w:rsidTr="00615F50">
        <w:trPr>
          <w:trHeight w:val="397"/>
        </w:trPr>
        <w:tc>
          <w:tcPr>
            <w:tcW w:w="1250" w:type="pct"/>
            <w:vAlign w:val="center"/>
          </w:tcPr>
          <w:p w:rsidR="00D06496" w:rsidRPr="003777B0" w:rsidRDefault="00D06496" w:rsidP="00615F50">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…#楼1层</w:t>
            </w:r>
          </w:p>
        </w:tc>
        <w:tc>
          <w:tcPr>
            <w:tcW w:w="1250" w:type="pct"/>
            <w:vAlign w:val="center"/>
          </w:tcPr>
          <w:p w:rsidR="00D06496" w:rsidRPr="003777B0" w:rsidRDefault="008F03DD" w:rsidP="00615F50">
            <w:pPr>
              <w:pStyle w:val="af0"/>
              <w:rPr>
                <w:rFonts w:asciiTheme="minorEastAsia" w:eastAsiaTheme="minorEastAsia" w:hAnsiTheme="minorEastAsia"/>
                <w:color w:val="FF0000"/>
              </w:rPr>
            </w:pPr>
            <w:r>
              <w:rPr>
                <w:rFonts w:asciiTheme="minorEastAsia" w:eastAsiaTheme="minorEastAsia" w:hAnsiTheme="minorEastAsia" w:hint="eastAsia"/>
                <w:color w:val="FF0000"/>
              </w:rPr>
              <w:t>2019</w:t>
            </w:r>
            <w:r w:rsidR="00D06496" w:rsidRPr="003777B0">
              <w:rPr>
                <w:rFonts w:asciiTheme="minorEastAsia" w:eastAsiaTheme="minorEastAsia" w:hAnsiTheme="minorEastAsia" w:hint="eastAsia"/>
                <w:color w:val="FF0000"/>
              </w:rPr>
              <w:t>.4.28</w:t>
            </w:r>
          </w:p>
        </w:tc>
        <w:tc>
          <w:tcPr>
            <w:tcW w:w="1250" w:type="pct"/>
            <w:vAlign w:val="center"/>
          </w:tcPr>
          <w:p w:rsidR="00D06496" w:rsidRPr="003777B0" w:rsidRDefault="008F03DD" w:rsidP="00615F50">
            <w:pPr>
              <w:pStyle w:val="af0"/>
              <w:rPr>
                <w:rFonts w:asciiTheme="minorEastAsia" w:eastAsiaTheme="minorEastAsia" w:hAnsiTheme="minorEastAsia"/>
                <w:color w:val="FF0000"/>
              </w:rPr>
            </w:pPr>
            <w:r>
              <w:rPr>
                <w:rFonts w:asciiTheme="minorEastAsia" w:eastAsiaTheme="minorEastAsia" w:hAnsiTheme="minorEastAsia" w:hint="eastAsia"/>
                <w:color w:val="FF0000"/>
              </w:rPr>
              <w:t>2019</w:t>
            </w:r>
            <w:r w:rsidR="00D06496" w:rsidRPr="003777B0">
              <w:rPr>
                <w:rFonts w:asciiTheme="minorEastAsia" w:eastAsiaTheme="minorEastAsia" w:hAnsiTheme="minorEastAsia" w:hint="eastAsia"/>
                <w:color w:val="FF0000"/>
              </w:rPr>
              <w:t>.4.29</w:t>
            </w:r>
          </w:p>
        </w:tc>
        <w:tc>
          <w:tcPr>
            <w:tcW w:w="1250" w:type="pct"/>
            <w:vAlign w:val="center"/>
          </w:tcPr>
          <w:p w:rsidR="00D06496" w:rsidRPr="003777B0" w:rsidRDefault="008F03DD" w:rsidP="00615F50">
            <w:pPr>
              <w:pStyle w:val="af0"/>
              <w:rPr>
                <w:rFonts w:asciiTheme="minorEastAsia" w:eastAsiaTheme="minorEastAsia" w:hAnsiTheme="minorEastAsia"/>
                <w:color w:val="FF0000"/>
              </w:rPr>
            </w:pPr>
            <w:r>
              <w:rPr>
                <w:rFonts w:asciiTheme="minorEastAsia" w:eastAsiaTheme="minorEastAsia" w:hAnsiTheme="minorEastAsia" w:hint="eastAsia"/>
                <w:color w:val="FF0000"/>
              </w:rPr>
              <w:t>2019</w:t>
            </w:r>
            <w:r w:rsidR="00D06496" w:rsidRPr="003777B0">
              <w:rPr>
                <w:rFonts w:asciiTheme="minorEastAsia" w:eastAsiaTheme="minorEastAsia" w:hAnsiTheme="minorEastAsia" w:hint="eastAsia"/>
                <w:color w:val="FF0000"/>
              </w:rPr>
              <w:t>.5.1</w:t>
            </w:r>
          </w:p>
        </w:tc>
      </w:tr>
      <w:tr w:rsidR="00D06496" w:rsidRPr="003777B0" w:rsidTr="00615F50">
        <w:trPr>
          <w:trHeight w:val="397"/>
        </w:trPr>
        <w:tc>
          <w:tcPr>
            <w:tcW w:w="1250" w:type="pct"/>
            <w:vAlign w:val="center"/>
          </w:tcPr>
          <w:p w:rsidR="00D06496" w:rsidRPr="003777B0" w:rsidRDefault="00D06496" w:rsidP="00615F50">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…#楼…层</w:t>
            </w:r>
          </w:p>
        </w:tc>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w:t>
            </w:r>
          </w:p>
        </w:tc>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w:t>
            </w:r>
          </w:p>
        </w:tc>
        <w:tc>
          <w:tcPr>
            <w:tcW w:w="1250" w:type="pct"/>
            <w:vAlign w:val="center"/>
          </w:tcPr>
          <w:p w:rsidR="00D06496" w:rsidRPr="003777B0" w:rsidRDefault="00D06496" w:rsidP="00615F50">
            <w:pPr>
              <w:pStyle w:val="af0"/>
              <w:rPr>
                <w:rFonts w:asciiTheme="minorEastAsia" w:eastAsiaTheme="minorEastAsia" w:hAnsiTheme="minorEastAsia"/>
                <w:color w:val="FF0000"/>
              </w:rPr>
            </w:pPr>
            <w:r w:rsidRPr="003777B0">
              <w:rPr>
                <w:rFonts w:asciiTheme="minorEastAsia" w:eastAsiaTheme="minorEastAsia" w:hAnsiTheme="minorEastAsia" w:cs="宋体" w:hint="eastAsia"/>
                <w:color w:val="FF0000"/>
              </w:rPr>
              <w:t>……</w:t>
            </w:r>
          </w:p>
        </w:tc>
      </w:tr>
    </w:tbl>
    <w:p w:rsidR="003A473B" w:rsidRPr="003777B0" w:rsidRDefault="003A473B">
      <w:pPr>
        <w:adjustRightInd w:val="0"/>
        <w:snapToGrid w:val="0"/>
        <w:ind w:firstLineChars="200" w:firstLine="560"/>
        <w:jc w:val="left"/>
        <w:rPr>
          <w:rFonts w:asciiTheme="minorEastAsia" w:eastAsiaTheme="minorEastAsia" w:hAnsiTheme="minorEastAsia" w:cs="宋体"/>
        </w:rPr>
      </w:pPr>
    </w:p>
    <w:p w:rsidR="00C742CB" w:rsidRPr="003777B0" w:rsidRDefault="00C742CB">
      <w:pPr>
        <w:pStyle w:val="a0"/>
        <w:ind w:firstLine="480"/>
        <w:rPr>
          <w:rFonts w:asciiTheme="minorEastAsia" w:eastAsiaTheme="minorEastAsia" w:hAnsiTheme="minorEastAsia"/>
        </w:rPr>
        <w:sectPr w:rsidR="00C742CB" w:rsidRPr="003777B0" w:rsidSect="008F03DD">
          <w:pgSz w:w="11906" w:h="16838"/>
          <w:pgMar w:top="1247" w:right="1418" w:bottom="1247" w:left="1418" w:header="851" w:footer="992" w:gutter="0"/>
          <w:paperSrc w:first="1265" w:other="1265"/>
          <w:cols w:space="720"/>
          <w:docGrid w:linePitch="312"/>
        </w:sectPr>
      </w:pPr>
    </w:p>
    <w:p w:rsidR="00C742CB" w:rsidRPr="00615F50" w:rsidRDefault="00633469" w:rsidP="00615F50">
      <w:pPr>
        <w:keepNext/>
        <w:keepLines/>
        <w:jc w:val="left"/>
        <w:outlineLvl w:val="0"/>
        <w:rPr>
          <w:rFonts w:ascii="Times New Roman" w:hAnsi="Times New Roman" w:cs="Times New Roman"/>
          <w:b/>
          <w:kern w:val="44"/>
          <w:szCs w:val="22"/>
        </w:rPr>
      </w:pPr>
      <w:bookmarkStart w:id="213" w:name="_Toc528503009"/>
      <w:bookmarkStart w:id="214" w:name="_Toc528503165"/>
      <w:bookmarkStart w:id="215" w:name="_Toc528503203"/>
      <w:bookmarkStart w:id="216" w:name="_Toc536277695"/>
      <w:bookmarkStart w:id="217" w:name="_Toc3382841"/>
      <w:r w:rsidRPr="00615F50">
        <w:rPr>
          <w:rFonts w:ascii="Times New Roman" w:hAnsi="Times New Roman" w:cs="Times New Roman" w:hint="eastAsia"/>
          <w:b/>
          <w:kern w:val="44"/>
          <w:szCs w:val="22"/>
        </w:rPr>
        <w:lastRenderedPageBreak/>
        <w:t>四、施工计划</w:t>
      </w:r>
      <w:bookmarkStart w:id="218" w:name="_Toc505613860"/>
      <w:bookmarkStart w:id="219" w:name="_Toc505615797"/>
      <w:bookmarkStart w:id="220" w:name="_Toc505618100"/>
      <w:bookmarkStart w:id="221" w:name="_Toc505617565"/>
      <w:bookmarkStart w:id="222" w:name="_Toc505615262"/>
      <w:bookmarkStart w:id="223" w:name="_Toc505612248"/>
      <w:bookmarkStart w:id="224" w:name="_Toc505078005"/>
      <w:bookmarkStart w:id="225" w:name="_Toc496603459"/>
      <w:bookmarkStart w:id="226" w:name="_Toc505613325"/>
      <w:bookmarkStart w:id="227" w:name="_Toc504056336"/>
      <w:bookmarkStart w:id="228" w:name="_Toc505612780"/>
      <w:bookmarkStart w:id="229" w:name="_Toc505617030"/>
      <w:bookmarkEnd w:id="213"/>
      <w:bookmarkEnd w:id="214"/>
      <w:bookmarkEnd w:id="215"/>
      <w:bookmarkEnd w:id="216"/>
      <w:bookmarkEnd w:id="217"/>
    </w:p>
    <w:p w:rsidR="00C742CB" w:rsidRPr="00615F50" w:rsidRDefault="00633469" w:rsidP="00615F50">
      <w:pPr>
        <w:keepLines/>
        <w:adjustRightInd w:val="0"/>
        <w:snapToGrid w:val="0"/>
        <w:jc w:val="left"/>
        <w:outlineLvl w:val="1"/>
        <w:rPr>
          <w:rFonts w:ascii="宋体" w:hAnsi="宋体" w:cs="Times New Roman"/>
          <w:szCs w:val="20"/>
        </w:rPr>
      </w:pPr>
      <w:bookmarkStart w:id="230" w:name="_Toc528503166"/>
      <w:bookmarkStart w:id="231" w:name="_Toc528503204"/>
      <w:bookmarkStart w:id="232" w:name="_Toc536277696"/>
      <w:bookmarkStart w:id="233" w:name="_Toc3382842"/>
      <w:r w:rsidRPr="00615F50">
        <w:rPr>
          <w:rFonts w:ascii="宋体" w:hAnsi="宋体" w:cs="Times New Roman" w:hint="eastAsia"/>
          <w:szCs w:val="20"/>
        </w:rPr>
        <w:t>4.1 进度计划</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C742CB" w:rsidRPr="003777B0" w:rsidRDefault="00633469">
      <w:pPr>
        <w:adjustRightInd w:val="0"/>
        <w:snapToGrid w:val="0"/>
        <w:ind w:firstLineChars="200" w:firstLine="560"/>
        <w:jc w:val="left"/>
        <w:rPr>
          <w:rFonts w:asciiTheme="minorEastAsia" w:eastAsiaTheme="minorEastAsia" w:hAnsiTheme="minorEastAsia" w:cs="宋体"/>
          <w:color w:val="FF0000"/>
          <w:szCs w:val="21"/>
        </w:rPr>
      </w:pPr>
      <w:r w:rsidRPr="00615F50">
        <w:rPr>
          <w:rFonts w:ascii="宋体" w:hAnsi="宋体" w:cs="Times New Roman" w:hint="eastAsia"/>
          <w:szCs w:val="20"/>
        </w:rPr>
        <w:t>根据施工总进度计划安排及水泥砂浆地面工程施工安排，施工关键节</w:t>
      </w:r>
      <w:r w:rsidRPr="003777B0">
        <w:rPr>
          <w:rFonts w:asciiTheme="minorEastAsia" w:eastAsiaTheme="minorEastAsia" w:hAnsiTheme="minorEastAsia" w:cs="宋体" w:hint="eastAsia"/>
          <w:color w:val="FF0000"/>
          <w:szCs w:val="21"/>
        </w:rPr>
        <w:t>点工期如下所示（图/表形式表述）：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
        <w:gridCol w:w="1640"/>
        <w:gridCol w:w="2238"/>
        <w:gridCol w:w="2238"/>
        <w:gridCol w:w="2240"/>
      </w:tblGrid>
      <w:tr w:rsidR="00C742CB" w:rsidRPr="003777B0" w:rsidTr="00DB349A">
        <w:trPr>
          <w:trHeight w:val="397"/>
          <w:jc w:val="center"/>
        </w:trPr>
        <w:tc>
          <w:tcPr>
            <w:tcW w:w="50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88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单位工程名称</w:t>
            </w:r>
          </w:p>
        </w:tc>
        <w:tc>
          <w:tcPr>
            <w:tcW w:w="1205" w:type="pct"/>
            <w:shd w:val="clear" w:color="auto" w:fill="auto"/>
            <w:vAlign w:val="center"/>
          </w:tcPr>
          <w:p w:rsidR="00C742CB" w:rsidRPr="003777B0" w:rsidRDefault="00633469">
            <w:pPr>
              <w:pStyle w:val="af0"/>
              <w:rPr>
                <w:rFonts w:asciiTheme="minorEastAsia" w:eastAsiaTheme="minorEastAsia" w:hAnsiTheme="minorEastAsia" w:cs="宋体"/>
                <w:color w:val="0000FF"/>
              </w:rPr>
            </w:pPr>
            <w:r w:rsidRPr="003777B0">
              <w:rPr>
                <w:rFonts w:asciiTheme="minorEastAsia" w:eastAsiaTheme="minorEastAsia" w:hAnsiTheme="minorEastAsia" w:cs="宋体" w:hint="eastAsia"/>
                <w:color w:val="FF0000"/>
              </w:rPr>
              <w:t>1层</w:t>
            </w:r>
            <w:r w:rsidRPr="003777B0">
              <w:rPr>
                <w:rFonts w:asciiTheme="minorEastAsia" w:eastAsiaTheme="minorEastAsia" w:hAnsiTheme="minorEastAsia" w:cs="宋体" w:hint="eastAsia"/>
                <w:color w:val="FF0000"/>
                <w:lang w:val="zh-CN"/>
              </w:rPr>
              <w:t>→</w:t>
            </w:r>
            <w:r w:rsidRPr="003777B0">
              <w:rPr>
                <w:rFonts w:asciiTheme="minorEastAsia" w:eastAsiaTheme="minorEastAsia" w:hAnsiTheme="minorEastAsia" w:cs="宋体" w:hint="eastAsia"/>
                <w:color w:val="FF0000"/>
              </w:rPr>
              <w:t>9层</w:t>
            </w:r>
          </w:p>
        </w:tc>
        <w:tc>
          <w:tcPr>
            <w:tcW w:w="1205" w:type="pct"/>
            <w:shd w:val="clear" w:color="auto" w:fill="auto"/>
            <w:vAlign w:val="center"/>
          </w:tcPr>
          <w:p w:rsidR="00C742CB" w:rsidRPr="003777B0" w:rsidRDefault="00633469">
            <w:pPr>
              <w:pStyle w:val="af0"/>
              <w:rPr>
                <w:rFonts w:asciiTheme="minorEastAsia" w:eastAsiaTheme="minorEastAsia" w:hAnsiTheme="minorEastAsia" w:cs="宋体"/>
                <w:color w:val="0000FF"/>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C742CB" w:rsidRPr="003777B0" w:rsidRDefault="00633469">
            <w:pPr>
              <w:pStyle w:val="af0"/>
              <w:rPr>
                <w:rFonts w:asciiTheme="minorEastAsia" w:eastAsiaTheme="minorEastAsia" w:hAnsiTheme="minorEastAsia" w:cs="宋体"/>
                <w:color w:val="0000FF"/>
              </w:rPr>
            </w:pPr>
            <w:r w:rsidRPr="003777B0">
              <w:rPr>
                <w:rFonts w:asciiTheme="minorEastAsia" w:eastAsiaTheme="minorEastAsia" w:hAnsiTheme="minorEastAsia" w:cs="宋体" w:hint="eastAsia"/>
                <w:color w:val="FF0000"/>
              </w:rPr>
              <w:t>n层</w:t>
            </w:r>
            <w:r w:rsidRPr="003777B0">
              <w:rPr>
                <w:rFonts w:asciiTheme="minorEastAsia" w:eastAsiaTheme="minorEastAsia" w:hAnsiTheme="minorEastAsia" w:cs="宋体" w:hint="eastAsia"/>
                <w:color w:val="FF0000"/>
                <w:lang w:val="zh-CN"/>
              </w:rPr>
              <w:t>→</w:t>
            </w:r>
            <w:r w:rsidRPr="003777B0">
              <w:rPr>
                <w:rFonts w:asciiTheme="minorEastAsia" w:eastAsiaTheme="minorEastAsia" w:hAnsiTheme="minorEastAsia" w:cs="宋体" w:hint="eastAsia"/>
                <w:color w:val="FF0000"/>
              </w:rPr>
              <w:t>屋面层</w:t>
            </w:r>
          </w:p>
        </w:tc>
      </w:tr>
      <w:tr w:rsidR="00C742CB" w:rsidRPr="003777B0" w:rsidTr="00DB349A">
        <w:trPr>
          <w:trHeight w:val="397"/>
          <w:jc w:val="center"/>
        </w:trPr>
        <w:tc>
          <w:tcPr>
            <w:tcW w:w="50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88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16#楼</w:t>
            </w:r>
          </w:p>
        </w:tc>
        <w:tc>
          <w:tcPr>
            <w:tcW w:w="1205" w:type="pct"/>
            <w:shd w:val="clear" w:color="auto" w:fill="auto"/>
            <w:vAlign w:val="center"/>
          </w:tcPr>
          <w:p w:rsidR="00C742CB" w:rsidRPr="003777B0" w:rsidRDefault="008F03DD" w:rsidP="002B6D70">
            <w:pPr>
              <w:pStyle w:val="af0"/>
              <w:rPr>
                <w:rFonts w:asciiTheme="minorEastAsia" w:eastAsiaTheme="minorEastAsia" w:hAnsiTheme="minorEastAsia" w:cs="宋体"/>
                <w:color w:val="FF0000"/>
              </w:rPr>
            </w:pPr>
            <w:r>
              <w:rPr>
                <w:rFonts w:asciiTheme="minorEastAsia" w:eastAsiaTheme="minorEastAsia" w:hAnsiTheme="minorEastAsia" w:cs="宋体" w:hint="eastAsia"/>
                <w:color w:val="FF0000"/>
              </w:rPr>
              <w:t>2019</w:t>
            </w:r>
            <w:r w:rsidR="00633469" w:rsidRPr="003777B0">
              <w:rPr>
                <w:rFonts w:asciiTheme="minorEastAsia" w:eastAsiaTheme="minorEastAsia" w:hAnsiTheme="minorEastAsia" w:cs="宋体" w:hint="eastAsia"/>
                <w:color w:val="FF0000"/>
              </w:rPr>
              <w:t>.5.1</w:t>
            </w:r>
            <w:r w:rsidR="00152A84">
              <w:rPr>
                <w:rFonts w:asciiTheme="minorEastAsia" w:eastAsiaTheme="minorEastAsia" w:hAnsiTheme="minorEastAsia" w:cs="宋体" w:hint="eastAsia"/>
                <w:color w:val="FF0000"/>
              </w:rPr>
              <w:t>～</w:t>
            </w:r>
            <w:r>
              <w:rPr>
                <w:rFonts w:asciiTheme="minorEastAsia" w:eastAsiaTheme="minorEastAsia" w:hAnsiTheme="minorEastAsia" w:cs="宋体" w:hint="eastAsia"/>
                <w:color w:val="FF0000"/>
              </w:rPr>
              <w:t>2019</w:t>
            </w:r>
            <w:r w:rsidR="00633469" w:rsidRPr="003777B0">
              <w:rPr>
                <w:rFonts w:asciiTheme="minorEastAsia" w:eastAsiaTheme="minorEastAsia" w:hAnsiTheme="minorEastAsia" w:cs="宋体" w:hint="eastAsia"/>
                <w:color w:val="FF0000"/>
              </w:rPr>
              <w:t>.5.</w:t>
            </w:r>
            <w:r w:rsidR="002B6D70" w:rsidRPr="003777B0">
              <w:rPr>
                <w:rFonts w:asciiTheme="minorEastAsia" w:eastAsiaTheme="minorEastAsia" w:hAnsiTheme="minorEastAsia" w:cs="宋体" w:hint="eastAsia"/>
                <w:color w:val="FF0000"/>
              </w:rPr>
              <w:t>9</w:t>
            </w:r>
          </w:p>
        </w:tc>
        <w:tc>
          <w:tcPr>
            <w:tcW w:w="1205"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r w:rsidR="00D06496" w:rsidRPr="003777B0" w:rsidTr="00DB349A">
        <w:trPr>
          <w:trHeight w:val="397"/>
          <w:jc w:val="center"/>
        </w:trPr>
        <w:tc>
          <w:tcPr>
            <w:tcW w:w="500" w:type="pct"/>
            <w:shd w:val="clear" w:color="auto" w:fill="auto"/>
            <w:vAlign w:val="center"/>
          </w:tcPr>
          <w:p w:rsidR="00D06496" w:rsidRPr="003777B0" w:rsidRDefault="00D06496" w:rsidP="00D06496">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883" w:type="pct"/>
            <w:shd w:val="clear" w:color="auto" w:fill="auto"/>
            <w:vAlign w:val="center"/>
          </w:tcPr>
          <w:p w:rsidR="00D06496" w:rsidRPr="003777B0" w:rsidRDefault="008D05DA" w:rsidP="008D05DA">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r w:rsidR="00D06496" w:rsidRPr="003777B0">
              <w:rPr>
                <w:rFonts w:asciiTheme="minorEastAsia" w:eastAsiaTheme="minorEastAsia" w:hAnsiTheme="minorEastAsia" w:cs="宋体" w:hint="eastAsia"/>
                <w:color w:val="FF0000"/>
              </w:rPr>
              <w:t>#楼</w:t>
            </w:r>
          </w:p>
        </w:tc>
        <w:tc>
          <w:tcPr>
            <w:tcW w:w="1205" w:type="pct"/>
            <w:shd w:val="clear" w:color="auto" w:fill="auto"/>
            <w:vAlign w:val="center"/>
          </w:tcPr>
          <w:p w:rsidR="00D06496" w:rsidRPr="003777B0" w:rsidRDefault="008F03DD" w:rsidP="00D06496">
            <w:pPr>
              <w:pStyle w:val="af0"/>
              <w:rPr>
                <w:rFonts w:asciiTheme="minorEastAsia" w:eastAsiaTheme="minorEastAsia" w:hAnsiTheme="minorEastAsia" w:cs="宋体"/>
                <w:color w:val="FF0000"/>
              </w:rPr>
            </w:pPr>
            <w:r>
              <w:rPr>
                <w:rFonts w:asciiTheme="minorEastAsia" w:eastAsiaTheme="minorEastAsia" w:hAnsiTheme="minorEastAsia" w:cs="宋体" w:hint="eastAsia"/>
                <w:color w:val="FF0000"/>
              </w:rPr>
              <w:t>2019</w:t>
            </w:r>
            <w:r w:rsidR="00D06496" w:rsidRPr="003777B0">
              <w:rPr>
                <w:rFonts w:asciiTheme="minorEastAsia" w:eastAsiaTheme="minorEastAsia" w:hAnsiTheme="minorEastAsia" w:cs="宋体" w:hint="eastAsia"/>
                <w:color w:val="FF0000"/>
              </w:rPr>
              <w:t>.5.1</w:t>
            </w:r>
            <w:r w:rsidR="00152A84">
              <w:rPr>
                <w:rFonts w:asciiTheme="minorEastAsia" w:eastAsiaTheme="minorEastAsia" w:hAnsiTheme="minorEastAsia" w:cs="宋体" w:hint="eastAsia"/>
                <w:color w:val="FF0000"/>
              </w:rPr>
              <w:t>～</w:t>
            </w:r>
            <w:r>
              <w:rPr>
                <w:rFonts w:asciiTheme="minorEastAsia" w:eastAsiaTheme="minorEastAsia" w:hAnsiTheme="minorEastAsia" w:cs="宋体" w:hint="eastAsia"/>
                <w:color w:val="FF0000"/>
              </w:rPr>
              <w:t>2019</w:t>
            </w:r>
            <w:r w:rsidR="00D06496" w:rsidRPr="003777B0">
              <w:rPr>
                <w:rFonts w:asciiTheme="minorEastAsia" w:eastAsiaTheme="minorEastAsia" w:hAnsiTheme="minorEastAsia" w:cs="宋体" w:hint="eastAsia"/>
                <w:color w:val="FF0000"/>
              </w:rPr>
              <w:t>.5.9</w:t>
            </w:r>
          </w:p>
        </w:tc>
        <w:tc>
          <w:tcPr>
            <w:tcW w:w="1205" w:type="pct"/>
            <w:shd w:val="clear" w:color="auto" w:fill="auto"/>
            <w:vAlign w:val="center"/>
          </w:tcPr>
          <w:p w:rsidR="00D06496" w:rsidRPr="003777B0" w:rsidRDefault="00D06496" w:rsidP="00D06496">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206" w:type="pct"/>
            <w:shd w:val="clear" w:color="auto" w:fill="auto"/>
            <w:vAlign w:val="center"/>
          </w:tcPr>
          <w:p w:rsidR="00D06496" w:rsidRPr="003777B0" w:rsidRDefault="00D06496" w:rsidP="00D06496">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234" w:name="_Toc528503167"/>
      <w:bookmarkStart w:id="235" w:name="_Toc528503205"/>
      <w:bookmarkStart w:id="236" w:name="_Toc536277697"/>
      <w:bookmarkStart w:id="237" w:name="_Toc3382843"/>
      <w:r w:rsidRPr="00615F50">
        <w:rPr>
          <w:rFonts w:ascii="宋体" w:hAnsi="宋体" w:cs="Times New Roman" w:hint="eastAsia"/>
          <w:szCs w:val="20"/>
        </w:rPr>
        <w:t xml:space="preserve">4.2 </w:t>
      </w:r>
      <w:bookmarkEnd w:id="201"/>
      <w:bookmarkEnd w:id="202"/>
      <w:bookmarkEnd w:id="203"/>
      <w:bookmarkEnd w:id="204"/>
      <w:bookmarkEnd w:id="205"/>
      <w:bookmarkEnd w:id="206"/>
      <w:bookmarkEnd w:id="207"/>
      <w:bookmarkEnd w:id="208"/>
      <w:bookmarkEnd w:id="209"/>
      <w:bookmarkEnd w:id="210"/>
      <w:bookmarkEnd w:id="211"/>
      <w:bookmarkEnd w:id="212"/>
      <w:r w:rsidRPr="00615F50">
        <w:rPr>
          <w:rFonts w:ascii="宋体" w:hAnsi="宋体" w:cs="Times New Roman" w:hint="eastAsia"/>
          <w:szCs w:val="20"/>
        </w:rPr>
        <w:t>劳动力配置计划</w:t>
      </w:r>
      <w:bookmarkEnd w:id="234"/>
      <w:bookmarkEnd w:id="235"/>
      <w:bookmarkEnd w:id="236"/>
      <w:bookmarkEnd w:id="2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2009"/>
        <w:gridCol w:w="2739"/>
        <w:gridCol w:w="1948"/>
      </w:tblGrid>
      <w:tr w:rsidR="00C742CB" w:rsidRPr="003777B0" w:rsidTr="00DB349A">
        <w:trPr>
          <w:trHeight w:val="397"/>
          <w:jc w:val="center"/>
        </w:trPr>
        <w:tc>
          <w:tcPr>
            <w:tcW w:w="1394" w:type="pct"/>
            <w:shd w:val="clear" w:color="auto" w:fill="auto"/>
            <w:vAlign w:val="center"/>
          </w:tcPr>
          <w:p w:rsidR="00C742CB" w:rsidRPr="003777B0" w:rsidRDefault="00633469" w:rsidP="00FC1A3C">
            <w:pPr>
              <w:pStyle w:val="af0"/>
              <w:rPr>
                <w:rFonts w:asciiTheme="minorEastAsia" w:eastAsiaTheme="minorEastAsia" w:hAnsiTheme="minorEastAsia"/>
              </w:rPr>
            </w:pPr>
            <w:r w:rsidRPr="003777B0">
              <w:rPr>
                <w:rFonts w:asciiTheme="minorEastAsia" w:eastAsiaTheme="minorEastAsia" w:hAnsiTheme="minorEastAsia" w:hint="eastAsia"/>
              </w:rPr>
              <w:t>工种</w:t>
            </w:r>
          </w:p>
        </w:tc>
        <w:tc>
          <w:tcPr>
            <w:tcW w:w="1082" w:type="pct"/>
            <w:shd w:val="clear" w:color="auto" w:fill="auto"/>
            <w:vAlign w:val="center"/>
          </w:tcPr>
          <w:p w:rsidR="00C742CB" w:rsidRPr="003777B0" w:rsidRDefault="00633469" w:rsidP="00FC1A3C">
            <w:pPr>
              <w:pStyle w:val="af0"/>
              <w:rPr>
                <w:rFonts w:asciiTheme="minorEastAsia" w:eastAsiaTheme="minorEastAsia" w:hAnsiTheme="minorEastAsia"/>
              </w:rPr>
            </w:pPr>
            <w:r w:rsidRPr="003777B0">
              <w:rPr>
                <w:rFonts w:asciiTheme="minorEastAsia" w:eastAsiaTheme="minorEastAsia" w:hAnsiTheme="minorEastAsia" w:hint="eastAsia"/>
              </w:rPr>
              <w:t>人数</w:t>
            </w:r>
          </w:p>
        </w:tc>
        <w:tc>
          <w:tcPr>
            <w:tcW w:w="1475" w:type="pct"/>
            <w:shd w:val="clear" w:color="auto" w:fill="auto"/>
            <w:vAlign w:val="center"/>
          </w:tcPr>
          <w:p w:rsidR="00C742CB" w:rsidRPr="003777B0" w:rsidRDefault="00633469" w:rsidP="00FC1A3C">
            <w:pPr>
              <w:pStyle w:val="af0"/>
              <w:rPr>
                <w:rFonts w:asciiTheme="minorEastAsia" w:eastAsiaTheme="minorEastAsia" w:hAnsiTheme="minorEastAsia"/>
              </w:rPr>
            </w:pPr>
            <w:r w:rsidRPr="003777B0">
              <w:rPr>
                <w:rFonts w:asciiTheme="minorEastAsia" w:eastAsiaTheme="minorEastAsia" w:hAnsiTheme="minorEastAsia" w:hint="eastAsia"/>
              </w:rPr>
              <w:t>工种</w:t>
            </w:r>
          </w:p>
        </w:tc>
        <w:tc>
          <w:tcPr>
            <w:tcW w:w="1049" w:type="pct"/>
            <w:shd w:val="clear" w:color="auto" w:fill="auto"/>
            <w:vAlign w:val="center"/>
          </w:tcPr>
          <w:p w:rsidR="00C742CB" w:rsidRPr="003777B0" w:rsidRDefault="00633469" w:rsidP="00FC1A3C">
            <w:pPr>
              <w:pStyle w:val="af0"/>
              <w:rPr>
                <w:rFonts w:asciiTheme="minorEastAsia" w:eastAsiaTheme="minorEastAsia" w:hAnsiTheme="minorEastAsia"/>
              </w:rPr>
            </w:pPr>
            <w:r w:rsidRPr="003777B0">
              <w:rPr>
                <w:rFonts w:asciiTheme="minorEastAsia" w:eastAsiaTheme="minorEastAsia" w:hAnsiTheme="minorEastAsia" w:hint="eastAsia"/>
              </w:rPr>
              <w:t>人数</w:t>
            </w:r>
          </w:p>
        </w:tc>
      </w:tr>
      <w:tr w:rsidR="00FC1A3C" w:rsidRPr="003777B0" w:rsidTr="00DB349A">
        <w:trPr>
          <w:trHeight w:val="397"/>
          <w:jc w:val="center"/>
        </w:trPr>
        <w:tc>
          <w:tcPr>
            <w:tcW w:w="1394" w:type="pct"/>
            <w:shd w:val="clear" w:color="auto" w:fill="auto"/>
            <w:vAlign w:val="center"/>
          </w:tcPr>
          <w:p w:rsidR="00FC1A3C" w:rsidRPr="003777B0" w:rsidRDefault="00FC1A3C" w:rsidP="00FC1A3C">
            <w:pPr>
              <w:pStyle w:val="af0"/>
              <w:rPr>
                <w:rFonts w:asciiTheme="minorEastAsia" w:eastAsiaTheme="minorEastAsia" w:hAnsiTheme="minorEastAsia"/>
              </w:rPr>
            </w:pPr>
            <w:r w:rsidRPr="003777B0">
              <w:rPr>
                <w:rFonts w:asciiTheme="minorEastAsia" w:eastAsiaTheme="minorEastAsia" w:hAnsiTheme="minorEastAsia" w:hint="eastAsia"/>
              </w:rPr>
              <w:t>技术员</w:t>
            </w:r>
          </w:p>
        </w:tc>
        <w:tc>
          <w:tcPr>
            <w:tcW w:w="1082" w:type="pct"/>
            <w:shd w:val="clear" w:color="auto" w:fill="auto"/>
          </w:tcPr>
          <w:p w:rsidR="00FC1A3C" w:rsidRPr="003777B0" w:rsidRDefault="00E83063" w:rsidP="00FC1A3C">
            <w:pPr>
              <w:pStyle w:val="af0"/>
              <w:rPr>
                <w:rFonts w:asciiTheme="minorEastAsia" w:eastAsiaTheme="minorEastAsia" w:hAnsiTheme="minorEastAsia"/>
                <w:color w:val="FF0000"/>
              </w:rPr>
            </w:pPr>
            <w:r w:rsidRPr="003777B0">
              <w:rPr>
                <w:rFonts w:asciiTheme="minorEastAsia" w:eastAsiaTheme="minorEastAsia" w:hAnsiTheme="minorEastAsia"/>
                <w:color w:val="FF0000"/>
              </w:rPr>
              <w:t>4</w:t>
            </w:r>
            <w:r w:rsidRPr="003777B0">
              <w:rPr>
                <w:rFonts w:asciiTheme="minorEastAsia" w:eastAsiaTheme="minorEastAsia" w:hAnsiTheme="minorEastAsia" w:hint="eastAsia"/>
                <w:color w:val="FF0000"/>
              </w:rPr>
              <w:t>人</w:t>
            </w:r>
          </w:p>
        </w:tc>
        <w:tc>
          <w:tcPr>
            <w:tcW w:w="1475" w:type="pct"/>
            <w:shd w:val="clear" w:color="auto" w:fill="auto"/>
            <w:vAlign w:val="center"/>
          </w:tcPr>
          <w:p w:rsidR="00FC1A3C" w:rsidRPr="003777B0" w:rsidRDefault="00FC1A3C" w:rsidP="00FC1A3C">
            <w:pPr>
              <w:pStyle w:val="af0"/>
              <w:rPr>
                <w:rFonts w:asciiTheme="minorEastAsia" w:eastAsiaTheme="minorEastAsia" w:hAnsiTheme="minorEastAsia"/>
              </w:rPr>
            </w:pPr>
            <w:r w:rsidRPr="003777B0">
              <w:rPr>
                <w:rFonts w:asciiTheme="minorEastAsia" w:eastAsiaTheme="minorEastAsia" w:hAnsiTheme="minorEastAsia" w:hint="eastAsia"/>
              </w:rPr>
              <w:t>抹灰工</w:t>
            </w:r>
          </w:p>
        </w:tc>
        <w:tc>
          <w:tcPr>
            <w:tcW w:w="1049" w:type="pct"/>
            <w:shd w:val="clear" w:color="auto" w:fill="auto"/>
            <w:vAlign w:val="center"/>
          </w:tcPr>
          <w:p w:rsidR="00FC1A3C" w:rsidRPr="003777B0" w:rsidRDefault="00E83063" w:rsidP="00FC1A3C">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8人</w:t>
            </w:r>
          </w:p>
        </w:tc>
      </w:tr>
      <w:tr w:rsidR="00FC1A3C" w:rsidRPr="003777B0" w:rsidTr="00DB349A">
        <w:trPr>
          <w:trHeight w:val="397"/>
          <w:jc w:val="center"/>
        </w:trPr>
        <w:tc>
          <w:tcPr>
            <w:tcW w:w="1394" w:type="pct"/>
            <w:shd w:val="clear" w:color="auto" w:fill="auto"/>
            <w:vAlign w:val="center"/>
          </w:tcPr>
          <w:p w:rsidR="00FC1A3C" w:rsidRPr="003777B0" w:rsidRDefault="00FC1A3C" w:rsidP="00FC1A3C">
            <w:pPr>
              <w:pStyle w:val="af0"/>
              <w:rPr>
                <w:rFonts w:asciiTheme="minorEastAsia" w:eastAsiaTheme="minorEastAsia" w:hAnsiTheme="minorEastAsia"/>
              </w:rPr>
            </w:pPr>
            <w:r w:rsidRPr="003777B0">
              <w:rPr>
                <w:rFonts w:asciiTheme="minorEastAsia" w:eastAsiaTheme="minorEastAsia" w:hAnsiTheme="minorEastAsia" w:hint="eastAsia"/>
              </w:rPr>
              <w:t>电工</w:t>
            </w:r>
          </w:p>
        </w:tc>
        <w:tc>
          <w:tcPr>
            <w:tcW w:w="1082" w:type="pct"/>
            <w:shd w:val="clear" w:color="auto" w:fill="auto"/>
          </w:tcPr>
          <w:p w:rsidR="00FC1A3C" w:rsidRPr="003777B0" w:rsidRDefault="00E83063" w:rsidP="00FC1A3C">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2人</w:t>
            </w:r>
          </w:p>
        </w:tc>
        <w:tc>
          <w:tcPr>
            <w:tcW w:w="1475" w:type="pct"/>
            <w:shd w:val="clear" w:color="auto" w:fill="auto"/>
            <w:vAlign w:val="center"/>
          </w:tcPr>
          <w:p w:rsidR="00FC1A3C" w:rsidRPr="003777B0" w:rsidRDefault="00FC1A3C" w:rsidP="00FC1A3C">
            <w:pPr>
              <w:pStyle w:val="af0"/>
              <w:rPr>
                <w:rFonts w:asciiTheme="minorEastAsia" w:eastAsiaTheme="minorEastAsia" w:hAnsiTheme="minorEastAsia"/>
              </w:rPr>
            </w:pPr>
            <w:r w:rsidRPr="003777B0">
              <w:rPr>
                <w:rFonts w:asciiTheme="minorEastAsia" w:eastAsiaTheme="minorEastAsia" w:hAnsiTheme="minorEastAsia" w:hint="eastAsia"/>
              </w:rPr>
              <w:t>杂工</w:t>
            </w:r>
          </w:p>
        </w:tc>
        <w:tc>
          <w:tcPr>
            <w:tcW w:w="1049" w:type="pct"/>
            <w:shd w:val="clear" w:color="auto" w:fill="auto"/>
            <w:vAlign w:val="center"/>
          </w:tcPr>
          <w:p w:rsidR="00FC1A3C" w:rsidRPr="003777B0" w:rsidRDefault="00275CF4" w:rsidP="00FC1A3C">
            <w:pPr>
              <w:pStyle w:val="af0"/>
              <w:rPr>
                <w:rFonts w:asciiTheme="minorEastAsia" w:eastAsiaTheme="minorEastAsia" w:hAnsiTheme="minorEastAsia"/>
                <w:color w:val="FF0000"/>
              </w:rPr>
            </w:pPr>
            <w:r w:rsidRPr="003777B0">
              <w:rPr>
                <w:rFonts w:asciiTheme="minorEastAsia" w:eastAsiaTheme="minorEastAsia" w:hAnsiTheme="minorEastAsia"/>
                <w:color w:val="FF0000"/>
              </w:rPr>
              <w:t>12</w:t>
            </w:r>
            <w:r w:rsidRPr="003777B0">
              <w:rPr>
                <w:rFonts w:asciiTheme="minorEastAsia" w:eastAsiaTheme="minorEastAsia" w:hAnsiTheme="minorEastAsia" w:hint="eastAsia"/>
                <w:color w:val="FF0000"/>
              </w:rPr>
              <w:t>人</w:t>
            </w:r>
          </w:p>
        </w:tc>
      </w:tr>
      <w:tr w:rsidR="00C742CB" w:rsidRPr="003777B0" w:rsidTr="00DB349A">
        <w:trPr>
          <w:trHeight w:val="397"/>
          <w:jc w:val="center"/>
        </w:trPr>
        <w:tc>
          <w:tcPr>
            <w:tcW w:w="1394" w:type="pct"/>
            <w:shd w:val="clear" w:color="auto" w:fill="auto"/>
            <w:vAlign w:val="center"/>
          </w:tcPr>
          <w:p w:rsidR="00C742CB" w:rsidRPr="003777B0" w:rsidRDefault="00633469" w:rsidP="00FC1A3C">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c>
          <w:tcPr>
            <w:tcW w:w="1082" w:type="pct"/>
            <w:shd w:val="clear" w:color="auto" w:fill="auto"/>
            <w:vAlign w:val="center"/>
          </w:tcPr>
          <w:p w:rsidR="00C742CB" w:rsidRPr="003777B0" w:rsidRDefault="00633469" w:rsidP="00FC1A3C">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c>
          <w:tcPr>
            <w:tcW w:w="1475" w:type="pct"/>
            <w:shd w:val="clear" w:color="auto" w:fill="auto"/>
            <w:vAlign w:val="center"/>
          </w:tcPr>
          <w:p w:rsidR="00C742CB" w:rsidRPr="003777B0" w:rsidRDefault="00633469" w:rsidP="00FC1A3C">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c>
          <w:tcPr>
            <w:tcW w:w="1049" w:type="pct"/>
            <w:shd w:val="clear" w:color="auto" w:fill="auto"/>
            <w:vAlign w:val="center"/>
          </w:tcPr>
          <w:p w:rsidR="00C742CB" w:rsidRPr="003777B0" w:rsidRDefault="00633469" w:rsidP="00FC1A3C">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238" w:name="_Toc528503206"/>
      <w:bookmarkStart w:id="239" w:name="_Toc528503168"/>
      <w:bookmarkStart w:id="240" w:name="_Toc536277698"/>
      <w:bookmarkStart w:id="241" w:name="_Toc3382844"/>
      <w:r w:rsidRPr="00615F50">
        <w:rPr>
          <w:rFonts w:ascii="宋体" w:hAnsi="宋体" w:cs="Times New Roman" w:hint="eastAsia"/>
          <w:szCs w:val="20"/>
        </w:rPr>
        <w:t>4.3 材料与设备计划</w:t>
      </w:r>
      <w:bookmarkEnd w:id="238"/>
      <w:bookmarkEnd w:id="239"/>
      <w:bookmarkEnd w:id="240"/>
      <w:bookmarkEnd w:id="241"/>
    </w:p>
    <w:p w:rsidR="00C742CB" w:rsidRPr="00615F50" w:rsidRDefault="00633469" w:rsidP="00615F50">
      <w:pPr>
        <w:ind w:firstLineChars="200" w:firstLine="560"/>
        <w:rPr>
          <w:rStyle w:val="40"/>
          <w:rFonts w:asciiTheme="minorEastAsia" w:hAnsiTheme="minorEastAsia"/>
        </w:rPr>
      </w:pPr>
      <w:r w:rsidRPr="00615F50">
        <w:rPr>
          <w:rStyle w:val="40"/>
          <w:rFonts w:asciiTheme="minorEastAsia" w:hAnsiTheme="minorEastAsia" w:hint="eastAsia"/>
        </w:rPr>
        <w:t>4.3.1</w:t>
      </w:r>
      <w:r w:rsidR="00275CF4" w:rsidRPr="00615F50">
        <w:rPr>
          <w:rStyle w:val="40"/>
          <w:rFonts w:asciiTheme="minorEastAsia" w:hAnsiTheme="minorEastAsia"/>
        </w:rPr>
        <w:t xml:space="preserve"> </w:t>
      </w:r>
      <w:r w:rsidRPr="00615F50">
        <w:rPr>
          <w:rStyle w:val="40"/>
          <w:rFonts w:asciiTheme="minorEastAsia" w:hAnsiTheme="minorEastAsia" w:hint="eastAsia"/>
        </w:rPr>
        <w:t>材料配置计划</w:t>
      </w:r>
    </w:p>
    <w:p w:rsidR="00C742CB" w:rsidRPr="003777B0" w:rsidRDefault="00633469">
      <w:pPr>
        <w:adjustRightInd w:val="0"/>
        <w:snapToGrid w:val="0"/>
        <w:jc w:val="center"/>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工程主要材料配置表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2132"/>
        <w:gridCol w:w="1547"/>
        <w:gridCol w:w="2022"/>
        <w:gridCol w:w="1103"/>
        <w:gridCol w:w="1567"/>
      </w:tblGrid>
      <w:tr w:rsidR="00C742CB" w:rsidRPr="003777B0" w:rsidTr="00DB349A">
        <w:trPr>
          <w:trHeight w:val="397"/>
          <w:jc w:val="center"/>
        </w:trPr>
        <w:tc>
          <w:tcPr>
            <w:tcW w:w="492" w:type="pct"/>
            <w:tcBorders>
              <w:bottom w:val="single" w:sz="4" w:space="0" w:color="auto"/>
            </w:tcBorders>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114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材料名称</w:t>
            </w:r>
          </w:p>
        </w:tc>
        <w:tc>
          <w:tcPr>
            <w:tcW w:w="83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规格</w:t>
            </w:r>
          </w:p>
        </w:tc>
        <w:tc>
          <w:tcPr>
            <w:tcW w:w="108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主要技术要求</w:t>
            </w:r>
          </w:p>
        </w:tc>
        <w:tc>
          <w:tcPr>
            <w:tcW w:w="5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数量</w:t>
            </w:r>
          </w:p>
        </w:tc>
        <w:tc>
          <w:tcPr>
            <w:tcW w:w="845"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备注</w:t>
            </w:r>
          </w:p>
        </w:tc>
      </w:tr>
      <w:tr w:rsidR="00C742CB" w:rsidRPr="003777B0" w:rsidTr="00DB349A">
        <w:trPr>
          <w:trHeight w:val="397"/>
          <w:jc w:val="center"/>
        </w:trPr>
        <w:tc>
          <w:tcPr>
            <w:tcW w:w="49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1148" w:type="pct"/>
            <w:shd w:val="clear" w:color="auto" w:fill="auto"/>
            <w:vAlign w:val="center"/>
          </w:tcPr>
          <w:p w:rsidR="00C742CB" w:rsidRPr="003777B0" w:rsidRDefault="00633469">
            <w:pPr>
              <w:pStyle w:val="af0"/>
              <w:rPr>
                <w:rFonts w:asciiTheme="minorEastAsia" w:eastAsiaTheme="minorEastAsia" w:hAnsiTheme="minorEastAsia" w:cs="宋体"/>
              </w:rPr>
            </w:pPr>
            <w:proofErr w:type="gramStart"/>
            <w:r w:rsidRPr="003777B0">
              <w:rPr>
                <w:rFonts w:asciiTheme="minorEastAsia" w:eastAsiaTheme="minorEastAsia" w:hAnsiTheme="minorEastAsia" w:cs="宋体" w:hint="eastAsia"/>
              </w:rPr>
              <w:t>干混砂浆</w:t>
            </w:r>
            <w:proofErr w:type="gramEnd"/>
          </w:p>
        </w:tc>
        <w:tc>
          <w:tcPr>
            <w:tcW w:w="83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M15</w:t>
            </w:r>
          </w:p>
        </w:tc>
        <w:tc>
          <w:tcPr>
            <w:tcW w:w="1089"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94" w:type="pct"/>
            <w:shd w:val="clear" w:color="auto" w:fill="auto"/>
            <w:vAlign w:val="center"/>
          </w:tcPr>
          <w:p w:rsidR="00C742CB" w:rsidRPr="003777B0" w:rsidRDefault="00FC1A3C" w:rsidP="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150</w:t>
            </w:r>
            <w:r w:rsidR="00633469" w:rsidRPr="003777B0">
              <w:rPr>
                <w:rFonts w:asciiTheme="minorEastAsia" w:eastAsiaTheme="minorEastAsia" w:hAnsiTheme="minorEastAsia" w:cs="宋体" w:hint="eastAsia"/>
                <w:color w:val="FF0000"/>
              </w:rPr>
              <w:t>t</w:t>
            </w:r>
          </w:p>
        </w:tc>
        <w:tc>
          <w:tcPr>
            <w:tcW w:w="845"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水泥砂浆地面</w:t>
            </w:r>
          </w:p>
        </w:tc>
      </w:tr>
      <w:tr w:rsidR="00C742CB" w:rsidRPr="003777B0" w:rsidTr="00DB349A">
        <w:trPr>
          <w:trHeight w:val="397"/>
          <w:jc w:val="center"/>
        </w:trPr>
        <w:tc>
          <w:tcPr>
            <w:tcW w:w="49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114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湿拌砂浆</w:t>
            </w:r>
          </w:p>
        </w:tc>
        <w:tc>
          <w:tcPr>
            <w:tcW w:w="83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M15</w:t>
            </w:r>
          </w:p>
        </w:tc>
        <w:tc>
          <w:tcPr>
            <w:tcW w:w="1089"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94"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280</w:t>
            </w:r>
            <w:r w:rsidR="00633469" w:rsidRPr="003777B0">
              <w:rPr>
                <w:rFonts w:asciiTheme="minorEastAsia" w:eastAsiaTheme="minorEastAsia" w:hAnsiTheme="minorEastAsia" w:cs="宋体" w:hint="eastAsia"/>
                <w:color w:val="FF0000"/>
              </w:rPr>
              <w:t>m</w:t>
            </w:r>
            <w:r w:rsidR="00633469" w:rsidRPr="003777B0">
              <w:rPr>
                <w:rFonts w:asciiTheme="minorEastAsia" w:eastAsiaTheme="minorEastAsia" w:hAnsiTheme="minorEastAsia" w:cs="宋体" w:hint="eastAsia"/>
                <w:color w:val="FF0000"/>
                <w:vertAlign w:val="superscript"/>
              </w:rPr>
              <w:t>3</w:t>
            </w:r>
          </w:p>
        </w:tc>
        <w:tc>
          <w:tcPr>
            <w:tcW w:w="845"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水泥砂浆地面</w:t>
            </w:r>
          </w:p>
        </w:tc>
      </w:tr>
      <w:tr w:rsidR="00C742CB" w:rsidRPr="003777B0" w:rsidTr="00DB349A">
        <w:trPr>
          <w:trHeight w:val="397"/>
          <w:jc w:val="center"/>
        </w:trPr>
        <w:tc>
          <w:tcPr>
            <w:tcW w:w="49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114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水泥</w:t>
            </w:r>
          </w:p>
        </w:tc>
        <w:tc>
          <w:tcPr>
            <w:tcW w:w="833" w:type="pct"/>
            <w:shd w:val="clear" w:color="auto" w:fill="auto"/>
            <w:vAlign w:val="center"/>
          </w:tcPr>
          <w:p w:rsidR="00C742CB" w:rsidRPr="003777B0" w:rsidRDefault="00C742CB">
            <w:pPr>
              <w:pStyle w:val="af0"/>
              <w:rPr>
                <w:rFonts w:asciiTheme="minorEastAsia" w:eastAsiaTheme="minorEastAsia" w:hAnsiTheme="minorEastAsia" w:cs="宋体"/>
                <w:color w:val="FF0000"/>
              </w:rPr>
            </w:pPr>
          </w:p>
        </w:tc>
        <w:tc>
          <w:tcPr>
            <w:tcW w:w="1089"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94"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10</w:t>
            </w:r>
            <w:r w:rsidR="00633469" w:rsidRPr="003777B0">
              <w:rPr>
                <w:rFonts w:asciiTheme="minorEastAsia" w:eastAsiaTheme="minorEastAsia" w:hAnsiTheme="minorEastAsia" w:cs="宋体" w:hint="eastAsia"/>
                <w:color w:val="FF0000"/>
              </w:rPr>
              <w:t>t</w:t>
            </w:r>
          </w:p>
        </w:tc>
        <w:tc>
          <w:tcPr>
            <w:tcW w:w="845"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水泥浆</w:t>
            </w:r>
          </w:p>
        </w:tc>
      </w:tr>
      <w:tr w:rsidR="00C742CB" w:rsidRPr="003777B0" w:rsidTr="00DB349A">
        <w:trPr>
          <w:trHeight w:val="397"/>
          <w:jc w:val="center"/>
        </w:trPr>
        <w:tc>
          <w:tcPr>
            <w:tcW w:w="492"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4</w:t>
            </w:r>
          </w:p>
        </w:tc>
        <w:tc>
          <w:tcPr>
            <w:tcW w:w="1148"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83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089"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594"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845"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tbl>
    <w:p w:rsidR="00C742CB" w:rsidRPr="00615F50" w:rsidRDefault="00633469" w:rsidP="00615F50">
      <w:pPr>
        <w:ind w:firstLineChars="200" w:firstLine="560"/>
        <w:rPr>
          <w:rStyle w:val="40"/>
          <w:rFonts w:asciiTheme="minorEastAsia" w:hAnsiTheme="minorEastAsia"/>
        </w:rPr>
      </w:pPr>
      <w:r w:rsidRPr="00615F50">
        <w:rPr>
          <w:rStyle w:val="40"/>
          <w:rFonts w:asciiTheme="minorEastAsia" w:hAnsiTheme="minorEastAsia" w:hint="eastAsia"/>
        </w:rPr>
        <w:t>4.3.2 设备配置计划</w:t>
      </w:r>
    </w:p>
    <w:p w:rsidR="00C742CB" w:rsidRPr="003777B0" w:rsidRDefault="00633469">
      <w:pPr>
        <w:adjustRightInd w:val="0"/>
        <w:snapToGrid w:val="0"/>
        <w:jc w:val="center"/>
        <w:rPr>
          <w:rFonts w:asciiTheme="minorEastAsia" w:eastAsiaTheme="minorEastAsia" w:hAnsiTheme="minorEastAsia" w:cs="宋体"/>
          <w:szCs w:val="21"/>
        </w:rPr>
      </w:pPr>
      <w:r w:rsidRPr="003777B0">
        <w:rPr>
          <w:rFonts w:asciiTheme="minorEastAsia" w:eastAsiaTheme="minorEastAsia" w:hAnsiTheme="minorEastAsia" w:cs="宋体" w:hint="eastAsia"/>
          <w:szCs w:val="21"/>
        </w:rPr>
        <w:t>设备配置表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
        <w:gridCol w:w="2184"/>
        <w:gridCol w:w="1534"/>
        <w:gridCol w:w="2021"/>
        <w:gridCol w:w="1059"/>
        <w:gridCol w:w="1571"/>
      </w:tblGrid>
      <w:tr w:rsidR="00C742CB" w:rsidRPr="003777B0" w:rsidTr="00DB349A">
        <w:trPr>
          <w:trHeight w:val="397"/>
          <w:tblHeader/>
          <w:jc w:val="center"/>
        </w:trPr>
        <w:tc>
          <w:tcPr>
            <w:tcW w:w="494" w:type="pct"/>
            <w:tcBorders>
              <w:bottom w:val="single" w:sz="4" w:space="0" w:color="auto"/>
            </w:tcBorders>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名称</w:t>
            </w:r>
          </w:p>
        </w:tc>
        <w:tc>
          <w:tcPr>
            <w:tcW w:w="82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规格</w:t>
            </w:r>
          </w:p>
        </w:tc>
        <w:tc>
          <w:tcPr>
            <w:tcW w:w="108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主要技术要求</w:t>
            </w:r>
          </w:p>
        </w:tc>
        <w:tc>
          <w:tcPr>
            <w:tcW w:w="57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数量</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备注</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垂直运输设备</w:t>
            </w:r>
          </w:p>
        </w:tc>
        <w:tc>
          <w:tcPr>
            <w:tcW w:w="82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SC200/200</w:t>
            </w:r>
          </w:p>
        </w:tc>
        <w:tc>
          <w:tcPr>
            <w:tcW w:w="1088"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70"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材料运输</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砂浆罐</w:t>
            </w:r>
          </w:p>
        </w:tc>
        <w:tc>
          <w:tcPr>
            <w:tcW w:w="826"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1088"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70"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4</w:t>
            </w:r>
            <w:r w:rsidR="00633469" w:rsidRPr="003777B0">
              <w:rPr>
                <w:rFonts w:asciiTheme="minorEastAsia" w:eastAsiaTheme="minorEastAsia" w:hAnsiTheme="minorEastAsia" w:cs="宋体" w:hint="eastAsia"/>
                <w:color w:val="FF0000"/>
              </w:rPr>
              <w:t>个</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砂浆储存</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手推车</w:t>
            </w:r>
          </w:p>
        </w:tc>
        <w:tc>
          <w:tcPr>
            <w:tcW w:w="826"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1088"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70"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10</w:t>
            </w:r>
            <w:r w:rsidR="00633469" w:rsidRPr="003777B0">
              <w:rPr>
                <w:rFonts w:asciiTheme="minorEastAsia" w:eastAsiaTheme="minorEastAsia" w:hAnsiTheme="minorEastAsia" w:cs="宋体" w:hint="eastAsia"/>
                <w:color w:val="FF0000"/>
              </w:rPr>
              <w:t>辆</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材料运输</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proofErr w:type="gramStart"/>
            <w:r w:rsidRPr="003777B0">
              <w:rPr>
                <w:rFonts w:asciiTheme="minorEastAsia" w:eastAsiaTheme="minorEastAsia" w:hAnsiTheme="minorEastAsia" w:cs="宋体" w:hint="eastAsia"/>
              </w:rPr>
              <w:t>刮杠</w:t>
            </w:r>
            <w:proofErr w:type="gramEnd"/>
          </w:p>
        </w:tc>
        <w:tc>
          <w:tcPr>
            <w:tcW w:w="826"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2m</w:t>
            </w:r>
          </w:p>
        </w:tc>
        <w:tc>
          <w:tcPr>
            <w:tcW w:w="1088"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70"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6</w:t>
            </w:r>
            <w:r w:rsidR="00633469" w:rsidRPr="003777B0">
              <w:rPr>
                <w:rFonts w:asciiTheme="minorEastAsia" w:eastAsiaTheme="minorEastAsia" w:hAnsiTheme="minorEastAsia" w:cs="宋体" w:hint="eastAsia"/>
                <w:color w:val="FF0000"/>
              </w:rPr>
              <w:t>把</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地面找平</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靠尺</w:t>
            </w:r>
          </w:p>
        </w:tc>
        <w:tc>
          <w:tcPr>
            <w:tcW w:w="826"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2m</w:t>
            </w:r>
          </w:p>
        </w:tc>
        <w:tc>
          <w:tcPr>
            <w:tcW w:w="1088"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70"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6</w:t>
            </w:r>
            <w:r w:rsidR="00633469" w:rsidRPr="003777B0">
              <w:rPr>
                <w:rFonts w:asciiTheme="minorEastAsia" w:eastAsiaTheme="minorEastAsia" w:hAnsiTheme="minorEastAsia" w:cs="宋体" w:hint="eastAsia"/>
                <w:color w:val="FF0000"/>
              </w:rPr>
              <w:t>把</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平整度测量</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红外线水平仪</w:t>
            </w:r>
          </w:p>
        </w:tc>
        <w:tc>
          <w:tcPr>
            <w:tcW w:w="826"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1088" w:type="pct"/>
            <w:shd w:val="clear" w:color="auto" w:fill="auto"/>
            <w:vAlign w:val="center"/>
          </w:tcPr>
          <w:p w:rsidR="00C742CB" w:rsidRPr="003777B0" w:rsidRDefault="00C742CB">
            <w:pPr>
              <w:pStyle w:val="af0"/>
              <w:rPr>
                <w:rFonts w:asciiTheme="minorEastAsia" w:eastAsiaTheme="minorEastAsia" w:hAnsiTheme="minorEastAsia" w:cs="宋体"/>
              </w:rPr>
            </w:pPr>
          </w:p>
        </w:tc>
        <w:tc>
          <w:tcPr>
            <w:tcW w:w="570" w:type="pct"/>
            <w:shd w:val="clear" w:color="auto" w:fill="auto"/>
            <w:vAlign w:val="center"/>
          </w:tcPr>
          <w:p w:rsidR="00C742CB" w:rsidRPr="003777B0" w:rsidRDefault="00FC1A3C">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6</w:t>
            </w:r>
            <w:r w:rsidR="00633469" w:rsidRPr="003777B0">
              <w:rPr>
                <w:rFonts w:asciiTheme="minorEastAsia" w:eastAsiaTheme="minorEastAsia" w:hAnsiTheme="minorEastAsia" w:cs="宋体" w:hint="eastAsia"/>
                <w:color w:val="FF0000"/>
              </w:rPr>
              <w:t>台</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标高测量</w:t>
            </w:r>
          </w:p>
        </w:tc>
      </w:tr>
      <w:tr w:rsidR="00C742CB" w:rsidRPr="003777B0" w:rsidTr="00DB349A">
        <w:trPr>
          <w:trHeight w:val="397"/>
          <w:jc w:val="center"/>
        </w:trPr>
        <w:tc>
          <w:tcPr>
            <w:tcW w:w="494"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7</w:t>
            </w:r>
          </w:p>
        </w:tc>
        <w:tc>
          <w:tcPr>
            <w:tcW w:w="1176"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826"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1088"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570"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c>
          <w:tcPr>
            <w:tcW w:w="84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w:t>
            </w:r>
          </w:p>
        </w:tc>
      </w:tr>
      <w:bookmarkEnd w:id="181"/>
    </w:tbl>
    <w:p w:rsidR="00C742CB" w:rsidRPr="003777B0" w:rsidRDefault="00C742CB">
      <w:pPr>
        <w:pStyle w:val="2"/>
        <w:rPr>
          <w:rFonts w:asciiTheme="minorEastAsia" w:eastAsiaTheme="minorEastAsia" w:hAnsiTheme="minorEastAsia" w:cs="宋体"/>
        </w:rPr>
        <w:sectPr w:rsidR="00C742CB" w:rsidRPr="003777B0" w:rsidSect="008F03DD">
          <w:pgSz w:w="11906" w:h="16838"/>
          <w:pgMar w:top="1247" w:right="1418" w:bottom="1247" w:left="1418" w:header="851" w:footer="992" w:gutter="0"/>
          <w:paperSrc w:first="1265" w:other="1265"/>
          <w:cols w:space="720"/>
          <w:docGrid w:linePitch="312"/>
        </w:sectPr>
      </w:pPr>
    </w:p>
    <w:p w:rsidR="00633469" w:rsidRPr="00615F50" w:rsidRDefault="00615F50" w:rsidP="00615F50">
      <w:pPr>
        <w:keepNext/>
        <w:keepLines/>
        <w:jc w:val="left"/>
        <w:outlineLvl w:val="0"/>
        <w:rPr>
          <w:rFonts w:ascii="Times New Roman" w:hAnsi="Times New Roman" w:cs="Times New Roman"/>
          <w:b/>
          <w:kern w:val="44"/>
          <w:szCs w:val="22"/>
        </w:rPr>
      </w:pPr>
      <w:bookmarkStart w:id="242" w:name="_Toc536277699"/>
      <w:bookmarkStart w:id="243" w:name="_Toc528503207"/>
      <w:bookmarkStart w:id="244" w:name="_Toc528503169"/>
      <w:bookmarkStart w:id="245" w:name="_Toc528503010"/>
      <w:bookmarkStart w:id="246" w:name="_Toc3382845"/>
      <w:r>
        <w:rPr>
          <w:rFonts w:ascii="Times New Roman" w:hAnsi="Times New Roman" w:cs="Times New Roman" w:hint="eastAsia"/>
          <w:b/>
          <w:kern w:val="44"/>
          <w:szCs w:val="22"/>
        </w:rPr>
        <w:lastRenderedPageBreak/>
        <w:t>五、</w:t>
      </w:r>
      <w:r w:rsidR="00633469" w:rsidRPr="00615F50">
        <w:rPr>
          <w:rFonts w:ascii="Times New Roman" w:hAnsi="Times New Roman" w:cs="Times New Roman" w:hint="eastAsia"/>
          <w:b/>
          <w:kern w:val="44"/>
          <w:szCs w:val="22"/>
        </w:rPr>
        <w:t>深化设计</w:t>
      </w:r>
      <w:bookmarkEnd w:id="242"/>
      <w:bookmarkEnd w:id="246"/>
    </w:p>
    <w:p w:rsidR="00BC7E1B" w:rsidRPr="00615F50" w:rsidRDefault="00BC7E1B" w:rsidP="00615F50">
      <w:pPr>
        <w:keepLines/>
        <w:adjustRightInd w:val="0"/>
        <w:snapToGrid w:val="0"/>
        <w:jc w:val="left"/>
        <w:outlineLvl w:val="1"/>
        <w:rPr>
          <w:rFonts w:ascii="宋体" w:hAnsi="宋体" w:cs="Times New Roman"/>
          <w:szCs w:val="20"/>
        </w:rPr>
      </w:pPr>
      <w:bookmarkStart w:id="247" w:name="_Toc536277700"/>
      <w:bookmarkStart w:id="248" w:name="_Toc3382846"/>
      <w:r w:rsidRPr="00615F50">
        <w:rPr>
          <w:rFonts w:ascii="宋体" w:hAnsi="宋体" w:cs="Times New Roman" w:hint="eastAsia"/>
          <w:szCs w:val="20"/>
        </w:rPr>
        <w:t>5.1</w:t>
      </w:r>
      <w:r w:rsidRPr="00615F50">
        <w:rPr>
          <w:rFonts w:ascii="宋体" w:hAnsi="宋体" w:cs="Times New Roman"/>
          <w:szCs w:val="20"/>
        </w:rPr>
        <w:t xml:space="preserve"> </w:t>
      </w:r>
      <w:r w:rsidRPr="00615F50">
        <w:rPr>
          <w:rFonts w:ascii="宋体" w:hAnsi="宋体" w:cs="Times New Roman" w:hint="eastAsia"/>
          <w:szCs w:val="20"/>
        </w:rPr>
        <w:t>细部节点做法</w:t>
      </w:r>
      <w:bookmarkEnd w:id="247"/>
      <w:bookmarkEnd w:id="248"/>
    </w:p>
    <w:tbl>
      <w:tblPr>
        <w:tblStyle w:val="af"/>
        <w:tblW w:w="5000" w:type="pct"/>
        <w:jc w:val="center"/>
        <w:tblLook w:val="04A0" w:firstRow="1" w:lastRow="0" w:firstColumn="1" w:lastColumn="0" w:noHBand="0" w:noVBand="1"/>
      </w:tblPr>
      <w:tblGrid>
        <w:gridCol w:w="1085"/>
        <w:gridCol w:w="1718"/>
        <w:gridCol w:w="6483"/>
      </w:tblGrid>
      <w:tr w:rsidR="00633469" w:rsidRPr="003777B0" w:rsidTr="00DB349A">
        <w:trPr>
          <w:trHeight w:val="397"/>
          <w:jc w:val="center"/>
        </w:trPr>
        <w:tc>
          <w:tcPr>
            <w:tcW w:w="584"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925"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名称</w:t>
            </w:r>
          </w:p>
        </w:tc>
        <w:tc>
          <w:tcPr>
            <w:tcW w:w="3491"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节点做法</w:t>
            </w:r>
          </w:p>
        </w:tc>
      </w:tr>
      <w:tr w:rsidR="00633469" w:rsidRPr="003777B0" w:rsidTr="00DB349A">
        <w:trPr>
          <w:trHeight w:val="397"/>
          <w:jc w:val="center"/>
        </w:trPr>
        <w:tc>
          <w:tcPr>
            <w:tcW w:w="584"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925" w:type="pct"/>
            <w:vAlign w:val="center"/>
          </w:tcPr>
          <w:p w:rsidR="00633469" w:rsidRPr="003777B0" w:rsidRDefault="00633469" w:rsidP="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地面施工工艺剖面节点图</w:t>
            </w:r>
          </w:p>
        </w:tc>
        <w:tc>
          <w:tcPr>
            <w:tcW w:w="3491" w:type="pct"/>
            <w:vAlign w:val="center"/>
          </w:tcPr>
          <w:p w:rsidR="00633469" w:rsidRPr="003777B0" w:rsidRDefault="00633469" w:rsidP="00633469">
            <w:pPr>
              <w:pStyle w:val="af0"/>
              <w:spacing w:line="240" w:lineRule="auto"/>
              <w:rPr>
                <w:rFonts w:asciiTheme="minorEastAsia" w:eastAsiaTheme="minorEastAsia" w:hAnsiTheme="minorEastAsia" w:cs="宋体"/>
              </w:rPr>
            </w:pPr>
            <w:r w:rsidRPr="003777B0">
              <w:rPr>
                <w:rFonts w:asciiTheme="minorEastAsia" w:eastAsiaTheme="minorEastAsia" w:hAnsiTheme="minorEastAsia" w:cs="宋体"/>
                <w:noProof/>
              </w:rPr>
              <w:drawing>
                <wp:inline distT="0" distB="0" distL="0" distR="0" wp14:anchorId="09C025DA" wp14:editId="2B78D25F">
                  <wp:extent cx="2890860" cy="1692383"/>
                  <wp:effectExtent l="0" t="0" r="508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05475" cy="1700939"/>
                          </a:xfrm>
                          <a:prstGeom prst="rect">
                            <a:avLst/>
                          </a:prstGeom>
                        </pic:spPr>
                      </pic:pic>
                    </a:graphicData>
                  </a:graphic>
                </wp:inline>
              </w:drawing>
            </w:r>
          </w:p>
          <w:p w:rsidR="00633469" w:rsidRPr="003777B0" w:rsidRDefault="00633469" w:rsidP="00633469">
            <w:pPr>
              <w:pStyle w:val="af0"/>
              <w:spacing w:line="240" w:lineRule="auto"/>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附图应根据现场实际情况绘制，</w:t>
            </w:r>
            <w:proofErr w:type="gramStart"/>
            <w:r w:rsidRPr="003777B0">
              <w:rPr>
                <w:rFonts w:asciiTheme="minorEastAsia" w:eastAsiaTheme="minorEastAsia" w:hAnsiTheme="minorEastAsia" w:cs="宋体" w:hint="eastAsia"/>
                <w:color w:val="FF0000"/>
              </w:rPr>
              <w:t>且附图应</w:t>
            </w:r>
            <w:proofErr w:type="gramEnd"/>
            <w:r w:rsidRPr="003777B0">
              <w:rPr>
                <w:rFonts w:asciiTheme="minorEastAsia" w:eastAsiaTheme="minorEastAsia" w:hAnsiTheme="minorEastAsia" w:cs="宋体" w:hint="eastAsia"/>
                <w:color w:val="FF0000"/>
              </w:rPr>
              <w:t>能明确各工序施工顺序、使用材料类型、厚度等</w:t>
            </w:r>
          </w:p>
        </w:tc>
      </w:tr>
      <w:tr w:rsidR="00633469" w:rsidRPr="003777B0" w:rsidTr="00DB349A">
        <w:trPr>
          <w:trHeight w:val="397"/>
          <w:jc w:val="center"/>
        </w:trPr>
        <w:tc>
          <w:tcPr>
            <w:tcW w:w="584"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rPr>
              <w:t>2</w:t>
            </w:r>
          </w:p>
        </w:tc>
        <w:tc>
          <w:tcPr>
            <w:tcW w:w="925" w:type="pct"/>
            <w:vAlign w:val="center"/>
          </w:tcPr>
          <w:p w:rsidR="00633469" w:rsidRPr="003777B0" w:rsidRDefault="00633469" w:rsidP="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地面完成上平标高关系图</w:t>
            </w:r>
          </w:p>
        </w:tc>
        <w:tc>
          <w:tcPr>
            <w:tcW w:w="3491" w:type="pct"/>
            <w:vAlign w:val="center"/>
          </w:tcPr>
          <w:p w:rsidR="00633469" w:rsidRPr="003777B0" w:rsidRDefault="00633469" w:rsidP="00633469">
            <w:pPr>
              <w:pStyle w:val="af0"/>
              <w:spacing w:line="240" w:lineRule="auto"/>
              <w:rPr>
                <w:rFonts w:asciiTheme="minorEastAsia" w:eastAsiaTheme="minorEastAsia" w:hAnsiTheme="minorEastAsia" w:cs="宋体"/>
              </w:rPr>
            </w:pPr>
            <w:r w:rsidRPr="003777B0">
              <w:rPr>
                <w:rFonts w:asciiTheme="minorEastAsia" w:eastAsiaTheme="minorEastAsia" w:hAnsiTheme="minorEastAsia" w:cs="宋体"/>
                <w:noProof/>
              </w:rPr>
              <w:drawing>
                <wp:inline distT="0" distB="0" distL="0" distR="0" wp14:anchorId="552B4680" wp14:editId="783C7AFB">
                  <wp:extent cx="2979667" cy="2094494"/>
                  <wp:effectExtent l="0" t="0" r="0" b="127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91458" cy="2102782"/>
                          </a:xfrm>
                          <a:prstGeom prst="rect">
                            <a:avLst/>
                          </a:prstGeom>
                        </pic:spPr>
                      </pic:pic>
                    </a:graphicData>
                  </a:graphic>
                </wp:inline>
              </w:drawing>
            </w:r>
          </w:p>
          <w:p w:rsidR="00633469" w:rsidRPr="003777B0" w:rsidRDefault="00633469" w:rsidP="00633469">
            <w:pPr>
              <w:pStyle w:val="af0"/>
              <w:spacing w:line="240" w:lineRule="auto"/>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附图应根据现场实际情况绘制，</w:t>
            </w:r>
            <w:proofErr w:type="gramStart"/>
            <w:r w:rsidRPr="003777B0">
              <w:rPr>
                <w:rFonts w:asciiTheme="minorEastAsia" w:eastAsiaTheme="minorEastAsia" w:hAnsiTheme="minorEastAsia" w:cs="宋体" w:hint="eastAsia"/>
                <w:color w:val="FF0000"/>
              </w:rPr>
              <w:t>且附图应</w:t>
            </w:r>
            <w:proofErr w:type="gramEnd"/>
            <w:r w:rsidRPr="003777B0">
              <w:rPr>
                <w:rFonts w:asciiTheme="minorEastAsia" w:eastAsiaTheme="minorEastAsia" w:hAnsiTheme="minorEastAsia" w:cs="宋体" w:hint="eastAsia"/>
                <w:color w:val="FF0000"/>
              </w:rPr>
              <w:t>能明确1m线位置、水泥砂浆地面完成面相对标高等</w:t>
            </w:r>
          </w:p>
        </w:tc>
      </w:tr>
      <w:tr w:rsidR="00633469" w:rsidRPr="003777B0" w:rsidTr="00DB349A">
        <w:trPr>
          <w:trHeight w:val="397"/>
          <w:jc w:val="center"/>
        </w:trPr>
        <w:tc>
          <w:tcPr>
            <w:tcW w:w="584"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925" w:type="pct"/>
            <w:vAlign w:val="center"/>
          </w:tcPr>
          <w:p w:rsidR="00633469" w:rsidRPr="003777B0" w:rsidRDefault="00633469" w:rsidP="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灰饼、冲</w:t>
            </w:r>
            <w:proofErr w:type="gramStart"/>
            <w:r w:rsidRPr="003777B0">
              <w:rPr>
                <w:rFonts w:asciiTheme="minorEastAsia" w:eastAsiaTheme="minorEastAsia" w:hAnsiTheme="minorEastAsia" w:cs="宋体" w:hint="eastAsia"/>
                <w:color w:val="FF0000"/>
              </w:rPr>
              <w:t>筋设置</w:t>
            </w:r>
            <w:proofErr w:type="gramEnd"/>
            <w:r w:rsidRPr="003777B0">
              <w:rPr>
                <w:rFonts w:asciiTheme="minorEastAsia" w:eastAsiaTheme="minorEastAsia" w:hAnsiTheme="minorEastAsia" w:cs="宋体" w:hint="eastAsia"/>
                <w:color w:val="FF0000"/>
              </w:rPr>
              <w:t>平面示意图</w:t>
            </w:r>
          </w:p>
        </w:tc>
        <w:tc>
          <w:tcPr>
            <w:tcW w:w="3491" w:type="pct"/>
            <w:vAlign w:val="center"/>
          </w:tcPr>
          <w:p w:rsidR="00633469" w:rsidRPr="003777B0" w:rsidRDefault="00633469" w:rsidP="00633469">
            <w:pPr>
              <w:pStyle w:val="af0"/>
              <w:spacing w:line="240" w:lineRule="auto"/>
              <w:rPr>
                <w:rFonts w:asciiTheme="minorEastAsia" w:eastAsiaTheme="minorEastAsia" w:hAnsiTheme="minorEastAsia" w:cs="宋体"/>
              </w:rPr>
            </w:pPr>
            <w:r w:rsidRPr="003777B0">
              <w:rPr>
                <w:rFonts w:asciiTheme="minorEastAsia" w:eastAsiaTheme="minorEastAsia" w:hAnsiTheme="minorEastAsia" w:cs="宋体"/>
                <w:noProof/>
              </w:rPr>
              <w:drawing>
                <wp:inline distT="0" distB="0" distL="0" distR="0" wp14:anchorId="4346F142" wp14:editId="13A25768">
                  <wp:extent cx="2710950" cy="3065049"/>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7">
                            <a:extLst>
                              <a:ext uri="{28A0092B-C50C-407E-A947-70E740481C1C}">
                                <a14:useLocalDpi xmlns:a14="http://schemas.microsoft.com/office/drawing/2010/main" val="0"/>
                              </a:ext>
                            </a:extLst>
                          </a:blip>
                          <a:srcRect l="5812" t="3536" r="10706" b="6768"/>
                          <a:stretch>
                            <a:fillRect/>
                          </a:stretch>
                        </pic:blipFill>
                        <pic:spPr>
                          <a:xfrm>
                            <a:off x="0" y="0"/>
                            <a:ext cx="2716244" cy="3071035"/>
                          </a:xfrm>
                          <a:prstGeom prst="rect">
                            <a:avLst/>
                          </a:prstGeom>
                          <a:ln>
                            <a:noFill/>
                          </a:ln>
                        </pic:spPr>
                      </pic:pic>
                    </a:graphicData>
                  </a:graphic>
                </wp:inline>
              </w:drawing>
            </w:r>
          </w:p>
          <w:p w:rsidR="00633469" w:rsidRPr="003777B0" w:rsidRDefault="00633469" w:rsidP="00633469">
            <w:pPr>
              <w:pStyle w:val="af0"/>
              <w:spacing w:line="240" w:lineRule="auto"/>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附图应根据现场实际情况绘制，</w:t>
            </w:r>
            <w:proofErr w:type="gramStart"/>
            <w:r w:rsidRPr="003777B0">
              <w:rPr>
                <w:rFonts w:asciiTheme="minorEastAsia" w:eastAsiaTheme="minorEastAsia" w:hAnsiTheme="minorEastAsia" w:cs="宋体" w:hint="eastAsia"/>
                <w:color w:val="FF0000"/>
              </w:rPr>
              <w:t>且附图应</w:t>
            </w:r>
            <w:proofErr w:type="gramEnd"/>
            <w:r w:rsidRPr="003777B0">
              <w:rPr>
                <w:rFonts w:asciiTheme="minorEastAsia" w:eastAsiaTheme="minorEastAsia" w:hAnsiTheme="minorEastAsia" w:cs="宋体" w:hint="eastAsia"/>
                <w:color w:val="FF0000"/>
              </w:rPr>
              <w:t>能明确基层标高、灰饼及冲筋大小、位置、间距等</w:t>
            </w:r>
          </w:p>
        </w:tc>
      </w:tr>
      <w:tr w:rsidR="00633469" w:rsidRPr="003777B0" w:rsidTr="00DB349A">
        <w:trPr>
          <w:trHeight w:val="397"/>
          <w:jc w:val="center"/>
        </w:trPr>
        <w:tc>
          <w:tcPr>
            <w:tcW w:w="584"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lastRenderedPageBreak/>
              <w:t>4</w:t>
            </w:r>
          </w:p>
        </w:tc>
        <w:tc>
          <w:tcPr>
            <w:tcW w:w="925" w:type="pct"/>
            <w:vAlign w:val="center"/>
          </w:tcPr>
          <w:p w:rsidR="00633469" w:rsidRPr="003777B0" w:rsidRDefault="00633469" w:rsidP="00633469">
            <w:pPr>
              <w:pStyle w:val="af0"/>
              <w:jc w:val="both"/>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水泥砂浆铺设顺序示意图</w:t>
            </w:r>
          </w:p>
        </w:tc>
        <w:tc>
          <w:tcPr>
            <w:tcW w:w="3491" w:type="pct"/>
            <w:vAlign w:val="center"/>
          </w:tcPr>
          <w:p w:rsidR="00633469" w:rsidRPr="003777B0" w:rsidRDefault="00633469" w:rsidP="00633469">
            <w:pPr>
              <w:pStyle w:val="af0"/>
              <w:spacing w:line="240" w:lineRule="auto"/>
              <w:rPr>
                <w:rFonts w:asciiTheme="minorEastAsia" w:eastAsiaTheme="minorEastAsia" w:hAnsiTheme="minorEastAsia" w:cs="宋体"/>
              </w:rPr>
            </w:pPr>
            <w:r w:rsidRPr="003777B0">
              <w:rPr>
                <w:rFonts w:asciiTheme="minorEastAsia" w:eastAsiaTheme="minorEastAsia" w:hAnsiTheme="minorEastAsia" w:cs="宋体"/>
                <w:noProof/>
              </w:rPr>
              <w:drawing>
                <wp:inline distT="0" distB="0" distL="0" distR="0" wp14:anchorId="55FFEFDF" wp14:editId="56A2159A">
                  <wp:extent cx="3104684" cy="3586408"/>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3116454" cy="3600004"/>
                          </a:xfrm>
                          <a:prstGeom prst="rect">
                            <a:avLst/>
                          </a:prstGeom>
                        </pic:spPr>
                      </pic:pic>
                    </a:graphicData>
                  </a:graphic>
                </wp:inline>
              </w:drawing>
            </w:r>
          </w:p>
          <w:p w:rsidR="00633469" w:rsidRPr="003777B0" w:rsidRDefault="00633469" w:rsidP="00633469">
            <w:pPr>
              <w:pStyle w:val="af0"/>
              <w:spacing w:line="240" w:lineRule="auto"/>
              <w:jc w:val="both"/>
              <w:rPr>
                <w:rFonts w:asciiTheme="minorEastAsia" w:eastAsiaTheme="minorEastAsia" w:hAnsiTheme="minorEastAsia" w:cs="宋体"/>
              </w:rPr>
            </w:pPr>
            <w:r w:rsidRPr="003777B0">
              <w:rPr>
                <w:rFonts w:asciiTheme="minorEastAsia" w:eastAsiaTheme="minorEastAsia" w:hAnsiTheme="minorEastAsia" w:cs="宋体" w:hint="eastAsia"/>
                <w:color w:val="FF0000"/>
              </w:rPr>
              <w:t>附图应根据现场实际情况绘制，</w:t>
            </w:r>
            <w:proofErr w:type="gramStart"/>
            <w:r w:rsidRPr="003777B0">
              <w:rPr>
                <w:rFonts w:asciiTheme="minorEastAsia" w:eastAsiaTheme="minorEastAsia" w:hAnsiTheme="minorEastAsia" w:cs="宋体" w:hint="eastAsia"/>
                <w:color w:val="FF0000"/>
              </w:rPr>
              <w:t>且附图应</w:t>
            </w:r>
            <w:proofErr w:type="gramEnd"/>
            <w:r w:rsidRPr="003777B0">
              <w:rPr>
                <w:rFonts w:asciiTheme="minorEastAsia" w:eastAsiaTheme="minorEastAsia" w:hAnsiTheme="minorEastAsia" w:cs="宋体" w:hint="eastAsia"/>
                <w:color w:val="FF0000"/>
              </w:rPr>
              <w:t>能明确水泥砂浆的浇筑顺序等</w:t>
            </w:r>
          </w:p>
        </w:tc>
      </w:tr>
      <w:tr w:rsidR="00633469" w:rsidRPr="003777B0" w:rsidTr="00DB349A">
        <w:trPr>
          <w:trHeight w:val="397"/>
          <w:jc w:val="center"/>
        </w:trPr>
        <w:tc>
          <w:tcPr>
            <w:tcW w:w="584" w:type="pct"/>
            <w:vAlign w:val="center"/>
          </w:tcPr>
          <w:p w:rsidR="00633469" w:rsidRPr="003777B0" w:rsidRDefault="00633469" w:rsidP="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925" w:type="pct"/>
            <w:vAlign w:val="center"/>
          </w:tcPr>
          <w:p w:rsidR="00633469" w:rsidRPr="003777B0" w:rsidRDefault="00EE1CE0" w:rsidP="00EE1CE0">
            <w:pPr>
              <w:pStyle w:val="af0"/>
              <w:jc w:val="both"/>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有水房间阴阳</w:t>
            </w:r>
            <w:proofErr w:type="gramStart"/>
            <w:r w:rsidRPr="003777B0">
              <w:rPr>
                <w:rFonts w:asciiTheme="minorEastAsia" w:eastAsiaTheme="minorEastAsia" w:hAnsiTheme="minorEastAsia" w:cs="宋体" w:hint="eastAsia"/>
                <w:color w:val="FF0000"/>
              </w:rPr>
              <w:t>角做法</w:t>
            </w:r>
            <w:proofErr w:type="gramEnd"/>
            <w:r w:rsidRPr="003777B0">
              <w:rPr>
                <w:rFonts w:asciiTheme="minorEastAsia" w:eastAsiaTheme="minorEastAsia" w:hAnsiTheme="minorEastAsia" w:cs="宋体" w:hint="eastAsia"/>
                <w:color w:val="FF0000"/>
              </w:rPr>
              <w:t>示意图</w:t>
            </w:r>
          </w:p>
        </w:tc>
        <w:tc>
          <w:tcPr>
            <w:tcW w:w="3491" w:type="pct"/>
            <w:vAlign w:val="center"/>
          </w:tcPr>
          <w:p w:rsidR="00633469" w:rsidRPr="003777B0" w:rsidRDefault="00CF74EE" w:rsidP="00DB349A">
            <w:pPr>
              <w:pStyle w:val="TOC10"/>
              <w:spacing w:line="276" w:lineRule="auto"/>
              <w:jc w:val="center"/>
              <w:rPr>
                <w:rFonts w:asciiTheme="minorEastAsia" w:eastAsiaTheme="minorEastAsia" w:hAnsiTheme="minorEastAsia"/>
              </w:rPr>
            </w:pPr>
            <w:r w:rsidRPr="003777B0">
              <w:rPr>
                <w:rFonts w:asciiTheme="minorEastAsia" w:eastAsiaTheme="minorEastAsia" w:hAnsiTheme="minorEastAsia"/>
                <w:noProof/>
              </w:rPr>
              <w:drawing>
                <wp:inline distT="0" distB="0" distL="0" distR="0">
                  <wp:extent cx="2295718" cy="1971532"/>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IM截图2019012614472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4243" cy="1987441"/>
                          </a:xfrm>
                          <a:prstGeom prst="rect">
                            <a:avLst/>
                          </a:prstGeom>
                        </pic:spPr>
                      </pic:pic>
                    </a:graphicData>
                  </a:graphic>
                </wp:inline>
              </w:drawing>
            </w:r>
            <w:r w:rsidRPr="003777B0">
              <w:rPr>
                <w:rFonts w:asciiTheme="minorEastAsia" w:eastAsiaTheme="minorEastAsia" w:hAnsiTheme="minorEastAsia"/>
                <w:noProof/>
              </w:rPr>
              <w:drawing>
                <wp:inline distT="0" distB="0" distL="0" distR="0">
                  <wp:extent cx="2194597" cy="198761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IM截图20190126144729.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99498" cy="1992049"/>
                          </a:xfrm>
                          <a:prstGeom prst="rect">
                            <a:avLst/>
                          </a:prstGeom>
                        </pic:spPr>
                      </pic:pic>
                    </a:graphicData>
                  </a:graphic>
                </wp:inline>
              </w:drawing>
            </w:r>
          </w:p>
          <w:p w:rsidR="00CD28AE" w:rsidRPr="003777B0" w:rsidRDefault="00892C52" w:rsidP="00CF74EE">
            <w:pPr>
              <w:pStyle w:val="af0"/>
              <w:spacing w:line="240" w:lineRule="auto"/>
              <w:jc w:val="both"/>
              <w:rPr>
                <w:rFonts w:asciiTheme="minorEastAsia" w:eastAsiaTheme="minorEastAsia" w:hAnsiTheme="minorEastAsia" w:cs="宋体"/>
                <w:color w:val="FF0000"/>
              </w:rPr>
            </w:pPr>
            <w:r w:rsidRPr="003777B0">
              <w:rPr>
                <w:rFonts w:asciiTheme="minorEastAsia" w:eastAsiaTheme="minorEastAsia" w:hAnsiTheme="minorEastAsia" w:hint="eastAsia"/>
                <w:color w:val="FF0000"/>
              </w:rPr>
              <w:t>防水施工部位阴阳角均需做圆弧（阴角圆弧直径应大于</w:t>
            </w:r>
            <w:r w:rsidR="00CD28AE" w:rsidRPr="003777B0">
              <w:rPr>
                <w:rFonts w:asciiTheme="minorEastAsia" w:eastAsiaTheme="minorEastAsia" w:hAnsiTheme="minorEastAsia" w:hint="eastAsia"/>
                <w:color w:val="FF0000"/>
              </w:rPr>
              <w:t>50mm；</w:t>
            </w:r>
            <w:r w:rsidRPr="003777B0">
              <w:rPr>
                <w:rFonts w:asciiTheme="minorEastAsia" w:eastAsiaTheme="minorEastAsia" w:hAnsiTheme="minorEastAsia" w:hint="eastAsia"/>
                <w:color w:val="FF0000"/>
              </w:rPr>
              <w:t>阳角圆弧直径</w:t>
            </w:r>
            <w:r w:rsidR="00CF74EE" w:rsidRPr="003777B0">
              <w:rPr>
                <w:rFonts w:asciiTheme="minorEastAsia" w:eastAsiaTheme="minorEastAsia" w:hAnsiTheme="minorEastAsia" w:hint="eastAsia"/>
                <w:color w:val="FF0000"/>
              </w:rPr>
              <w:t>应大于10</w:t>
            </w:r>
            <w:r w:rsidR="00CD28AE" w:rsidRPr="003777B0">
              <w:rPr>
                <w:rFonts w:asciiTheme="minorEastAsia" w:eastAsiaTheme="minorEastAsia" w:hAnsiTheme="minorEastAsia" w:hint="eastAsia"/>
                <w:color w:val="FF0000"/>
              </w:rPr>
              <w:t>0mm），</w:t>
            </w:r>
            <w:proofErr w:type="gramStart"/>
            <w:r w:rsidR="00CD28AE" w:rsidRPr="003777B0">
              <w:rPr>
                <w:rFonts w:asciiTheme="minorEastAsia" w:eastAsiaTheme="minorEastAsia" w:hAnsiTheme="minorEastAsia" w:hint="eastAsia"/>
                <w:color w:val="FF0000"/>
              </w:rPr>
              <w:t>应现场</w:t>
            </w:r>
            <w:proofErr w:type="gramEnd"/>
            <w:r w:rsidR="00CD28AE" w:rsidRPr="003777B0">
              <w:rPr>
                <w:rFonts w:asciiTheme="minorEastAsia" w:eastAsiaTheme="minorEastAsia" w:hAnsiTheme="minorEastAsia" w:hint="eastAsia"/>
                <w:color w:val="FF0000"/>
              </w:rPr>
              <w:t>做样板确定圆弧质量标准</w:t>
            </w:r>
          </w:p>
        </w:tc>
      </w:tr>
      <w:tr w:rsidR="00EE1CE0" w:rsidRPr="003777B0" w:rsidTr="00DB349A">
        <w:trPr>
          <w:trHeight w:val="397"/>
          <w:jc w:val="center"/>
        </w:trPr>
        <w:tc>
          <w:tcPr>
            <w:tcW w:w="584" w:type="pct"/>
            <w:vAlign w:val="center"/>
          </w:tcPr>
          <w:p w:rsidR="00EE1CE0" w:rsidRPr="003777B0" w:rsidRDefault="00EE1CE0" w:rsidP="00EE1CE0">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925" w:type="pct"/>
            <w:vAlign w:val="center"/>
          </w:tcPr>
          <w:p w:rsidR="00EE1CE0" w:rsidRPr="003777B0" w:rsidRDefault="00EE1CE0" w:rsidP="00EE1CE0">
            <w:pPr>
              <w:pStyle w:val="af0"/>
              <w:rPr>
                <w:rFonts w:asciiTheme="minorEastAsia" w:eastAsiaTheme="minorEastAsia" w:hAnsiTheme="minorEastAsia"/>
                <w:b/>
                <w:color w:val="FF0000"/>
              </w:rPr>
            </w:pPr>
            <w:r w:rsidRPr="003777B0">
              <w:rPr>
                <w:rFonts w:asciiTheme="minorEastAsia" w:eastAsiaTheme="minorEastAsia" w:hAnsiTheme="minorEastAsia" w:hint="eastAsia"/>
                <w:color w:val="FF0000"/>
              </w:rPr>
              <w:t>……</w:t>
            </w:r>
          </w:p>
        </w:tc>
        <w:tc>
          <w:tcPr>
            <w:tcW w:w="3491" w:type="pct"/>
            <w:vAlign w:val="center"/>
          </w:tcPr>
          <w:p w:rsidR="00EE1CE0" w:rsidRPr="003777B0" w:rsidRDefault="00EE1CE0" w:rsidP="00EE1CE0">
            <w:pPr>
              <w:pStyle w:val="af0"/>
              <w:rPr>
                <w:rFonts w:asciiTheme="minorEastAsia" w:eastAsiaTheme="minorEastAsia" w:hAnsiTheme="minorEastAsia"/>
                <w:b/>
                <w:color w:val="FF0000"/>
              </w:rPr>
            </w:pPr>
            <w:r w:rsidRPr="003777B0">
              <w:rPr>
                <w:rFonts w:asciiTheme="minorEastAsia" w:eastAsiaTheme="minorEastAsia" w:hAnsiTheme="minorEastAsia" w:hint="eastAsia"/>
                <w:color w:val="FF0000"/>
              </w:rPr>
              <w:t>……</w:t>
            </w:r>
          </w:p>
        </w:tc>
      </w:tr>
    </w:tbl>
    <w:p w:rsidR="00BC7E1B" w:rsidRPr="00615F50" w:rsidRDefault="00BC7E1B" w:rsidP="00615F50">
      <w:pPr>
        <w:keepLines/>
        <w:adjustRightInd w:val="0"/>
        <w:snapToGrid w:val="0"/>
        <w:jc w:val="left"/>
        <w:outlineLvl w:val="1"/>
        <w:rPr>
          <w:rFonts w:ascii="宋体" w:hAnsi="宋体" w:cs="Times New Roman"/>
          <w:szCs w:val="20"/>
        </w:rPr>
      </w:pPr>
      <w:bookmarkStart w:id="249" w:name="_Toc536277701"/>
      <w:bookmarkStart w:id="250" w:name="_Toc3382847"/>
      <w:r w:rsidRPr="00615F50">
        <w:rPr>
          <w:rFonts w:ascii="宋体" w:hAnsi="宋体" w:cs="Times New Roman"/>
          <w:szCs w:val="20"/>
        </w:rPr>
        <w:lastRenderedPageBreak/>
        <w:t xml:space="preserve">5.2 </w:t>
      </w:r>
      <w:r w:rsidRPr="00615F50">
        <w:rPr>
          <w:rFonts w:ascii="宋体" w:hAnsi="宋体" w:cs="Times New Roman" w:hint="eastAsia"/>
          <w:szCs w:val="20"/>
        </w:rPr>
        <w:t>深化设计</w:t>
      </w:r>
      <w:bookmarkEnd w:id="249"/>
      <w:bookmarkEnd w:id="250"/>
    </w:p>
    <w:tbl>
      <w:tblPr>
        <w:tblStyle w:val="af"/>
        <w:tblW w:w="5000" w:type="pct"/>
        <w:jc w:val="center"/>
        <w:tblLook w:val="04A0" w:firstRow="1" w:lastRow="0" w:firstColumn="1" w:lastColumn="0" w:noHBand="0" w:noVBand="1"/>
      </w:tblPr>
      <w:tblGrid>
        <w:gridCol w:w="1085"/>
        <w:gridCol w:w="2108"/>
        <w:gridCol w:w="6093"/>
      </w:tblGrid>
      <w:tr w:rsidR="00EE1CE0" w:rsidRPr="003777B0" w:rsidTr="00DB349A">
        <w:trPr>
          <w:jc w:val="center"/>
        </w:trPr>
        <w:tc>
          <w:tcPr>
            <w:tcW w:w="584" w:type="pct"/>
            <w:vAlign w:val="center"/>
          </w:tcPr>
          <w:p w:rsidR="00EE1CE0" w:rsidRPr="003777B0" w:rsidRDefault="00EE1CE0" w:rsidP="00DB349A">
            <w:pPr>
              <w:spacing w:line="320" w:lineRule="exact"/>
              <w:jc w:val="center"/>
              <w:rPr>
                <w:rFonts w:asciiTheme="minorEastAsia" w:eastAsiaTheme="minorEastAsia" w:hAnsiTheme="minorEastAsia"/>
                <w:sz w:val="21"/>
                <w:szCs w:val="21"/>
              </w:rPr>
            </w:pPr>
            <w:r w:rsidRPr="003777B0">
              <w:rPr>
                <w:rFonts w:asciiTheme="minorEastAsia" w:eastAsiaTheme="minorEastAsia" w:hAnsiTheme="minorEastAsia" w:hint="eastAsia"/>
                <w:sz w:val="21"/>
                <w:szCs w:val="21"/>
              </w:rPr>
              <w:t>序号</w:t>
            </w:r>
          </w:p>
        </w:tc>
        <w:tc>
          <w:tcPr>
            <w:tcW w:w="1135" w:type="pct"/>
            <w:vAlign w:val="center"/>
          </w:tcPr>
          <w:p w:rsidR="00EE1CE0" w:rsidRPr="003777B0" w:rsidRDefault="00EE1CE0" w:rsidP="00DB349A">
            <w:pPr>
              <w:spacing w:line="320" w:lineRule="exact"/>
              <w:jc w:val="center"/>
              <w:rPr>
                <w:rFonts w:asciiTheme="minorEastAsia" w:eastAsiaTheme="minorEastAsia" w:hAnsiTheme="minorEastAsia"/>
                <w:sz w:val="21"/>
                <w:szCs w:val="21"/>
              </w:rPr>
            </w:pPr>
            <w:r w:rsidRPr="003777B0">
              <w:rPr>
                <w:rFonts w:asciiTheme="minorEastAsia" w:eastAsiaTheme="minorEastAsia" w:hAnsiTheme="minorEastAsia" w:hint="eastAsia"/>
                <w:sz w:val="21"/>
                <w:szCs w:val="21"/>
              </w:rPr>
              <w:t>名称</w:t>
            </w:r>
          </w:p>
        </w:tc>
        <w:tc>
          <w:tcPr>
            <w:tcW w:w="3281" w:type="pct"/>
            <w:vAlign w:val="center"/>
          </w:tcPr>
          <w:p w:rsidR="00EE1CE0" w:rsidRPr="003777B0" w:rsidRDefault="00EE1CE0" w:rsidP="00DB349A">
            <w:pPr>
              <w:spacing w:line="320" w:lineRule="exact"/>
              <w:jc w:val="center"/>
              <w:rPr>
                <w:rFonts w:asciiTheme="minorEastAsia" w:eastAsiaTheme="minorEastAsia" w:hAnsiTheme="minorEastAsia"/>
                <w:sz w:val="21"/>
                <w:szCs w:val="21"/>
              </w:rPr>
            </w:pPr>
            <w:r w:rsidRPr="003777B0">
              <w:rPr>
                <w:rFonts w:asciiTheme="minorEastAsia" w:eastAsiaTheme="minorEastAsia" w:hAnsiTheme="minorEastAsia" w:hint="eastAsia"/>
                <w:sz w:val="21"/>
                <w:szCs w:val="21"/>
              </w:rPr>
              <w:t>深化设计内容</w:t>
            </w:r>
          </w:p>
        </w:tc>
      </w:tr>
      <w:tr w:rsidR="00EE1CE0" w:rsidRPr="003777B0" w:rsidTr="00DB349A">
        <w:trPr>
          <w:jc w:val="center"/>
        </w:trPr>
        <w:tc>
          <w:tcPr>
            <w:tcW w:w="584" w:type="pct"/>
            <w:vAlign w:val="center"/>
          </w:tcPr>
          <w:p w:rsidR="00EE1CE0" w:rsidRPr="003777B0" w:rsidRDefault="00CD28AE" w:rsidP="008F03DD">
            <w:pPr>
              <w:pStyle w:val="af0"/>
              <w:rPr>
                <w:rFonts w:asciiTheme="minorEastAsia" w:eastAsiaTheme="minorEastAsia" w:hAnsiTheme="minorEastAsia"/>
              </w:rPr>
            </w:pPr>
            <w:r w:rsidRPr="003777B0">
              <w:rPr>
                <w:rFonts w:asciiTheme="minorEastAsia" w:eastAsiaTheme="minorEastAsia" w:hAnsiTheme="minorEastAsia"/>
              </w:rPr>
              <w:t>1</w:t>
            </w:r>
          </w:p>
        </w:tc>
        <w:tc>
          <w:tcPr>
            <w:tcW w:w="1135" w:type="pct"/>
            <w:vAlign w:val="center"/>
          </w:tcPr>
          <w:p w:rsidR="00EE1CE0" w:rsidRPr="003777B0" w:rsidRDefault="00EE1CE0" w:rsidP="008F03DD">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沉箱式卫生间</w:t>
            </w:r>
          </w:p>
        </w:tc>
        <w:tc>
          <w:tcPr>
            <w:tcW w:w="3281" w:type="pct"/>
            <w:vAlign w:val="center"/>
          </w:tcPr>
          <w:p w:rsidR="00EE1CE0" w:rsidRPr="003777B0" w:rsidRDefault="00EE1CE0" w:rsidP="008F03DD">
            <w:pPr>
              <w:pStyle w:val="af0"/>
              <w:jc w:val="both"/>
              <w:rPr>
                <w:rFonts w:asciiTheme="minorEastAsia" w:eastAsiaTheme="minorEastAsia" w:hAnsiTheme="minorEastAsia"/>
                <w:color w:val="FF0000"/>
              </w:rPr>
            </w:pPr>
            <w:r w:rsidRPr="003777B0">
              <w:rPr>
                <w:rFonts w:asciiTheme="minorEastAsia" w:eastAsiaTheme="minorEastAsia" w:hAnsiTheme="minorEastAsia" w:hint="eastAsia"/>
                <w:noProof/>
                <w:color w:val="FF0000"/>
              </w:rPr>
              <w:drawing>
                <wp:anchor distT="0" distB="0" distL="114300" distR="114300" simplePos="0" relativeHeight="251657216" behindDoc="0" locked="0" layoutInCell="1" allowOverlap="1" wp14:anchorId="07A4E50A" wp14:editId="5BF35DD0">
                  <wp:simplePos x="0" y="0"/>
                  <wp:positionH relativeFrom="column">
                    <wp:posOffset>365125</wp:posOffset>
                  </wp:positionH>
                  <wp:positionV relativeFrom="paragraph">
                    <wp:posOffset>25400</wp:posOffset>
                  </wp:positionV>
                  <wp:extent cx="2846705" cy="2136775"/>
                  <wp:effectExtent l="0" t="0" r="0" b="0"/>
                  <wp:wrapTopAndBottom/>
                  <wp:docPr id="202"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54"/>
                          <pic:cNvPicPr>
                            <a:picLocks noChangeAspect="1"/>
                          </pic:cNvPicPr>
                        </pic:nvPicPr>
                        <pic:blipFill>
                          <a:blip r:embed="rId21">
                            <a:lum/>
                          </a:blip>
                          <a:stretch>
                            <a:fillRect/>
                          </a:stretch>
                        </pic:blipFill>
                        <pic:spPr>
                          <a:xfrm>
                            <a:off x="0" y="0"/>
                            <a:ext cx="2846705" cy="2136775"/>
                          </a:xfrm>
                          <a:prstGeom prst="rect">
                            <a:avLst/>
                          </a:prstGeom>
                          <a:noFill/>
                          <a:ln w="12700" cap="flat" cmpd="sng">
                            <a:noFill/>
                            <a:prstDash val="solid"/>
                            <a:miter/>
                            <a:headEnd type="none" w="med" len="med"/>
                            <a:tailEnd type="none" w="med" len="med"/>
                          </a:ln>
                        </pic:spPr>
                      </pic:pic>
                    </a:graphicData>
                  </a:graphic>
                </wp:anchor>
              </w:drawing>
            </w:r>
            <w:r w:rsidRPr="003777B0">
              <w:rPr>
                <w:rFonts w:asciiTheme="minorEastAsia" w:eastAsiaTheme="minorEastAsia" w:hAnsiTheme="minorEastAsia" w:hint="eastAsia"/>
                <w:color w:val="FF0000"/>
              </w:rPr>
              <w:t>沉箱式卫生间同层排水管道根部做上翻坎，将三通部位全部包裹，便于防水施工</w:t>
            </w:r>
            <w:r w:rsidR="00DB349A">
              <w:rPr>
                <w:rFonts w:asciiTheme="minorEastAsia" w:eastAsiaTheme="minorEastAsia" w:hAnsiTheme="minorEastAsia" w:hint="eastAsia"/>
                <w:color w:val="FF0000"/>
              </w:rPr>
              <w:t>。</w:t>
            </w:r>
          </w:p>
        </w:tc>
      </w:tr>
      <w:tr w:rsidR="00EE1CE0" w:rsidRPr="003777B0" w:rsidTr="00DB349A">
        <w:trPr>
          <w:jc w:val="center"/>
        </w:trPr>
        <w:tc>
          <w:tcPr>
            <w:tcW w:w="584" w:type="pct"/>
            <w:vAlign w:val="center"/>
          </w:tcPr>
          <w:p w:rsidR="00EE1CE0" w:rsidRPr="003777B0" w:rsidRDefault="00CD28AE" w:rsidP="008F03DD">
            <w:pPr>
              <w:pStyle w:val="af0"/>
              <w:rPr>
                <w:rFonts w:asciiTheme="minorEastAsia" w:eastAsiaTheme="minorEastAsia" w:hAnsiTheme="minorEastAsia"/>
              </w:rPr>
            </w:pPr>
            <w:r w:rsidRPr="003777B0">
              <w:rPr>
                <w:rFonts w:asciiTheme="minorEastAsia" w:eastAsiaTheme="minorEastAsia" w:hAnsiTheme="minorEastAsia" w:hint="eastAsia"/>
              </w:rPr>
              <w:t>2</w:t>
            </w:r>
          </w:p>
        </w:tc>
        <w:tc>
          <w:tcPr>
            <w:tcW w:w="1135" w:type="pct"/>
            <w:vAlign w:val="center"/>
          </w:tcPr>
          <w:p w:rsidR="00EE1CE0" w:rsidRPr="003777B0" w:rsidRDefault="005B0FA5" w:rsidP="00EE1CE0">
            <w:pPr>
              <w:pStyle w:val="af0"/>
              <w:rPr>
                <w:rFonts w:asciiTheme="minorEastAsia" w:eastAsiaTheme="minorEastAsia" w:hAnsiTheme="minorEastAsia"/>
                <w:color w:val="FF0000"/>
              </w:rPr>
            </w:pPr>
            <w:proofErr w:type="gramStart"/>
            <w:r w:rsidRPr="003777B0">
              <w:rPr>
                <w:rFonts w:asciiTheme="minorEastAsia" w:eastAsiaTheme="minorEastAsia" w:hAnsiTheme="minorEastAsia" w:cs="宋体" w:hint="eastAsia"/>
                <w:color w:val="FF0000"/>
              </w:rPr>
              <w:t>阴</w:t>
            </w:r>
            <w:r w:rsidR="009328D8" w:rsidRPr="003777B0">
              <w:rPr>
                <w:rFonts w:asciiTheme="minorEastAsia" w:eastAsiaTheme="minorEastAsia" w:hAnsiTheme="minorEastAsia" w:cs="宋体" w:hint="eastAsia"/>
                <w:color w:val="FF0000"/>
              </w:rPr>
              <w:t>阳</w:t>
            </w:r>
            <w:r w:rsidRPr="003777B0">
              <w:rPr>
                <w:rFonts w:asciiTheme="minorEastAsia" w:eastAsiaTheme="minorEastAsia" w:hAnsiTheme="minorEastAsia" w:cs="宋体" w:hint="eastAsia"/>
                <w:color w:val="FF0000"/>
              </w:rPr>
              <w:t>角</w:t>
            </w:r>
            <w:r w:rsidR="00EE1CE0" w:rsidRPr="003777B0">
              <w:rPr>
                <w:rFonts w:asciiTheme="minorEastAsia" w:eastAsiaTheme="minorEastAsia" w:hAnsiTheme="minorEastAsia" w:cs="宋体" w:hint="eastAsia"/>
                <w:color w:val="FF0000"/>
              </w:rPr>
              <w:t>易开裂</w:t>
            </w:r>
            <w:proofErr w:type="gramEnd"/>
            <w:r w:rsidR="00EE1CE0" w:rsidRPr="003777B0">
              <w:rPr>
                <w:rFonts w:asciiTheme="minorEastAsia" w:eastAsiaTheme="minorEastAsia" w:hAnsiTheme="minorEastAsia" w:cs="宋体" w:hint="eastAsia"/>
                <w:color w:val="FF0000"/>
              </w:rPr>
              <w:t>部位</w:t>
            </w:r>
          </w:p>
        </w:tc>
        <w:tc>
          <w:tcPr>
            <w:tcW w:w="3281" w:type="pct"/>
            <w:vAlign w:val="center"/>
          </w:tcPr>
          <w:p w:rsidR="002B6D70" w:rsidRPr="003777B0" w:rsidRDefault="005B0FA5" w:rsidP="00DB349A">
            <w:pPr>
              <w:pStyle w:val="TOC10"/>
              <w:spacing w:before="0"/>
              <w:jc w:val="center"/>
              <w:rPr>
                <w:rFonts w:asciiTheme="minorEastAsia" w:eastAsiaTheme="minorEastAsia" w:hAnsiTheme="minorEastAsia"/>
              </w:rPr>
            </w:pPr>
            <w:r w:rsidRPr="003777B0">
              <w:rPr>
                <w:rFonts w:asciiTheme="minorEastAsia" w:eastAsiaTheme="minorEastAsia" w:hAnsiTheme="minorEastAsia"/>
                <w:noProof/>
              </w:rPr>
              <w:drawing>
                <wp:inline distT="0" distB="0" distL="0" distR="0">
                  <wp:extent cx="1957659" cy="1183264"/>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5DD5IY1_D(%E5H9~Z$6V9L.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77792" cy="1195433"/>
                          </a:xfrm>
                          <a:prstGeom prst="rect">
                            <a:avLst/>
                          </a:prstGeom>
                        </pic:spPr>
                      </pic:pic>
                    </a:graphicData>
                  </a:graphic>
                </wp:inline>
              </w:drawing>
            </w:r>
            <w:r w:rsidR="009328D8" w:rsidRPr="003777B0">
              <w:rPr>
                <w:rFonts w:asciiTheme="minorEastAsia" w:eastAsiaTheme="minorEastAsia" w:hAnsiTheme="minorEastAsia"/>
                <w:noProof/>
              </w:rPr>
              <w:drawing>
                <wp:inline distT="0" distB="0" distL="0" distR="0">
                  <wp:extent cx="2075273" cy="1325628"/>
                  <wp:effectExtent l="0" t="0" r="1270" b="825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IM截图201901261422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97643" cy="1339917"/>
                          </a:xfrm>
                          <a:prstGeom prst="rect">
                            <a:avLst/>
                          </a:prstGeom>
                        </pic:spPr>
                      </pic:pic>
                    </a:graphicData>
                  </a:graphic>
                </wp:inline>
              </w:drawing>
            </w:r>
          </w:p>
          <w:p w:rsidR="00EE1CE0" w:rsidRPr="003777B0" w:rsidRDefault="00EE1CE0" w:rsidP="00E319C1">
            <w:pPr>
              <w:pStyle w:val="af0"/>
              <w:jc w:val="both"/>
              <w:rPr>
                <w:rFonts w:asciiTheme="minorEastAsia" w:eastAsiaTheme="minorEastAsia" w:hAnsiTheme="minorEastAsia"/>
                <w:color w:val="FF0000"/>
              </w:rPr>
            </w:pPr>
            <w:r w:rsidRPr="003777B0">
              <w:rPr>
                <w:rFonts w:asciiTheme="minorEastAsia" w:eastAsiaTheme="minorEastAsia" w:hAnsiTheme="minorEastAsia" w:hint="eastAsia"/>
                <w:color w:val="FF0000"/>
              </w:rPr>
              <w:t>对水泥砂浆地面阴</w:t>
            </w:r>
            <w:r w:rsidR="009328D8" w:rsidRPr="003777B0">
              <w:rPr>
                <w:rFonts w:asciiTheme="minorEastAsia" w:eastAsiaTheme="minorEastAsia" w:hAnsiTheme="minorEastAsia" w:hint="eastAsia"/>
                <w:color w:val="FF0000"/>
              </w:rPr>
              <w:t>阳</w:t>
            </w:r>
            <w:r w:rsidRPr="003777B0">
              <w:rPr>
                <w:rFonts w:asciiTheme="minorEastAsia" w:eastAsiaTheme="minorEastAsia" w:hAnsiTheme="minorEastAsia" w:hint="eastAsia"/>
                <w:color w:val="FF0000"/>
              </w:rPr>
              <w:t>角等易开裂的部位加设</w:t>
            </w:r>
            <w:r w:rsidR="005B0FA5" w:rsidRPr="003777B0">
              <w:rPr>
                <w:rFonts w:asciiTheme="minorEastAsia" w:eastAsiaTheme="minorEastAsia" w:hAnsiTheme="minorEastAsia" w:hint="eastAsia"/>
                <w:color w:val="FF0000"/>
              </w:rPr>
              <w:t>300mm×1200mm</w:t>
            </w:r>
            <w:r w:rsidRPr="003777B0">
              <w:rPr>
                <w:rFonts w:asciiTheme="minorEastAsia" w:eastAsiaTheme="minorEastAsia" w:hAnsiTheme="minorEastAsia" w:hint="eastAsia"/>
                <w:color w:val="FF0000"/>
              </w:rPr>
              <w:t>钢丝网片，防止水泥砂浆地面开裂，保证施工质量</w:t>
            </w:r>
            <w:r w:rsidR="00DB349A">
              <w:rPr>
                <w:rFonts w:asciiTheme="minorEastAsia" w:eastAsiaTheme="minorEastAsia" w:hAnsiTheme="minorEastAsia" w:hint="eastAsia"/>
                <w:color w:val="FF0000"/>
              </w:rPr>
              <w:t>。</w:t>
            </w:r>
          </w:p>
        </w:tc>
      </w:tr>
      <w:tr w:rsidR="00EE1CE0" w:rsidRPr="003777B0" w:rsidTr="00DB349A">
        <w:trPr>
          <w:jc w:val="center"/>
        </w:trPr>
        <w:tc>
          <w:tcPr>
            <w:tcW w:w="584" w:type="pct"/>
            <w:vAlign w:val="center"/>
          </w:tcPr>
          <w:p w:rsidR="00EE1CE0" w:rsidRPr="003777B0" w:rsidRDefault="00CD28AE" w:rsidP="008F03DD">
            <w:pPr>
              <w:pStyle w:val="af0"/>
              <w:rPr>
                <w:rFonts w:asciiTheme="minorEastAsia" w:eastAsiaTheme="minorEastAsia" w:hAnsiTheme="minorEastAsia" w:cs="宋体"/>
              </w:rPr>
            </w:pPr>
            <w:r w:rsidRPr="003777B0">
              <w:rPr>
                <w:rFonts w:asciiTheme="minorEastAsia" w:eastAsiaTheme="minorEastAsia" w:hAnsiTheme="minorEastAsia" w:hint="eastAsia"/>
              </w:rPr>
              <w:t>3</w:t>
            </w:r>
          </w:p>
        </w:tc>
        <w:tc>
          <w:tcPr>
            <w:tcW w:w="1135" w:type="pct"/>
            <w:vAlign w:val="center"/>
          </w:tcPr>
          <w:p w:rsidR="00EE1CE0" w:rsidRPr="003777B0" w:rsidRDefault="00EE1CE0" w:rsidP="008F03DD">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冲筋交接部位</w:t>
            </w:r>
          </w:p>
        </w:tc>
        <w:tc>
          <w:tcPr>
            <w:tcW w:w="3281" w:type="pct"/>
            <w:vAlign w:val="center"/>
          </w:tcPr>
          <w:p w:rsidR="00EE1CE0" w:rsidRPr="003777B0" w:rsidRDefault="00273ABD" w:rsidP="00DB349A">
            <w:pPr>
              <w:pStyle w:val="TOC10"/>
              <w:spacing w:before="0" w:line="240" w:lineRule="auto"/>
              <w:jc w:val="center"/>
              <w:rPr>
                <w:rFonts w:asciiTheme="minorEastAsia" w:eastAsiaTheme="minorEastAsia" w:hAnsiTheme="minorEastAsia"/>
              </w:rPr>
            </w:pPr>
            <w:r w:rsidRPr="003777B0">
              <w:rPr>
                <w:rFonts w:asciiTheme="minorEastAsia" w:eastAsiaTheme="minorEastAsia" w:hAnsiTheme="minorEastAsia"/>
                <w:noProof/>
              </w:rPr>
              <w:drawing>
                <wp:inline distT="0" distB="0" distL="0" distR="0">
                  <wp:extent cx="2131218" cy="2092577"/>
                  <wp:effectExtent l="0" t="0" r="254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耐碱.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42432" cy="2103587"/>
                          </a:xfrm>
                          <a:prstGeom prst="rect">
                            <a:avLst/>
                          </a:prstGeom>
                        </pic:spPr>
                      </pic:pic>
                    </a:graphicData>
                  </a:graphic>
                </wp:inline>
              </w:drawing>
            </w:r>
          </w:p>
          <w:p w:rsidR="002B6D70" w:rsidRPr="003777B0" w:rsidRDefault="002B6D70" w:rsidP="00C4712F">
            <w:pPr>
              <w:pStyle w:val="af0"/>
              <w:jc w:val="both"/>
              <w:rPr>
                <w:rFonts w:asciiTheme="minorEastAsia" w:eastAsiaTheme="minorEastAsia" w:hAnsiTheme="minorEastAsia"/>
              </w:rPr>
            </w:pPr>
            <w:r w:rsidRPr="003777B0">
              <w:rPr>
                <w:rFonts w:asciiTheme="minorEastAsia" w:eastAsiaTheme="minorEastAsia" w:hAnsiTheme="minorEastAsia" w:hint="eastAsia"/>
                <w:color w:val="FF0000"/>
              </w:rPr>
              <w:t>水泥砂浆地面</w:t>
            </w:r>
            <w:r w:rsidR="00C4712F" w:rsidRPr="003777B0">
              <w:rPr>
                <w:rFonts w:asciiTheme="minorEastAsia" w:eastAsiaTheme="minorEastAsia" w:hAnsiTheme="minorEastAsia" w:hint="eastAsia"/>
                <w:color w:val="FF0000"/>
              </w:rPr>
              <w:t>工程</w:t>
            </w:r>
            <w:r w:rsidRPr="003777B0">
              <w:rPr>
                <w:rFonts w:asciiTheme="minorEastAsia" w:eastAsiaTheme="minorEastAsia" w:hAnsiTheme="minorEastAsia" w:hint="eastAsia"/>
                <w:color w:val="FF0000"/>
              </w:rPr>
              <w:t>冲筋时</w:t>
            </w:r>
            <w:r w:rsidR="00C4712F" w:rsidRPr="003777B0">
              <w:rPr>
                <w:rFonts w:asciiTheme="minorEastAsia" w:eastAsiaTheme="minorEastAsia" w:hAnsiTheme="minorEastAsia" w:hint="eastAsia"/>
                <w:color w:val="FF0000"/>
              </w:rPr>
              <w:t>在其</w:t>
            </w:r>
            <w:r w:rsidRPr="003777B0">
              <w:rPr>
                <w:rFonts w:asciiTheme="minorEastAsia" w:eastAsiaTheme="minorEastAsia" w:hAnsiTheme="minorEastAsia" w:hint="eastAsia"/>
                <w:color w:val="FF0000"/>
              </w:rPr>
              <w:t>表面压入网格布</w:t>
            </w:r>
            <w:r w:rsidR="00C4712F" w:rsidRPr="003777B0">
              <w:rPr>
                <w:rFonts w:asciiTheme="minorEastAsia" w:eastAsiaTheme="minorEastAsia" w:hAnsiTheme="minorEastAsia" w:hint="eastAsia"/>
                <w:color w:val="FF0000"/>
              </w:rPr>
              <w:t>，防止新老砂浆结合不紧密导致开裂</w:t>
            </w:r>
            <w:r w:rsidR="00DB349A">
              <w:rPr>
                <w:rFonts w:asciiTheme="minorEastAsia" w:eastAsiaTheme="minorEastAsia" w:hAnsiTheme="minorEastAsia" w:hint="eastAsia"/>
                <w:color w:val="FF0000"/>
              </w:rPr>
              <w:t>。</w:t>
            </w:r>
          </w:p>
        </w:tc>
      </w:tr>
      <w:tr w:rsidR="00EE1CE0" w:rsidRPr="003777B0" w:rsidTr="00DB349A">
        <w:trPr>
          <w:jc w:val="center"/>
        </w:trPr>
        <w:tc>
          <w:tcPr>
            <w:tcW w:w="584" w:type="pct"/>
            <w:vAlign w:val="center"/>
          </w:tcPr>
          <w:p w:rsidR="00EE1CE0" w:rsidRPr="003777B0" w:rsidRDefault="00CD28AE" w:rsidP="00EE1CE0">
            <w:pPr>
              <w:pStyle w:val="af0"/>
              <w:rPr>
                <w:rFonts w:asciiTheme="minorEastAsia" w:eastAsiaTheme="minorEastAsia" w:hAnsiTheme="minorEastAsia"/>
              </w:rPr>
            </w:pPr>
            <w:r w:rsidRPr="003777B0">
              <w:rPr>
                <w:rFonts w:asciiTheme="minorEastAsia" w:eastAsiaTheme="minorEastAsia" w:hAnsiTheme="minorEastAsia" w:hint="eastAsia"/>
              </w:rPr>
              <w:t>4</w:t>
            </w:r>
          </w:p>
        </w:tc>
        <w:tc>
          <w:tcPr>
            <w:tcW w:w="1135" w:type="pct"/>
          </w:tcPr>
          <w:p w:rsidR="00EE1CE0" w:rsidRPr="003777B0" w:rsidRDefault="00EE1CE0" w:rsidP="00EE1CE0">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c>
          <w:tcPr>
            <w:tcW w:w="3281" w:type="pct"/>
          </w:tcPr>
          <w:p w:rsidR="00EE1CE0" w:rsidRPr="003777B0" w:rsidRDefault="00EE1CE0" w:rsidP="00EE1CE0">
            <w:pPr>
              <w:pStyle w:val="af0"/>
              <w:rPr>
                <w:rFonts w:asciiTheme="minorEastAsia" w:eastAsiaTheme="minorEastAsia" w:hAnsiTheme="minorEastAsia"/>
                <w:color w:val="FF0000"/>
              </w:rPr>
            </w:pPr>
            <w:r w:rsidRPr="003777B0">
              <w:rPr>
                <w:rFonts w:asciiTheme="minorEastAsia" w:eastAsiaTheme="minorEastAsia" w:hAnsiTheme="minorEastAsia" w:hint="eastAsia"/>
                <w:color w:val="FF0000"/>
              </w:rPr>
              <w:t>……</w:t>
            </w:r>
          </w:p>
        </w:tc>
      </w:tr>
    </w:tbl>
    <w:p w:rsidR="00C742CB" w:rsidRPr="00615F50" w:rsidRDefault="00615F50" w:rsidP="00615F50">
      <w:pPr>
        <w:keepNext/>
        <w:keepLines/>
        <w:jc w:val="left"/>
        <w:outlineLvl w:val="0"/>
        <w:rPr>
          <w:rFonts w:ascii="Times New Roman" w:hAnsi="Times New Roman" w:cs="Times New Roman"/>
          <w:b/>
          <w:kern w:val="44"/>
          <w:szCs w:val="22"/>
        </w:rPr>
      </w:pPr>
      <w:bookmarkStart w:id="251" w:name="_Toc536277702"/>
      <w:bookmarkStart w:id="252" w:name="_Toc3382848"/>
      <w:r>
        <w:rPr>
          <w:rFonts w:ascii="Times New Roman" w:hAnsi="Times New Roman" w:cs="Times New Roman" w:hint="eastAsia"/>
          <w:b/>
          <w:kern w:val="44"/>
          <w:szCs w:val="22"/>
        </w:rPr>
        <w:lastRenderedPageBreak/>
        <w:t>六、</w:t>
      </w:r>
      <w:r w:rsidR="00633469" w:rsidRPr="00615F50">
        <w:rPr>
          <w:rFonts w:ascii="Times New Roman" w:hAnsi="Times New Roman" w:cs="Times New Roman" w:hint="eastAsia"/>
          <w:b/>
          <w:kern w:val="44"/>
          <w:szCs w:val="22"/>
        </w:rPr>
        <w:t>施工工艺技术</w:t>
      </w:r>
      <w:bookmarkEnd w:id="243"/>
      <w:bookmarkEnd w:id="244"/>
      <w:bookmarkEnd w:id="245"/>
      <w:bookmarkEnd w:id="251"/>
      <w:bookmarkEnd w:id="252"/>
    </w:p>
    <w:p w:rsidR="00C742CB" w:rsidRPr="00615F50" w:rsidRDefault="00615F50" w:rsidP="00615F50">
      <w:pPr>
        <w:keepLines/>
        <w:adjustRightInd w:val="0"/>
        <w:snapToGrid w:val="0"/>
        <w:jc w:val="left"/>
        <w:outlineLvl w:val="1"/>
        <w:rPr>
          <w:rFonts w:ascii="宋体" w:hAnsi="宋体" w:cs="Times New Roman"/>
          <w:szCs w:val="20"/>
        </w:rPr>
      </w:pPr>
      <w:bookmarkStart w:id="253" w:name="_Toc528503170"/>
      <w:bookmarkStart w:id="254" w:name="_Toc528503208"/>
      <w:bookmarkStart w:id="255" w:name="_Toc536277703"/>
      <w:bookmarkStart w:id="256" w:name="_Toc3382849"/>
      <w:r>
        <w:rPr>
          <w:rFonts w:ascii="宋体" w:hAnsi="宋体" w:cs="Times New Roman"/>
          <w:szCs w:val="20"/>
        </w:rPr>
        <w:t>6</w:t>
      </w:r>
      <w:r w:rsidR="00633469" w:rsidRPr="00615F50">
        <w:rPr>
          <w:rFonts w:ascii="宋体" w:hAnsi="宋体" w:cs="Times New Roman" w:hint="eastAsia"/>
          <w:szCs w:val="20"/>
        </w:rPr>
        <w:t>.1 技术参数</w:t>
      </w:r>
      <w:bookmarkEnd w:id="253"/>
      <w:bookmarkEnd w:id="254"/>
      <w:bookmarkEnd w:id="255"/>
      <w:bookmarkEnd w:id="25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
        <w:gridCol w:w="2152"/>
        <w:gridCol w:w="6060"/>
      </w:tblGrid>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项目</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技术参数</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水泥</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宜采用通用硅酸盐水泥、普通硅酸盐水泥</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骨料</w:t>
            </w:r>
          </w:p>
        </w:tc>
        <w:tc>
          <w:tcPr>
            <w:tcW w:w="3263" w:type="pct"/>
            <w:shd w:val="clear" w:color="auto" w:fill="auto"/>
            <w:vAlign w:val="center"/>
          </w:tcPr>
          <w:p w:rsidR="00C742CB" w:rsidRPr="003777B0" w:rsidRDefault="00633469">
            <w:pPr>
              <w:pStyle w:val="af0"/>
              <w:jc w:val="both"/>
              <w:rPr>
                <w:rFonts w:asciiTheme="minorEastAsia" w:eastAsiaTheme="minorEastAsia" w:hAnsiTheme="minorEastAsia" w:cs="宋体"/>
              </w:rPr>
            </w:pPr>
            <w:proofErr w:type="gramStart"/>
            <w:r w:rsidRPr="003777B0">
              <w:rPr>
                <w:rFonts w:asciiTheme="minorEastAsia" w:eastAsiaTheme="minorEastAsia" w:hAnsiTheme="minorEastAsia" w:cs="宋体" w:hint="eastAsia"/>
              </w:rPr>
              <w:t>砂应采用</w:t>
            </w:r>
            <w:proofErr w:type="gramEnd"/>
            <w:r w:rsidRPr="003777B0">
              <w:rPr>
                <w:rFonts w:asciiTheme="minorEastAsia" w:eastAsiaTheme="minorEastAsia" w:hAnsiTheme="minorEastAsia" w:cs="宋体" w:hint="eastAsia"/>
              </w:rPr>
              <w:t>中粗砂，当采用石屑时，其粒径应为1～5mm，且含泥量不大于3%；防水水泥砂浆采用的砂或石屑，其含泥量不大于1%</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砂浆稠度</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50±10mm</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养护时间</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不应少于7d</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砂浆储存环境温度</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5℃～35℃</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砂浆强度等级</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M15</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砂浆地面厚度</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卧室砂浆地面20mm、</w:t>
            </w:r>
            <w:r w:rsidR="00457F88" w:rsidRPr="003777B0">
              <w:rPr>
                <w:rFonts w:asciiTheme="minorEastAsia" w:eastAsiaTheme="minorEastAsia" w:hAnsiTheme="minorEastAsia" w:hint="eastAsia"/>
                <w:color w:val="FF0000"/>
              </w:rPr>
              <w:t>……</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8</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砂浆配合比</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1︰3</w:t>
            </w:r>
          </w:p>
        </w:tc>
      </w:tr>
      <w:tr w:rsidR="00C742CB" w:rsidRPr="003777B0" w:rsidTr="00DB349A">
        <w:trPr>
          <w:trHeight w:val="397"/>
          <w:jc w:val="center"/>
        </w:trPr>
        <w:tc>
          <w:tcPr>
            <w:tcW w:w="57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9</w:t>
            </w:r>
          </w:p>
        </w:tc>
        <w:tc>
          <w:tcPr>
            <w:tcW w:w="115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分格缝</w:t>
            </w:r>
          </w:p>
        </w:tc>
        <w:tc>
          <w:tcPr>
            <w:tcW w:w="32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color w:val="FF0000"/>
              </w:rPr>
              <w:t>纵横向间距不应大于6m</w:t>
            </w:r>
          </w:p>
        </w:tc>
      </w:tr>
    </w:tbl>
    <w:p w:rsidR="00C742CB" w:rsidRPr="00615F50" w:rsidRDefault="00615F50" w:rsidP="00615F50">
      <w:pPr>
        <w:keepLines/>
        <w:adjustRightInd w:val="0"/>
        <w:snapToGrid w:val="0"/>
        <w:jc w:val="left"/>
        <w:outlineLvl w:val="1"/>
        <w:rPr>
          <w:rFonts w:ascii="宋体" w:hAnsi="宋体" w:cs="Times New Roman"/>
          <w:szCs w:val="20"/>
        </w:rPr>
      </w:pPr>
      <w:bookmarkStart w:id="257" w:name="_Toc528503209"/>
      <w:bookmarkStart w:id="258" w:name="_Toc528503171"/>
      <w:bookmarkStart w:id="259" w:name="_Toc536277704"/>
      <w:bookmarkStart w:id="260" w:name="_Toc3382850"/>
      <w:r>
        <w:rPr>
          <w:rFonts w:ascii="宋体" w:hAnsi="宋体" w:cs="Times New Roman"/>
          <w:szCs w:val="20"/>
        </w:rPr>
        <w:t>6</w:t>
      </w:r>
      <w:r w:rsidR="00633469" w:rsidRPr="00615F50">
        <w:rPr>
          <w:rFonts w:ascii="宋体" w:hAnsi="宋体" w:cs="Times New Roman" w:hint="eastAsia"/>
          <w:szCs w:val="20"/>
        </w:rPr>
        <w:t>.2</w:t>
      </w:r>
      <w:r w:rsidR="00275CF4" w:rsidRPr="00615F50">
        <w:rPr>
          <w:rFonts w:ascii="宋体" w:hAnsi="宋体" w:cs="Times New Roman"/>
          <w:szCs w:val="20"/>
        </w:rPr>
        <w:t xml:space="preserve"> </w:t>
      </w:r>
      <w:r w:rsidR="00633469" w:rsidRPr="00615F50">
        <w:rPr>
          <w:rFonts w:ascii="宋体" w:hAnsi="宋体" w:cs="Times New Roman" w:hint="eastAsia"/>
          <w:szCs w:val="20"/>
        </w:rPr>
        <w:t>工艺流程</w:t>
      </w:r>
      <w:bookmarkEnd w:id="257"/>
      <w:bookmarkEnd w:id="258"/>
      <w:bookmarkEnd w:id="259"/>
      <w:bookmarkEnd w:id="260"/>
    </w:p>
    <w:p w:rsidR="00C742CB" w:rsidRPr="003777B0" w:rsidRDefault="00633469" w:rsidP="00DB349A">
      <w:pPr>
        <w:pStyle w:val="a0"/>
        <w:keepNext w:val="0"/>
        <w:spacing w:line="240" w:lineRule="auto"/>
        <w:ind w:firstLineChars="0" w:firstLine="0"/>
        <w:jc w:val="center"/>
        <w:rPr>
          <w:rFonts w:asciiTheme="minorEastAsia" w:eastAsiaTheme="minorEastAsia" w:hAnsiTheme="minorEastAsia"/>
        </w:rPr>
      </w:pPr>
      <w:r w:rsidRPr="003777B0">
        <w:rPr>
          <w:rFonts w:asciiTheme="minorEastAsia" w:eastAsiaTheme="minorEastAsia" w:hAnsiTheme="minorEastAsia"/>
        </w:rPr>
        <w:object w:dxaOrig="8750" w:dyaOrig="1990">
          <v:shape id="_x0000_i1026" type="#_x0000_t75" style="width:436.7pt;height:100.05pt" o:ole="">
            <v:imagedata r:id="rId25" o:title=""/>
          </v:shape>
          <o:OLEObject Type="Embed" ProgID="Visio.Drawing.15" ShapeID="_x0000_i1026" DrawAspect="Content" ObjectID="_1613996097" r:id="rId26"/>
        </w:object>
      </w:r>
    </w:p>
    <w:p w:rsidR="00C742CB" w:rsidRPr="00615F50" w:rsidRDefault="00615F50" w:rsidP="00615F50">
      <w:pPr>
        <w:keepLines/>
        <w:adjustRightInd w:val="0"/>
        <w:snapToGrid w:val="0"/>
        <w:jc w:val="left"/>
        <w:outlineLvl w:val="1"/>
        <w:rPr>
          <w:rFonts w:ascii="宋体" w:hAnsi="宋体" w:cs="Times New Roman"/>
          <w:szCs w:val="20"/>
        </w:rPr>
      </w:pPr>
      <w:bookmarkStart w:id="261" w:name="_Toc528503210"/>
      <w:bookmarkStart w:id="262" w:name="_Toc528503172"/>
      <w:bookmarkStart w:id="263" w:name="_Toc536277705"/>
      <w:bookmarkStart w:id="264" w:name="_Toc3382851"/>
      <w:r>
        <w:rPr>
          <w:rFonts w:ascii="宋体" w:hAnsi="宋体" w:cs="Times New Roman"/>
          <w:szCs w:val="20"/>
        </w:rPr>
        <w:t>6</w:t>
      </w:r>
      <w:r w:rsidR="00633469" w:rsidRPr="00615F50">
        <w:rPr>
          <w:rFonts w:ascii="宋体" w:hAnsi="宋体" w:cs="Times New Roman" w:hint="eastAsia"/>
          <w:szCs w:val="20"/>
        </w:rPr>
        <w:t>.3 施工方法</w:t>
      </w:r>
      <w:bookmarkEnd w:id="261"/>
      <w:bookmarkEnd w:id="262"/>
      <w:bookmarkEnd w:id="263"/>
      <w:bookmarkEnd w:id="2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
        <w:gridCol w:w="2230"/>
        <w:gridCol w:w="5993"/>
      </w:tblGrid>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工艺名称</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施工方法</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1201"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找标高、弹面层水平控制线</w:t>
            </w:r>
          </w:p>
        </w:tc>
        <w:tc>
          <w:tcPr>
            <w:tcW w:w="3228"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根据四周墙上的建筑1m线，往下测量出面层标高，在四周墙上弹出面层水平控制线。</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基层处理</w:t>
            </w:r>
          </w:p>
        </w:tc>
        <w:tc>
          <w:tcPr>
            <w:tcW w:w="3228" w:type="pct"/>
            <w:shd w:val="clear" w:color="auto" w:fill="auto"/>
            <w:vAlign w:val="center"/>
          </w:tcPr>
          <w:p w:rsidR="00C742CB" w:rsidRPr="003777B0" w:rsidRDefault="00633469">
            <w:pPr>
              <w:pStyle w:val="af0"/>
              <w:numPr>
                <w:ilvl w:val="0"/>
                <w:numId w:val="2"/>
              </w:numPr>
              <w:jc w:val="both"/>
              <w:rPr>
                <w:rFonts w:asciiTheme="minorEastAsia" w:eastAsiaTheme="minorEastAsia" w:hAnsiTheme="minorEastAsia" w:cs="宋体"/>
              </w:rPr>
            </w:pPr>
            <w:r w:rsidRPr="003777B0">
              <w:rPr>
                <w:rFonts w:asciiTheme="minorEastAsia" w:eastAsiaTheme="minorEastAsia" w:hAnsiTheme="minorEastAsia" w:cs="宋体" w:hint="eastAsia"/>
              </w:rPr>
              <w:t>将地面基层上的浮灰、油污、杂质等清理干净；</w:t>
            </w:r>
          </w:p>
          <w:p w:rsidR="00C742CB" w:rsidRPr="003777B0" w:rsidRDefault="00633469">
            <w:pPr>
              <w:pStyle w:val="af0"/>
              <w:numPr>
                <w:ilvl w:val="0"/>
                <w:numId w:val="2"/>
              </w:numPr>
              <w:jc w:val="both"/>
              <w:rPr>
                <w:rFonts w:asciiTheme="minorEastAsia" w:eastAsiaTheme="minorEastAsia" w:hAnsiTheme="minorEastAsia" w:cs="宋体"/>
              </w:rPr>
            </w:pPr>
            <w:r w:rsidRPr="003777B0">
              <w:rPr>
                <w:rFonts w:asciiTheme="minorEastAsia" w:eastAsiaTheme="minorEastAsia" w:hAnsiTheme="minorEastAsia" w:cs="宋体" w:hint="eastAsia"/>
              </w:rPr>
              <w:t>上道工序留下的孔洞、沟槽等填实修整；</w:t>
            </w:r>
          </w:p>
          <w:p w:rsidR="00C742CB" w:rsidRPr="003777B0" w:rsidRDefault="00633469">
            <w:pPr>
              <w:pStyle w:val="af0"/>
              <w:numPr>
                <w:ilvl w:val="0"/>
                <w:numId w:val="2"/>
              </w:numPr>
              <w:jc w:val="both"/>
              <w:rPr>
                <w:rFonts w:asciiTheme="minorEastAsia" w:eastAsiaTheme="minorEastAsia" w:hAnsiTheme="minorEastAsia" w:cs="宋体"/>
              </w:rPr>
            </w:pPr>
            <w:r w:rsidRPr="003777B0">
              <w:rPr>
                <w:rFonts w:asciiTheme="minorEastAsia" w:eastAsiaTheme="minorEastAsia" w:hAnsiTheme="minorEastAsia" w:cs="宋体" w:hint="eastAsia"/>
              </w:rPr>
              <w:t>有防水要求的地面，立管、套管和地漏与楼板节点之间进行密封处理。</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洒水湿润</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用喷壶将地面基层均匀洒水湿润</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贴灰饼、冲筋</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根据墙面上面层标高线进行贴灰饼、冲筋</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制备砂浆</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由搅拌站提供湿拌砂浆或使用干混砂浆</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涂刷水泥浆</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均匀涂刷水泥浆</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铺抹砂浆</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水泥浆涂刷后及时进行铺水泥砂浆</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8</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找平、压光</w:t>
            </w:r>
          </w:p>
        </w:tc>
        <w:tc>
          <w:tcPr>
            <w:tcW w:w="3228"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1、根据灰饼、冲筋的标高用刮杠将水泥砂浆刮平；</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2、地面分三遍压光。</w:t>
            </w:r>
          </w:p>
        </w:tc>
      </w:tr>
      <w:tr w:rsidR="00C742CB" w:rsidRPr="003777B0" w:rsidTr="00DB349A">
        <w:trPr>
          <w:trHeight w:val="397"/>
          <w:jc w:val="center"/>
        </w:trPr>
        <w:tc>
          <w:tcPr>
            <w:tcW w:w="572"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9</w:t>
            </w:r>
          </w:p>
        </w:tc>
        <w:tc>
          <w:tcPr>
            <w:tcW w:w="120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养护</w:t>
            </w:r>
          </w:p>
        </w:tc>
        <w:tc>
          <w:tcPr>
            <w:tcW w:w="3228"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地面面层砂浆凝结后，应及时保湿养护</w:t>
            </w:r>
          </w:p>
        </w:tc>
      </w:tr>
    </w:tbl>
    <w:p w:rsidR="00C742CB" w:rsidRPr="00615F50" w:rsidRDefault="00615F50" w:rsidP="00615F50">
      <w:pPr>
        <w:keepLines/>
        <w:adjustRightInd w:val="0"/>
        <w:snapToGrid w:val="0"/>
        <w:jc w:val="left"/>
        <w:outlineLvl w:val="1"/>
        <w:rPr>
          <w:rFonts w:ascii="宋体" w:hAnsi="宋体" w:cs="Times New Roman"/>
          <w:szCs w:val="20"/>
        </w:rPr>
      </w:pPr>
      <w:bookmarkStart w:id="265" w:name="_Toc528503173"/>
      <w:bookmarkStart w:id="266" w:name="_Toc528503211"/>
      <w:bookmarkStart w:id="267" w:name="_Toc536277706"/>
      <w:bookmarkStart w:id="268" w:name="_Toc3382852"/>
      <w:r>
        <w:rPr>
          <w:rFonts w:ascii="宋体" w:hAnsi="宋体" w:cs="Times New Roman"/>
          <w:szCs w:val="20"/>
        </w:rPr>
        <w:lastRenderedPageBreak/>
        <w:t>6</w:t>
      </w:r>
      <w:r w:rsidR="00633469" w:rsidRPr="00615F50">
        <w:rPr>
          <w:rFonts w:ascii="宋体" w:hAnsi="宋体" w:cs="Times New Roman" w:hint="eastAsia"/>
          <w:szCs w:val="20"/>
        </w:rPr>
        <w:t>.4 操作要点</w:t>
      </w:r>
      <w:bookmarkEnd w:id="265"/>
      <w:bookmarkEnd w:id="266"/>
      <w:bookmarkEnd w:id="267"/>
      <w:bookmarkEnd w:id="26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560"/>
        <w:gridCol w:w="7052"/>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工艺名称</w:t>
            </w:r>
          </w:p>
        </w:tc>
        <w:tc>
          <w:tcPr>
            <w:tcW w:w="379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操作要点</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84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找标高、弹面层水平控制线</w:t>
            </w:r>
          </w:p>
        </w:tc>
        <w:tc>
          <w:tcPr>
            <w:tcW w:w="379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弹线应使用红外线水平仪，闭合误差小于3mm</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基层处理</w:t>
            </w:r>
          </w:p>
        </w:tc>
        <w:tc>
          <w:tcPr>
            <w:tcW w:w="3797" w:type="pct"/>
            <w:shd w:val="clear" w:color="auto" w:fill="auto"/>
            <w:vAlign w:val="center"/>
          </w:tcPr>
          <w:p w:rsidR="00C742CB" w:rsidRPr="003777B0" w:rsidRDefault="00633469">
            <w:pPr>
              <w:pStyle w:val="af0"/>
              <w:numPr>
                <w:ilvl w:val="0"/>
                <w:numId w:val="3"/>
              </w:numPr>
              <w:jc w:val="left"/>
              <w:rPr>
                <w:rFonts w:asciiTheme="minorEastAsia" w:eastAsiaTheme="minorEastAsia" w:hAnsiTheme="minorEastAsia" w:cs="宋体"/>
              </w:rPr>
            </w:pPr>
            <w:r w:rsidRPr="003777B0">
              <w:rPr>
                <w:rFonts w:asciiTheme="minorEastAsia" w:eastAsiaTheme="minorEastAsia" w:hAnsiTheme="minorEastAsia" w:cs="宋体" w:hint="eastAsia"/>
              </w:rPr>
              <w:t>基层应平整、坚固，表面清洁；</w:t>
            </w:r>
          </w:p>
          <w:p w:rsidR="00C742CB" w:rsidRPr="003777B0" w:rsidRDefault="00633469">
            <w:pPr>
              <w:pStyle w:val="af0"/>
              <w:numPr>
                <w:ilvl w:val="0"/>
                <w:numId w:val="3"/>
              </w:numPr>
              <w:jc w:val="left"/>
              <w:rPr>
                <w:rFonts w:asciiTheme="minorEastAsia" w:eastAsiaTheme="minorEastAsia" w:hAnsiTheme="minorEastAsia" w:cs="宋体"/>
              </w:rPr>
            </w:pPr>
            <w:r w:rsidRPr="003777B0">
              <w:rPr>
                <w:rFonts w:asciiTheme="minorEastAsia" w:eastAsiaTheme="minorEastAsia" w:hAnsiTheme="minorEastAsia" w:cs="宋体" w:hint="eastAsia"/>
              </w:rPr>
              <w:t>基层处理时注意成品保护，避免破坏、堵塞管道等；</w:t>
            </w:r>
          </w:p>
          <w:p w:rsidR="00C742CB" w:rsidRPr="003777B0" w:rsidRDefault="00633469">
            <w:pPr>
              <w:pStyle w:val="af0"/>
              <w:numPr>
                <w:ilvl w:val="0"/>
                <w:numId w:val="3"/>
              </w:numPr>
              <w:jc w:val="left"/>
              <w:rPr>
                <w:rFonts w:asciiTheme="minorEastAsia" w:eastAsiaTheme="minorEastAsia" w:hAnsiTheme="minorEastAsia" w:cs="宋体"/>
              </w:rPr>
            </w:pPr>
            <w:r w:rsidRPr="003777B0">
              <w:rPr>
                <w:rFonts w:asciiTheme="minorEastAsia" w:eastAsiaTheme="minorEastAsia" w:hAnsiTheme="minorEastAsia" w:cs="宋体" w:hint="eastAsia"/>
              </w:rPr>
              <w:t>孔洞、沟槽修整应填实修整；</w:t>
            </w:r>
          </w:p>
          <w:p w:rsidR="00C742CB" w:rsidRPr="003777B0" w:rsidRDefault="00633469">
            <w:pPr>
              <w:pStyle w:val="af0"/>
              <w:numPr>
                <w:ilvl w:val="0"/>
                <w:numId w:val="3"/>
              </w:numPr>
              <w:jc w:val="left"/>
              <w:rPr>
                <w:rFonts w:asciiTheme="minorEastAsia" w:eastAsiaTheme="minorEastAsia" w:hAnsiTheme="minorEastAsia" w:cs="宋体"/>
              </w:rPr>
            </w:pPr>
            <w:r w:rsidRPr="003777B0">
              <w:rPr>
                <w:rFonts w:asciiTheme="minorEastAsia" w:eastAsiaTheme="minorEastAsia" w:hAnsiTheme="minorEastAsia" w:cs="宋体" w:hint="eastAsia"/>
              </w:rPr>
              <w:t>防水要求的地面基层处理后应进行闭水；</w:t>
            </w:r>
          </w:p>
          <w:p w:rsidR="00C742CB" w:rsidRPr="003777B0" w:rsidRDefault="00633469">
            <w:pPr>
              <w:pStyle w:val="af0"/>
              <w:numPr>
                <w:ilvl w:val="0"/>
                <w:numId w:val="3"/>
              </w:numPr>
              <w:jc w:val="left"/>
              <w:rPr>
                <w:rFonts w:asciiTheme="minorEastAsia" w:eastAsiaTheme="minorEastAsia" w:hAnsiTheme="minorEastAsia" w:cs="宋体"/>
              </w:rPr>
            </w:pPr>
            <w:r w:rsidRPr="003777B0">
              <w:rPr>
                <w:rFonts w:asciiTheme="minorEastAsia" w:eastAsiaTheme="minorEastAsia" w:hAnsiTheme="minorEastAsia" w:cs="宋体" w:hint="eastAsia"/>
              </w:rPr>
              <w:t>光滑基面宜采用相匹配的界面砂浆进行界面处理。</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洒水湿润</w:t>
            </w:r>
          </w:p>
        </w:tc>
        <w:tc>
          <w:tcPr>
            <w:tcW w:w="3797" w:type="pct"/>
            <w:shd w:val="clear" w:color="auto" w:fill="auto"/>
            <w:vAlign w:val="center"/>
          </w:tcPr>
          <w:p w:rsidR="00C742CB" w:rsidRPr="003777B0" w:rsidRDefault="00633469">
            <w:pPr>
              <w:pStyle w:val="af0"/>
              <w:jc w:val="left"/>
              <w:rPr>
                <w:rFonts w:asciiTheme="minorEastAsia" w:eastAsiaTheme="minorEastAsia" w:hAnsiTheme="minorEastAsia" w:cs="宋体"/>
              </w:rPr>
            </w:pPr>
            <w:r w:rsidRPr="003777B0">
              <w:rPr>
                <w:rFonts w:asciiTheme="minorEastAsia" w:eastAsiaTheme="minorEastAsia" w:hAnsiTheme="minorEastAsia" w:cs="宋体" w:hint="eastAsia"/>
              </w:rPr>
              <w:t>1、基层表面提前1d洒水湿润；</w:t>
            </w:r>
          </w:p>
          <w:p w:rsidR="00C742CB" w:rsidRPr="003777B0" w:rsidRDefault="00633469">
            <w:pPr>
              <w:pStyle w:val="af0"/>
              <w:jc w:val="left"/>
              <w:rPr>
                <w:rFonts w:asciiTheme="minorEastAsia" w:eastAsiaTheme="minorEastAsia" w:hAnsiTheme="minorEastAsia" w:cs="宋体"/>
              </w:rPr>
            </w:pPr>
            <w:r w:rsidRPr="003777B0">
              <w:rPr>
                <w:rFonts w:asciiTheme="minorEastAsia" w:eastAsiaTheme="minorEastAsia" w:hAnsiTheme="minorEastAsia" w:cs="宋体" w:hint="eastAsia"/>
              </w:rPr>
              <w:t>2、施工时基层表面不得有明水。</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贴灰饼、冲筋</w:t>
            </w:r>
          </w:p>
        </w:tc>
        <w:tc>
          <w:tcPr>
            <w:tcW w:w="3797" w:type="pct"/>
            <w:shd w:val="clear" w:color="auto" w:fill="auto"/>
            <w:vAlign w:val="center"/>
          </w:tcPr>
          <w:p w:rsidR="00C742CB" w:rsidRPr="003777B0" w:rsidRDefault="00633469">
            <w:pPr>
              <w:pStyle w:val="af0"/>
              <w:tabs>
                <w:tab w:val="left" w:pos="1823"/>
              </w:tabs>
              <w:jc w:val="both"/>
              <w:rPr>
                <w:rFonts w:asciiTheme="minorEastAsia" w:eastAsiaTheme="minorEastAsia" w:hAnsiTheme="minorEastAsia" w:cs="宋体"/>
              </w:rPr>
            </w:pPr>
            <w:r w:rsidRPr="003777B0">
              <w:rPr>
                <w:rFonts w:asciiTheme="minorEastAsia" w:eastAsiaTheme="minorEastAsia" w:hAnsiTheme="minorEastAsia" w:cs="宋体" w:hint="eastAsia"/>
              </w:rPr>
              <w:t>1、灰饼大小为50mm×50mm；</w:t>
            </w:r>
          </w:p>
          <w:p w:rsidR="00C742CB" w:rsidRPr="003777B0" w:rsidRDefault="00633469">
            <w:pPr>
              <w:pStyle w:val="af0"/>
              <w:tabs>
                <w:tab w:val="left" w:pos="1823"/>
              </w:tabs>
              <w:jc w:val="both"/>
              <w:rPr>
                <w:rFonts w:asciiTheme="minorEastAsia" w:eastAsiaTheme="minorEastAsia" w:hAnsiTheme="minorEastAsia" w:cs="宋体"/>
              </w:rPr>
            </w:pPr>
            <w:r w:rsidRPr="003777B0">
              <w:rPr>
                <w:rFonts w:asciiTheme="minorEastAsia" w:eastAsiaTheme="minorEastAsia" w:hAnsiTheme="minorEastAsia" w:cs="宋体" w:hint="eastAsia"/>
              </w:rPr>
              <w:t>2、灰饼纵横向间距为1.5m；</w:t>
            </w:r>
          </w:p>
          <w:p w:rsidR="00C742CB" w:rsidRPr="003777B0" w:rsidRDefault="00633469">
            <w:pPr>
              <w:pStyle w:val="af0"/>
              <w:tabs>
                <w:tab w:val="left" w:pos="1823"/>
              </w:tabs>
              <w:jc w:val="both"/>
              <w:rPr>
                <w:rFonts w:asciiTheme="minorEastAsia" w:eastAsiaTheme="minorEastAsia" w:hAnsiTheme="minorEastAsia" w:cs="宋体"/>
              </w:rPr>
            </w:pPr>
            <w:r w:rsidRPr="003777B0">
              <w:rPr>
                <w:rFonts w:asciiTheme="minorEastAsia" w:eastAsiaTheme="minorEastAsia" w:hAnsiTheme="minorEastAsia" w:cs="宋体" w:hint="eastAsia"/>
              </w:rPr>
              <w:t>3、制作灰饼、冲筋时，应采用红外线水平仪，保证其标高与地面面层标高相同，有坡度的房间应找好标高；</w:t>
            </w:r>
          </w:p>
          <w:p w:rsidR="00C742CB" w:rsidRPr="003777B0" w:rsidRDefault="00633469">
            <w:pPr>
              <w:pStyle w:val="af0"/>
              <w:tabs>
                <w:tab w:val="left" w:pos="1823"/>
              </w:tabs>
              <w:jc w:val="both"/>
              <w:rPr>
                <w:rFonts w:asciiTheme="minorEastAsia" w:eastAsiaTheme="minorEastAsia" w:hAnsiTheme="minorEastAsia" w:cs="宋体"/>
              </w:rPr>
            </w:pPr>
            <w:r w:rsidRPr="003777B0">
              <w:rPr>
                <w:rFonts w:asciiTheme="minorEastAsia" w:eastAsiaTheme="minorEastAsia" w:hAnsiTheme="minorEastAsia" w:cs="宋体" w:hint="eastAsia"/>
              </w:rPr>
              <w:t>4、灰饼、冲筋的砂浆配合比应与地面砂浆相同；</w:t>
            </w:r>
          </w:p>
          <w:p w:rsidR="00C742CB" w:rsidRPr="003777B0" w:rsidRDefault="00633469">
            <w:pPr>
              <w:pStyle w:val="af0"/>
              <w:tabs>
                <w:tab w:val="left" w:pos="1823"/>
              </w:tabs>
              <w:jc w:val="both"/>
              <w:rPr>
                <w:rFonts w:asciiTheme="minorEastAsia" w:eastAsiaTheme="minorEastAsia" w:hAnsiTheme="minorEastAsia" w:cs="宋体"/>
              </w:rPr>
            </w:pPr>
            <w:r w:rsidRPr="003777B0">
              <w:rPr>
                <w:rFonts w:asciiTheme="minorEastAsia" w:eastAsiaTheme="minorEastAsia" w:hAnsiTheme="minorEastAsia" w:cs="宋体"/>
              </w:rPr>
              <w:t>5、</w:t>
            </w:r>
            <w:r w:rsidRPr="003777B0">
              <w:rPr>
                <w:rFonts w:asciiTheme="minorEastAsia" w:eastAsiaTheme="minorEastAsia" w:hAnsiTheme="minorEastAsia" w:cs="宋体" w:hint="eastAsia"/>
              </w:rPr>
              <w:t>设置分格条，地面与墙交接部位采用海绵条粘贴至墙立壁，独立设置的分格条应采用挤塑聚苯板坐浆施工。</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制备砂浆</w:t>
            </w:r>
          </w:p>
        </w:tc>
        <w:tc>
          <w:tcPr>
            <w:tcW w:w="379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1、由搅拌站提供湿拌砂浆或使用干混砂浆，严禁现场搅拌；</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2、干混砂浆应保证砂浆混合均匀，湿拌砂浆搅拌时间（从全部材料投完算起）不少于90s；</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3、</w:t>
            </w:r>
            <w:r w:rsidRPr="003777B0">
              <w:rPr>
                <w:rFonts w:asciiTheme="minorEastAsia" w:eastAsiaTheme="minorEastAsia" w:hAnsiTheme="minorEastAsia" w:cs="宋体" w:hint="eastAsia"/>
              </w:rPr>
              <w:t>生产中应测定骨料含水率，每个台班不应少于1次。</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涂刷水泥浆</w:t>
            </w:r>
          </w:p>
        </w:tc>
        <w:tc>
          <w:tcPr>
            <w:tcW w:w="3797" w:type="pct"/>
            <w:shd w:val="clear" w:color="auto" w:fill="auto"/>
            <w:vAlign w:val="center"/>
          </w:tcPr>
          <w:p w:rsidR="00C742CB" w:rsidRPr="003777B0" w:rsidRDefault="00633469">
            <w:pPr>
              <w:pStyle w:val="af0"/>
              <w:tabs>
                <w:tab w:val="right" w:pos="5640"/>
              </w:tabs>
              <w:jc w:val="both"/>
              <w:rPr>
                <w:rFonts w:asciiTheme="minorEastAsia" w:eastAsiaTheme="minorEastAsia" w:hAnsiTheme="minorEastAsia" w:cs="宋体"/>
              </w:rPr>
            </w:pPr>
            <w:r w:rsidRPr="003777B0">
              <w:rPr>
                <w:rFonts w:asciiTheme="minorEastAsia" w:eastAsiaTheme="minorEastAsia" w:hAnsiTheme="minorEastAsia" w:cs="宋体" w:hint="eastAsia"/>
              </w:rPr>
              <w:t>1、宜采用普通硅酸盐水泥，严禁混用不同品种、不同标号的水泥；</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2、水泥浆水灰比为0.4；</w:t>
            </w:r>
          </w:p>
          <w:p w:rsidR="00C742CB" w:rsidRPr="003777B0" w:rsidRDefault="00633469">
            <w:pPr>
              <w:pStyle w:val="af0"/>
              <w:tabs>
                <w:tab w:val="right" w:pos="5640"/>
              </w:tabs>
              <w:jc w:val="both"/>
              <w:rPr>
                <w:rFonts w:asciiTheme="minorEastAsia" w:eastAsiaTheme="minorEastAsia" w:hAnsiTheme="minorEastAsia" w:cs="宋体"/>
              </w:rPr>
            </w:pPr>
            <w:r w:rsidRPr="003777B0">
              <w:rPr>
                <w:rFonts w:asciiTheme="minorEastAsia" w:eastAsiaTheme="minorEastAsia" w:hAnsiTheme="minorEastAsia" w:cs="宋体" w:hint="eastAsia"/>
              </w:rPr>
              <w:t>3、涂刷水泥浆时涂刷面积不宜过大，应随涂随铺地面砂浆。</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铺抹砂浆</w:t>
            </w:r>
          </w:p>
        </w:tc>
        <w:tc>
          <w:tcPr>
            <w:tcW w:w="379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地面砂浆应由内向外在灰饼、冲筋间均匀铺设</w:t>
            </w:r>
          </w:p>
        </w:tc>
      </w:tr>
      <w:tr w:rsidR="00C742CB" w:rsidRPr="003777B0" w:rsidTr="00DB349A">
        <w:trPr>
          <w:trHeight w:val="400"/>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8</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找平、压光</w:t>
            </w:r>
          </w:p>
        </w:tc>
        <w:tc>
          <w:tcPr>
            <w:tcW w:w="379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1、铺设砂浆时应根据灰饼冲筋标高用2m刮杠刮平，并用2m靠尺检查地面平整度，有坡度的房间应找好坡度，防止出现倒坡；</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2、初凝前第一遍压光：砂浆找平后立即用铁抹子压第一遍，直到出浆为止；</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3、初凝后第二遍压光：</w:t>
            </w:r>
            <w:r w:rsidRPr="003777B0">
              <w:rPr>
                <w:rFonts w:asciiTheme="minorEastAsia" w:eastAsiaTheme="minorEastAsia" w:hAnsiTheme="minorEastAsia" w:cs="宋体" w:hint="eastAsia"/>
                <w:szCs w:val="21"/>
              </w:rPr>
              <w:t>面层踩上去，有脚印但不下陷时，用铁抹子压第二遍，边抹压边把坑凹处填平，地面表面应压平、压光、不漏压；</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4、终凝前第三遍压光：铁抹子抹上去不再有抹纹时，用铁抹子把第二遍抹压时留下的全部抹纹压平、压实、压光。</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9</w:t>
            </w:r>
          </w:p>
        </w:tc>
        <w:tc>
          <w:tcPr>
            <w:tcW w:w="8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养护</w:t>
            </w:r>
          </w:p>
        </w:tc>
        <w:tc>
          <w:tcPr>
            <w:tcW w:w="3797" w:type="pct"/>
            <w:shd w:val="clear" w:color="auto" w:fill="auto"/>
            <w:vAlign w:val="center"/>
          </w:tcPr>
          <w:p w:rsidR="00C742CB" w:rsidRPr="003777B0" w:rsidRDefault="00633469">
            <w:pPr>
              <w:pStyle w:val="af0"/>
              <w:numPr>
                <w:ilvl w:val="0"/>
                <w:numId w:val="4"/>
              </w:numPr>
              <w:jc w:val="left"/>
              <w:rPr>
                <w:rFonts w:asciiTheme="minorEastAsia" w:eastAsiaTheme="minorEastAsia" w:hAnsiTheme="minorEastAsia" w:cs="宋体"/>
              </w:rPr>
            </w:pPr>
            <w:r w:rsidRPr="003777B0">
              <w:rPr>
                <w:rFonts w:asciiTheme="minorEastAsia" w:eastAsiaTheme="minorEastAsia" w:hAnsiTheme="minorEastAsia" w:cs="宋体" w:hint="eastAsia"/>
              </w:rPr>
              <w:t>地面采用锯末或其他材料覆盖保湿养护；</w:t>
            </w:r>
          </w:p>
          <w:p w:rsidR="00C742CB" w:rsidRPr="003777B0" w:rsidRDefault="00633469">
            <w:pPr>
              <w:pStyle w:val="af0"/>
              <w:numPr>
                <w:ilvl w:val="0"/>
                <w:numId w:val="4"/>
              </w:numPr>
              <w:jc w:val="left"/>
              <w:rPr>
                <w:rFonts w:asciiTheme="minorEastAsia" w:eastAsiaTheme="minorEastAsia" w:hAnsiTheme="minorEastAsia" w:cs="宋体"/>
              </w:rPr>
            </w:pPr>
            <w:r w:rsidRPr="003777B0">
              <w:rPr>
                <w:rFonts w:asciiTheme="minorEastAsia" w:eastAsiaTheme="minorEastAsia" w:hAnsiTheme="minorEastAsia" w:cs="宋体" w:hint="eastAsia"/>
              </w:rPr>
              <w:t>养护时间不应少于7d，养护期间不得上人；</w:t>
            </w:r>
          </w:p>
          <w:p w:rsidR="00C742CB" w:rsidRPr="003777B0" w:rsidRDefault="00633469">
            <w:pPr>
              <w:pStyle w:val="af0"/>
              <w:numPr>
                <w:ilvl w:val="0"/>
                <w:numId w:val="4"/>
              </w:numPr>
              <w:jc w:val="left"/>
              <w:rPr>
                <w:rFonts w:asciiTheme="minorEastAsia" w:eastAsiaTheme="minorEastAsia" w:hAnsiTheme="minorEastAsia" w:cs="宋体"/>
              </w:rPr>
            </w:pPr>
            <w:r w:rsidRPr="003777B0">
              <w:rPr>
                <w:rFonts w:asciiTheme="minorEastAsia" w:eastAsiaTheme="minorEastAsia" w:hAnsiTheme="minorEastAsia" w:cs="宋体" w:hint="eastAsia"/>
              </w:rPr>
              <w:t>抗压强度达到5MPa后方可上人行走。</w:t>
            </w:r>
          </w:p>
        </w:tc>
      </w:tr>
    </w:tbl>
    <w:p w:rsidR="00633469" w:rsidRPr="003777B0" w:rsidRDefault="00633469" w:rsidP="00633469">
      <w:pPr>
        <w:rPr>
          <w:rFonts w:asciiTheme="minorEastAsia" w:eastAsiaTheme="minorEastAsia" w:hAnsiTheme="minorEastAsia"/>
          <w:szCs w:val="20"/>
        </w:rPr>
      </w:pPr>
      <w:bookmarkStart w:id="269" w:name="_Toc528503011"/>
      <w:bookmarkStart w:id="270" w:name="_Toc528503174"/>
      <w:bookmarkStart w:id="271" w:name="_Toc528503212"/>
      <w:r w:rsidRPr="003777B0">
        <w:rPr>
          <w:rFonts w:asciiTheme="minorEastAsia" w:eastAsiaTheme="minorEastAsia" w:hAnsiTheme="minorEastAsia"/>
        </w:rPr>
        <w:br w:type="page"/>
      </w:r>
    </w:p>
    <w:p w:rsidR="00C742CB" w:rsidRPr="00615F50" w:rsidRDefault="00633469" w:rsidP="00615F50">
      <w:pPr>
        <w:keepNext/>
        <w:keepLines/>
        <w:jc w:val="left"/>
        <w:outlineLvl w:val="0"/>
        <w:rPr>
          <w:rFonts w:ascii="Times New Roman" w:hAnsi="Times New Roman" w:cs="Times New Roman"/>
          <w:b/>
          <w:kern w:val="44"/>
          <w:szCs w:val="22"/>
        </w:rPr>
      </w:pPr>
      <w:bookmarkStart w:id="272" w:name="_Toc536277707"/>
      <w:bookmarkStart w:id="273" w:name="_Toc3382853"/>
      <w:r w:rsidRPr="00615F50">
        <w:rPr>
          <w:rFonts w:ascii="Times New Roman" w:hAnsi="Times New Roman" w:cs="Times New Roman" w:hint="eastAsia"/>
          <w:b/>
          <w:kern w:val="44"/>
          <w:szCs w:val="22"/>
        </w:rPr>
        <w:lastRenderedPageBreak/>
        <w:t>七、验收要求</w:t>
      </w:r>
      <w:bookmarkEnd w:id="269"/>
      <w:bookmarkEnd w:id="270"/>
      <w:bookmarkEnd w:id="271"/>
      <w:bookmarkEnd w:id="272"/>
      <w:bookmarkEnd w:id="273"/>
    </w:p>
    <w:p w:rsidR="00C742CB" w:rsidRPr="00615F50" w:rsidRDefault="00633469" w:rsidP="00615F50">
      <w:pPr>
        <w:keepLines/>
        <w:adjustRightInd w:val="0"/>
        <w:snapToGrid w:val="0"/>
        <w:jc w:val="left"/>
        <w:outlineLvl w:val="1"/>
        <w:rPr>
          <w:rFonts w:ascii="宋体" w:hAnsi="宋体" w:cs="Times New Roman"/>
          <w:szCs w:val="20"/>
        </w:rPr>
      </w:pPr>
      <w:bookmarkStart w:id="274" w:name="_Toc528503175"/>
      <w:bookmarkStart w:id="275" w:name="_Toc528503213"/>
      <w:bookmarkStart w:id="276" w:name="_Toc536277708"/>
      <w:bookmarkStart w:id="277" w:name="_Toc3382854"/>
      <w:r w:rsidRPr="00615F50">
        <w:rPr>
          <w:rFonts w:ascii="宋体" w:hAnsi="宋体" w:cs="Times New Roman" w:hint="eastAsia"/>
          <w:szCs w:val="20"/>
        </w:rPr>
        <w:t>7.1 验收程序</w:t>
      </w:r>
      <w:bookmarkEnd w:id="274"/>
      <w:bookmarkEnd w:id="275"/>
      <w:bookmarkEnd w:id="276"/>
      <w:bookmarkEnd w:id="27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612"/>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验收程序</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637" w:type="pct"/>
            <w:shd w:val="clear" w:color="auto" w:fill="auto"/>
            <w:vAlign w:val="center"/>
          </w:tcPr>
          <w:p w:rsidR="00C742CB" w:rsidRPr="003777B0" w:rsidRDefault="00633469">
            <w:pPr>
              <w:pStyle w:val="af0"/>
              <w:jc w:val="both"/>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每一道工序完成后，由作业班组长自检合格后填写水泥砂浆地面工程检查验收记录表报项目验收，不合格工序应进行整改，整改合格后报验</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637" w:type="pct"/>
            <w:shd w:val="clear" w:color="auto" w:fill="auto"/>
            <w:vAlign w:val="center"/>
          </w:tcPr>
          <w:p w:rsidR="00C742CB" w:rsidRPr="003777B0" w:rsidRDefault="00633469">
            <w:pPr>
              <w:pStyle w:val="af0"/>
              <w:jc w:val="both"/>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项目部接到验收申请后，应由项目技术负责人组织项目施工员、技术员、质检员等进行工序验收，验收合格后填写水泥砂浆地面工程检查验收记录表报监理工程师验收，不合格工序应由班组重新整改，整改完成后重新报项目验收</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637" w:type="pct"/>
            <w:shd w:val="clear" w:color="auto" w:fill="auto"/>
            <w:vAlign w:val="center"/>
          </w:tcPr>
          <w:p w:rsidR="00C742CB" w:rsidRPr="003777B0" w:rsidRDefault="00633469">
            <w:pPr>
              <w:pStyle w:val="af0"/>
              <w:jc w:val="both"/>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监理工程师验收合格后填写水泥砂浆地面工程隐蔽验收记录表并进行下道工序施工，不合格工序应由班组重新整改，整改完成后重新报监理工程师验收</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278" w:name="_Toc528503177"/>
      <w:bookmarkStart w:id="279" w:name="_Toc528503215"/>
      <w:bookmarkStart w:id="280" w:name="_Toc536277709"/>
      <w:bookmarkStart w:id="281" w:name="_Toc3382855"/>
      <w:r w:rsidRPr="00615F50">
        <w:rPr>
          <w:rFonts w:ascii="宋体" w:hAnsi="宋体" w:cs="Times New Roman" w:hint="eastAsia"/>
          <w:szCs w:val="20"/>
        </w:rPr>
        <w:t>7.2 验收人员</w:t>
      </w:r>
      <w:bookmarkEnd w:id="278"/>
      <w:bookmarkEnd w:id="279"/>
      <w:bookmarkEnd w:id="280"/>
      <w:bookmarkEnd w:id="28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612"/>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验收人员</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作业班组长</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项目技术负责人、施工员、技术员、质检员、安全员、材料员、取样员、送样员</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rPr>
              <w:t>3</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color w:val="FF0000"/>
              </w:rPr>
              <w:t>监理工程师、见证取样员、甲方工程师</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282" w:name="_Toc528503178"/>
      <w:bookmarkStart w:id="283" w:name="_Toc528503216"/>
      <w:bookmarkStart w:id="284" w:name="_Toc536277710"/>
      <w:bookmarkStart w:id="285" w:name="_Toc3382856"/>
      <w:r w:rsidRPr="00615F50">
        <w:rPr>
          <w:rFonts w:ascii="宋体" w:hAnsi="宋体" w:cs="Times New Roman" w:hint="eastAsia"/>
          <w:szCs w:val="20"/>
        </w:rPr>
        <w:t>7.3 验收内容及标准</w:t>
      </w:r>
      <w:bookmarkEnd w:id="282"/>
      <w:bookmarkEnd w:id="283"/>
      <w:bookmarkEnd w:id="284"/>
      <w:bookmarkEnd w:id="28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6407"/>
        <w:gridCol w:w="2061"/>
      </w:tblGrid>
      <w:tr w:rsidR="00C742CB" w:rsidRPr="003777B0" w:rsidTr="00DB349A">
        <w:trPr>
          <w:trHeight w:val="397"/>
          <w:jc w:val="center"/>
        </w:trPr>
        <w:tc>
          <w:tcPr>
            <w:tcW w:w="44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质量检查</w:t>
            </w:r>
          </w:p>
        </w:tc>
        <w:tc>
          <w:tcPr>
            <w:tcW w:w="345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检查内容及标准</w:t>
            </w:r>
          </w:p>
        </w:tc>
        <w:tc>
          <w:tcPr>
            <w:tcW w:w="111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检查方法</w:t>
            </w:r>
          </w:p>
        </w:tc>
      </w:tr>
      <w:tr w:rsidR="00C742CB" w:rsidRPr="003777B0" w:rsidTr="00DB349A">
        <w:trPr>
          <w:trHeight w:val="397"/>
          <w:jc w:val="center"/>
        </w:trPr>
        <w:tc>
          <w:tcPr>
            <w:tcW w:w="440" w:type="pct"/>
            <w:vMerge w:val="restar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主控项目</w:t>
            </w:r>
          </w:p>
        </w:tc>
        <w:tc>
          <w:tcPr>
            <w:tcW w:w="345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水泥砂浆面层厚度应符合设计要求，且不应小于20mm</w:t>
            </w:r>
          </w:p>
        </w:tc>
        <w:tc>
          <w:tcPr>
            <w:tcW w:w="111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观察和钢尺检查</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水泥宜采用硅酸盐水泥、普通硅酸盐水泥，不同品种、不同强度等级的水泥不应混用；砂应为中粗砂，当采用石屑时，其粒径应为1～5mm，且含泥量不大于3%；防水水泥砂浆采用的砂或石屑，其含泥量不大于1%</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观察检查和检查质量合格证明文件</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防水砂浆中掺入的外加剂的技术性能应符合现行有关标准的规定，外加剂的品种和掺量应经实验确定</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观察检查和检查质量合格证明文件、配合比实验报告</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水泥砂浆的体积比应符合设计要求，强度等级不应小于M15</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检查强度等级检测报告</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有排水要求的水泥砂浆地面，坡向应正确、排水通畅；防水砂浆面层不应渗漏</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观察检查和蓄水、泼水实验或坡度尺检查及检查检验记录</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rPr>
            </w:pPr>
            <w:r w:rsidRPr="003777B0">
              <w:rPr>
                <w:rFonts w:asciiTheme="minorEastAsia" w:eastAsiaTheme="minorEastAsia" w:hAnsiTheme="minorEastAsia" w:hint="eastAsia"/>
              </w:rPr>
              <w:t>面层与下一层应结合牢固，且应无空鼓和开裂。当出现空鼓时，空鼓面积不应大于400m²，且每个自然间或标准间不应多于2处</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观察和用小锤敲击检查</w:t>
            </w:r>
          </w:p>
        </w:tc>
      </w:tr>
      <w:tr w:rsidR="00C742CB" w:rsidRPr="003777B0" w:rsidTr="00DB349A">
        <w:trPr>
          <w:trHeight w:val="397"/>
          <w:jc w:val="center"/>
        </w:trPr>
        <w:tc>
          <w:tcPr>
            <w:tcW w:w="440" w:type="pct"/>
            <w:vMerge w:val="restar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一般项目</w:t>
            </w: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面层表面的坡度应符合设计要求，不得有倒泛水和积水现象</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观察和采用泼水或坡度尺检查</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面层表面应洁净，不得用裂纹、脱皮、麻面、起砂等现象</w:t>
            </w:r>
          </w:p>
        </w:tc>
        <w:tc>
          <w:tcPr>
            <w:tcW w:w="111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观察检查</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踢脚线与柱、墙面应紧密结合，踢脚线高度及出柱、墙厚度应符合设计要求且均匀一致。当出现空鼓时，局部空鼓长度不应大于300mm，且每自然间或标准间不应多于2处</w:t>
            </w:r>
          </w:p>
        </w:tc>
        <w:tc>
          <w:tcPr>
            <w:tcW w:w="111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用小锤轻击、钢尺和观察检查</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楼梯、台阶踏步的宽度、高度应符合设计要求。楼层梯段相邻踏步高度差不应大于10mm；每踏步两端宽度差不应大于10mm，旋转楼梯梯段的每踏步两端宽度的允许偏差不应大于5mm。踏步面层应做防滑处理，尺角应整齐，防滑条应顺直牢固</w:t>
            </w:r>
          </w:p>
        </w:tc>
        <w:tc>
          <w:tcPr>
            <w:tcW w:w="111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观察和用钢尺检查</w:t>
            </w:r>
          </w:p>
        </w:tc>
      </w:tr>
      <w:tr w:rsidR="00C742CB" w:rsidRPr="003777B0" w:rsidTr="00DB349A">
        <w:trPr>
          <w:trHeight w:val="397"/>
          <w:jc w:val="center"/>
        </w:trPr>
        <w:tc>
          <w:tcPr>
            <w:tcW w:w="440" w:type="pct"/>
            <w:vMerge/>
            <w:shd w:val="clear" w:color="auto" w:fill="auto"/>
            <w:vAlign w:val="center"/>
          </w:tcPr>
          <w:p w:rsidR="00C742CB" w:rsidRPr="003777B0" w:rsidRDefault="00C742CB">
            <w:pPr>
              <w:pStyle w:val="af0"/>
              <w:rPr>
                <w:rFonts w:asciiTheme="minorEastAsia" w:eastAsiaTheme="minorEastAsia" w:hAnsiTheme="minorEastAsia" w:cs="宋体"/>
              </w:rPr>
            </w:pPr>
          </w:p>
        </w:tc>
        <w:tc>
          <w:tcPr>
            <w:tcW w:w="3450"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水泥砂浆面层的表面平整度允许偏差为4mm；踢脚线上口平直允许偏差为4mm；缝格平直允许偏差为3mm</w:t>
            </w:r>
          </w:p>
        </w:tc>
        <w:tc>
          <w:tcPr>
            <w:tcW w:w="1110"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靠尺、钢尺、楔形塞尺及拉线检查</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286" w:name="_Toc536277711"/>
      <w:bookmarkStart w:id="287" w:name="_Toc3382857"/>
      <w:r w:rsidRPr="00615F50">
        <w:rPr>
          <w:rFonts w:ascii="宋体" w:hAnsi="宋体" w:cs="Times New Roman" w:hint="eastAsia"/>
          <w:szCs w:val="20"/>
        </w:rPr>
        <w:t>7</w:t>
      </w:r>
      <w:r w:rsidRPr="00615F50">
        <w:rPr>
          <w:rFonts w:ascii="宋体" w:hAnsi="宋体" w:cs="Times New Roman"/>
          <w:szCs w:val="20"/>
        </w:rPr>
        <w:t xml:space="preserve">.4 </w:t>
      </w:r>
      <w:r w:rsidRPr="00615F50">
        <w:rPr>
          <w:rFonts w:ascii="宋体" w:hAnsi="宋体" w:cs="Times New Roman" w:hint="eastAsia"/>
          <w:szCs w:val="20"/>
        </w:rPr>
        <w:t>取样与组批</w:t>
      </w:r>
      <w:bookmarkEnd w:id="286"/>
      <w:bookmarkEnd w:id="28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083"/>
        <w:gridCol w:w="7477"/>
      </w:tblGrid>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rPr>
            </w:pPr>
            <w:r w:rsidRPr="003777B0">
              <w:rPr>
                <w:rFonts w:asciiTheme="minorEastAsia" w:eastAsiaTheme="minorEastAsia" w:hAnsiTheme="minorEastAsia" w:hint="eastAsia"/>
              </w:rPr>
              <w:t>序号</w:t>
            </w:r>
          </w:p>
        </w:tc>
        <w:tc>
          <w:tcPr>
            <w:tcW w:w="58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项目名称</w:t>
            </w:r>
          </w:p>
        </w:tc>
        <w:tc>
          <w:tcPr>
            <w:tcW w:w="4026"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取样与组批标准</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58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干混砂浆</w:t>
            </w:r>
          </w:p>
        </w:tc>
        <w:tc>
          <w:tcPr>
            <w:tcW w:w="4026"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1、</w:t>
            </w:r>
            <w:r w:rsidRPr="003777B0">
              <w:rPr>
                <w:rFonts w:asciiTheme="minorEastAsia" w:eastAsiaTheme="minorEastAsia" w:hAnsiTheme="minorEastAsia" w:cs="宋体" w:hint="eastAsia"/>
              </w:rPr>
              <w:t>根据生产厂产量和生产厂设备条件，按同品种、同规格型号分批：年产量10×10</w:t>
            </w:r>
            <w:r w:rsidRPr="003777B0">
              <w:rPr>
                <w:rFonts w:asciiTheme="minorEastAsia" w:eastAsiaTheme="minorEastAsia" w:hAnsiTheme="minorEastAsia" w:cs="宋体" w:hint="eastAsia"/>
                <w:vertAlign w:val="superscript"/>
              </w:rPr>
              <w:t>4</w:t>
            </w:r>
            <w:r w:rsidRPr="003777B0">
              <w:rPr>
                <w:rFonts w:asciiTheme="minorEastAsia" w:eastAsiaTheme="minorEastAsia" w:hAnsiTheme="minorEastAsia" w:cs="宋体" w:hint="eastAsia"/>
              </w:rPr>
              <w:t>t以上，不超过800t或1d产量为一批；年产量4×10</w:t>
            </w:r>
            <w:r w:rsidRPr="003777B0">
              <w:rPr>
                <w:rFonts w:asciiTheme="minorEastAsia" w:eastAsiaTheme="minorEastAsia" w:hAnsiTheme="minorEastAsia" w:cs="宋体" w:hint="eastAsia"/>
                <w:vertAlign w:val="superscript"/>
              </w:rPr>
              <w:t>4</w:t>
            </w:r>
            <w:r w:rsidRPr="003777B0">
              <w:rPr>
                <w:rFonts w:asciiTheme="minorEastAsia" w:eastAsiaTheme="minorEastAsia" w:hAnsiTheme="minorEastAsia" w:cs="宋体" w:hint="eastAsia"/>
              </w:rPr>
              <w:t>～10×10</w:t>
            </w:r>
            <w:r w:rsidRPr="003777B0">
              <w:rPr>
                <w:rFonts w:asciiTheme="minorEastAsia" w:eastAsiaTheme="minorEastAsia" w:hAnsiTheme="minorEastAsia" w:cs="宋体" w:hint="eastAsia"/>
                <w:vertAlign w:val="superscript"/>
              </w:rPr>
              <w:t>4</w:t>
            </w:r>
            <w:r w:rsidRPr="003777B0">
              <w:rPr>
                <w:rFonts w:asciiTheme="minorEastAsia" w:eastAsiaTheme="minorEastAsia" w:hAnsiTheme="minorEastAsia" w:cs="宋体" w:hint="eastAsia"/>
              </w:rPr>
              <w:t>t，不超过600t或1d产量为一批；年产量1×10</w:t>
            </w:r>
            <w:r w:rsidRPr="003777B0">
              <w:rPr>
                <w:rFonts w:asciiTheme="minorEastAsia" w:eastAsiaTheme="minorEastAsia" w:hAnsiTheme="minorEastAsia" w:cs="宋体" w:hint="eastAsia"/>
                <w:vertAlign w:val="superscript"/>
              </w:rPr>
              <w:t>4</w:t>
            </w:r>
            <w:r w:rsidRPr="003777B0">
              <w:rPr>
                <w:rFonts w:asciiTheme="minorEastAsia" w:eastAsiaTheme="minorEastAsia" w:hAnsiTheme="minorEastAsia" w:cs="宋体" w:hint="eastAsia"/>
              </w:rPr>
              <w:t>～4×10</w:t>
            </w:r>
            <w:r w:rsidRPr="003777B0">
              <w:rPr>
                <w:rFonts w:asciiTheme="minorEastAsia" w:eastAsiaTheme="minorEastAsia" w:hAnsiTheme="minorEastAsia" w:cs="宋体" w:hint="eastAsia"/>
                <w:vertAlign w:val="superscript"/>
              </w:rPr>
              <w:t>4</w:t>
            </w:r>
            <w:r w:rsidRPr="003777B0">
              <w:rPr>
                <w:rFonts w:asciiTheme="minorEastAsia" w:eastAsiaTheme="minorEastAsia" w:hAnsiTheme="minorEastAsia" w:cs="宋体" w:hint="eastAsia"/>
              </w:rPr>
              <w:t>t，不超过400t或1d产量为一批；年产量1×10</w:t>
            </w:r>
            <w:r w:rsidRPr="003777B0">
              <w:rPr>
                <w:rFonts w:asciiTheme="minorEastAsia" w:eastAsiaTheme="minorEastAsia" w:hAnsiTheme="minorEastAsia" w:cs="宋体" w:hint="eastAsia"/>
                <w:vertAlign w:val="superscript"/>
              </w:rPr>
              <w:t>4</w:t>
            </w:r>
            <w:r w:rsidRPr="003777B0">
              <w:rPr>
                <w:rFonts w:asciiTheme="minorEastAsia" w:eastAsiaTheme="minorEastAsia" w:hAnsiTheme="minorEastAsia" w:cs="宋体" w:hint="eastAsia"/>
              </w:rPr>
              <w:t>t以下，不超过200t或1d产量为一批；每批为一取样单位，取样应随机进行；</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2、出厂检验试样应在出料口随机采取，试样应混合均匀；试样总量不应少于试样用量的4倍；</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3、</w:t>
            </w:r>
            <w:r w:rsidRPr="003777B0">
              <w:rPr>
                <w:rFonts w:asciiTheme="minorEastAsia" w:eastAsiaTheme="minorEastAsia" w:hAnsiTheme="minorEastAsia" w:cs="宋体" w:hint="eastAsia"/>
              </w:rPr>
              <w:t>交货检验以抽取的实物试样的检验结果为验收依据时，供需双方应在交货地点共同取样和签封；每批取样应随机进行，试样不应少于试样用量的8倍，将试样分为两等份，一份由供方封存40d，另一份由需方按照规定进行检验；</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4、</w:t>
            </w:r>
            <w:r w:rsidRPr="003777B0">
              <w:rPr>
                <w:rFonts w:asciiTheme="minorEastAsia" w:eastAsiaTheme="minorEastAsia" w:hAnsiTheme="minorEastAsia" w:cs="宋体" w:hint="eastAsia"/>
              </w:rPr>
              <w:t>交货检验以生产厂同批干混砂浆的检验报告为验收依据时，交货时需方应在同批干混砂浆中随机抽取试样，试样不应少于实验用量的4倍，双方共同签封后由需方保存3个月；</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5、</w:t>
            </w:r>
            <w:r w:rsidRPr="003777B0">
              <w:rPr>
                <w:rFonts w:asciiTheme="minorEastAsia" w:eastAsiaTheme="minorEastAsia" w:hAnsiTheme="minorEastAsia" w:cs="宋体" w:hint="eastAsia"/>
              </w:rPr>
              <w:t>在保存试样期间，需方对干混砂浆质量有疑问时，供需双方应将签封的试样送省级或省级以上国家认可的质量监督检验机构进行仲裁。</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58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湿拌砂浆</w:t>
            </w:r>
          </w:p>
        </w:tc>
        <w:tc>
          <w:tcPr>
            <w:tcW w:w="4026"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出厂检验的湿拌砂浆试样应在搅拌地点随机采取，取样频率和组批应符合以下规定：稠度、保水率、凝结时间、抗压强度和拉伸粘结强度检验的试样，每50m³相同配合比的湿拌砂浆取样不应少于一次，每一工作班相同配合比的湿拌砂浆不足50m³时，取样不应少于一次；抗渗压力检验的试样，每100m³相同配合比的湿拌砂浆取样不应少于一次，每一工作班相同配合比的湿拌砂浆不足100m³时，取样不应少于一次；</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2、交货检验的湿拌砂浆试样应在交货地点随机采取，当从运输车中取样时，砂浆试样应在卸料过程中卸料量1/4至3/4之间采取，且应从同一运输车辆中采取；</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3、交货检验湿拌砂浆试样的采取及稠度、保水率实验应在砂浆运到交货地点时开始算起20min内完成，试件的制作应在30min内完成；</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4、</w:t>
            </w:r>
            <w:r w:rsidRPr="003777B0">
              <w:rPr>
                <w:rFonts w:asciiTheme="minorEastAsia" w:eastAsiaTheme="minorEastAsia" w:hAnsiTheme="minorEastAsia" w:cs="宋体" w:hint="eastAsia"/>
              </w:rPr>
              <w:t>每个实验取样量不应少于实验用量的4倍。</w:t>
            </w:r>
          </w:p>
        </w:tc>
      </w:tr>
    </w:tbl>
    <w:p w:rsidR="00C742CB" w:rsidRPr="003777B0" w:rsidRDefault="00C742CB">
      <w:pPr>
        <w:tabs>
          <w:tab w:val="left" w:pos="720"/>
        </w:tabs>
        <w:rPr>
          <w:rFonts w:asciiTheme="minorEastAsia" w:eastAsiaTheme="minorEastAsia" w:hAnsiTheme="minorEastAsia"/>
        </w:rPr>
        <w:sectPr w:rsidR="00C742CB" w:rsidRPr="003777B0" w:rsidSect="008F03DD">
          <w:pgSz w:w="11906" w:h="16838"/>
          <w:pgMar w:top="1247" w:right="1418" w:bottom="1247" w:left="1418" w:header="851" w:footer="992" w:gutter="0"/>
          <w:paperSrc w:first="1265" w:other="1265"/>
          <w:cols w:space="720"/>
          <w:docGrid w:linePitch="312"/>
        </w:sectPr>
      </w:pPr>
    </w:p>
    <w:p w:rsidR="00C742CB" w:rsidRPr="00615F50" w:rsidRDefault="00633469" w:rsidP="00615F50">
      <w:pPr>
        <w:keepNext/>
        <w:keepLines/>
        <w:jc w:val="left"/>
        <w:outlineLvl w:val="0"/>
        <w:rPr>
          <w:rFonts w:ascii="Times New Roman" w:hAnsi="Times New Roman" w:cs="Times New Roman"/>
          <w:b/>
          <w:kern w:val="44"/>
          <w:szCs w:val="22"/>
        </w:rPr>
      </w:pPr>
      <w:bookmarkStart w:id="288" w:name="_Toc528503179"/>
      <w:bookmarkStart w:id="289" w:name="_Toc528503217"/>
      <w:bookmarkStart w:id="290" w:name="_Toc528503012"/>
      <w:bookmarkStart w:id="291" w:name="_Toc536277712"/>
      <w:bookmarkStart w:id="292" w:name="_Toc3382858"/>
      <w:r w:rsidRPr="00615F50">
        <w:rPr>
          <w:rFonts w:ascii="Times New Roman" w:hAnsi="Times New Roman" w:cs="Times New Roman" w:hint="eastAsia"/>
          <w:b/>
          <w:kern w:val="44"/>
          <w:szCs w:val="22"/>
        </w:rPr>
        <w:lastRenderedPageBreak/>
        <w:t>八、管理及保证措施</w:t>
      </w:r>
      <w:bookmarkEnd w:id="288"/>
      <w:bookmarkEnd w:id="289"/>
      <w:bookmarkEnd w:id="290"/>
      <w:bookmarkEnd w:id="291"/>
      <w:bookmarkEnd w:id="292"/>
    </w:p>
    <w:p w:rsidR="00C742CB" w:rsidRPr="00615F50" w:rsidRDefault="00633469" w:rsidP="00615F50">
      <w:pPr>
        <w:keepLines/>
        <w:adjustRightInd w:val="0"/>
        <w:snapToGrid w:val="0"/>
        <w:jc w:val="left"/>
        <w:outlineLvl w:val="1"/>
        <w:rPr>
          <w:rFonts w:ascii="宋体" w:hAnsi="宋体" w:cs="Times New Roman"/>
          <w:szCs w:val="20"/>
        </w:rPr>
      </w:pPr>
      <w:bookmarkStart w:id="293" w:name="_Toc528503180"/>
      <w:bookmarkStart w:id="294" w:name="_Toc528503218"/>
      <w:bookmarkStart w:id="295" w:name="_Toc536277713"/>
      <w:bookmarkStart w:id="296" w:name="_Toc3382859"/>
      <w:r w:rsidRPr="00615F50">
        <w:rPr>
          <w:rFonts w:ascii="宋体" w:hAnsi="宋体" w:cs="Times New Roman" w:hint="eastAsia"/>
          <w:szCs w:val="20"/>
        </w:rPr>
        <w:t>8.1 质量保证措施</w:t>
      </w:r>
      <w:bookmarkEnd w:id="293"/>
      <w:bookmarkEnd w:id="294"/>
      <w:bookmarkEnd w:id="295"/>
      <w:bookmarkEnd w:id="296"/>
    </w:p>
    <w:p w:rsidR="00C742CB" w:rsidRPr="00615F50" w:rsidRDefault="00633469" w:rsidP="00615F50">
      <w:pPr>
        <w:ind w:firstLineChars="200" w:firstLine="560"/>
        <w:rPr>
          <w:rStyle w:val="40"/>
          <w:rFonts w:asciiTheme="minorEastAsia" w:hAnsiTheme="minorEastAsia"/>
        </w:rPr>
      </w:pPr>
      <w:r w:rsidRPr="00615F50">
        <w:rPr>
          <w:rStyle w:val="40"/>
          <w:rFonts w:asciiTheme="minorEastAsia" w:hAnsiTheme="minorEastAsia" w:hint="eastAsia"/>
        </w:rPr>
        <w:t>8.1.1 常见质量问题控制措施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562"/>
        <w:gridCol w:w="7050"/>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84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常见质量问题</w:t>
            </w:r>
          </w:p>
        </w:tc>
        <w:tc>
          <w:tcPr>
            <w:tcW w:w="379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控制措施</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84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地面起砂</w:t>
            </w:r>
          </w:p>
        </w:tc>
        <w:tc>
          <w:tcPr>
            <w:tcW w:w="379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1、严格控制水灰比；</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2、使用合格材料；</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3、掌握面层压光时间；</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4、洒水养护适时，养护时间不少于7d；</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5、合理安排施工，避免上人过早；</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6、低温条件下施工，应采取棉毡覆盖等措施防止面层早期受冻。</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84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地面空鼓、开裂</w:t>
            </w:r>
          </w:p>
        </w:tc>
        <w:tc>
          <w:tcPr>
            <w:tcW w:w="379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1、严格处理基层；</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2、基层应洒水均匀湿润，表面不得有明水；</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3、基层涂刷水泥浆后迅速铺抹砂浆；</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4、在门洞口、地面与墙柱交接部位、地面平面尺寸突变部位墙体上设置压条、挤塑板条等伸缩措施；</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5、</w:t>
            </w:r>
            <w:r w:rsidRPr="003777B0">
              <w:rPr>
                <w:rFonts w:asciiTheme="minorEastAsia" w:eastAsiaTheme="minorEastAsia" w:hAnsiTheme="minorEastAsia" w:cs="宋体" w:hint="eastAsia"/>
              </w:rPr>
              <w:t>分格缝纵横向间距不大于6m；</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6、面层三遍压光；</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7、洒水养护适时，养护时间不少于7d；</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8、</w:t>
            </w:r>
            <w:r w:rsidRPr="003777B0">
              <w:rPr>
                <w:rFonts w:asciiTheme="minorEastAsia" w:eastAsiaTheme="minorEastAsia" w:hAnsiTheme="minorEastAsia" w:cs="宋体" w:hint="eastAsia"/>
              </w:rPr>
              <w:t>严格执行成品保护措施。</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84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地面脱皮、麻面</w:t>
            </w:r>
          </w:p>
        </w:tc>
        <w:tc>
          <w:tcPr>
            <w:tcW w:w="379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1、严格控制水灰比；</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2、使用合格材料；</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3、</w:t>
            </w:r>
            <w:r w:rsidRPr="003777B0">
              <w:rPr>
                <w:rFonts w:asciiTheme="minorEastAsia" w:eastAsiaTheme="minorEastAsia" w:hAnsiTheme="minorEastAsia" w:cs="宋体" w:hint="eastAsia"/>
              </w:rPr>
              <w:t>铺抹砂浆时严禁私自加水；</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4、</w:t>
            </w:r>
            <w:r w:rsidRPr="003777B0">
              <w:rPr>
                <w:rFonts w:asciiTheme="minorEastAsia" w:eastAsiaTheme="minorEastAsia" w:hAnsiTheme="minorEastAsia" w:cs="宋体" w:hint="eastAsia"/>
              </w:rPr>
              <w:t>面层三遍压光；</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rPr>
              <w:t>5、</w:t>
            </w:r>
            <w:r w:rsidRPr="003777B0">
              <w:rPr>
                <w:rFonts w:asciiTheme="minorEastAsia" w:eastAsiaTheme="minorEastAsia" w:hAnsiTheme="minorEastAsia" w:cs="宋体" w:hint="eastAsia"/>
              </w:rPr>
              <w:t>应洒水养护，面层严禁积水；</w:t>
            </w:r>
          </w:p>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6、低温条件下施工，应采取棉毡覆盖等措施防止面层早期受冻。</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84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平整度不符合要求</w:t>
            </w:r>
          </w:p>
        </w:tc>
        <w:tc>
          <w:tcPr>
            <w:tcW w:w="3797" w:type="pct"/>
            <w:shd w:val="clear" w:color="auto" w:fill="auto"/>
            <w:vAlign w:val="center"/>
          </w:tcPr>
          <w:p w:rsidR="00C742CB" w:rsidRPr="003777B0" w:rsidRDefault="00633469">
            <w:pPr>
              <w:pStyle w:val="af0"/>
              <w:numPr>
                <w:ilvl w:val="0"/>
                <w:numId w:val="5"/>
              </w:numPr>
              <w:jc w:val="both"/>
              <w:rPr>
                <w:rFonts w:asciiTheme="minorEastAsia" w:eastAsiaTheme="minorEastAsia" w:hAnsiTheme="minorEastAsia" w:cs="宋体"/>
              </w:rPr>
            </w:pPr>
            <w:r w:rsidRPr="003777B0">
              <w:rPr>
                <w:rFonts w:asciiTheme="minorEastAsia" w:eastAsiaTheme="minorEastAsia" w:hAnsiTheme="minorEastAsia" w:cs="宋体" w:hint="eastAsia"/>
              </w:rPr>
              <w:t>面层压光收平时使用仪器随测随量；</w:t>
            </w:r>
          </w:p>
          <w:p w:rsidR="00C742CB" w:rsidRPr="003777B0" w:rsidRDefault="00633469">
            <w:pPr>
              <w:pStyle w:val="af0"/>
              <w:numPr>
                <w:ilvl w:val="0"/>
                <w:numId w:val="5"/>
              </w:numPr>
              <w:jc w:val="both"/>
              <w:rPr>
                <w:rFonts w:asciiTheme="minorEastAsia" w:eastAsiaTheme="minorEastAsia" w:hAnsiTheme="minorEastAsia" w:cs="宋体"/>
              </w:rPr>
            </w:pPr>
            <w:r w:rsidRPr="003777B0">
              <w:rPr>
                <w:rFonts w:asciiTheme="minorEastAsia" w:eastAsiaTheme="minorEastAsia" w:hAnsiTheme="minorEastAsia" w:cs="宋体" w:hint="eastAsia"/>
              </w:rPr>
              <w:t>现场工程师旁站监督。</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84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坡度不符合要求</w:t>
            </w:r>
          </w:p>
        </w:tc>
        <w:tc>
          <w:tcPr>
            <w:tcW w:w="3797" w:type="pct"/>
            <w:shd w:val="clear" w:color="auto" w:fill="auto"/>
            <w:vAlign w:val="center"/>
          </w:tcPr>
          <w:p w:rsidR="00C742CB" w:rsidRPr="003777B0" w:rsidRDefault="00633469">
            <w:pPr>
              <w:pStyle w:val="af0"/>
              <w:numPr>
                <w:ilvl w:val="0"/>
                <w:numId w:val="6"/>
              </w:numPr>
              <w:jc w:val="both"/>
              <w:rPr>
                <w:rFonts w:asciiTheme="minorEastAsia" w:eastAsiaTheme="minorEastAsia" w:hAnsiTheme="minorEastAsia" w:cs="宋体"/>
              </w:rPr>
            </w:pPr>
            <w:r w:rsidRPr="003777B0">
              <w:rPr>
                <w:rFonts w:asciiTheme="minorEastAsia" w:eastAsiaTheme="minorEastAsia" w:hAnsiTheme="minorEastAsia" w:cs="宋体" w:hint="eastAsia"/>
              </w:rPr>
              <w:t>有坡度要求的房间灰饼、冲筋应符合设计坡度要求；</w:t>
            </w:r>
          </w:p>
          <w:p w:rsidR="00C742CB" w:rsidRPr="003777B0" w:rsidRDefault="00633469">
            <w:pPr>
              <w:pStyle w:val="af0"/>
              <w:numPr>
                <w:ilvl w:val="0"/>
                <w:numId w:val="6"/>
              </w:numPr>
              <w:jc w:val="both"/>
              <w:rPr>
                <w:rFonts w:asciiTheme="minorEastAsia" w:eastAsiaTheme="minorEastAsia" w:hAnsiTheme="minorEastAsia" w:cs="宋体"/>
              </w:rPr>
            </w:pPr>
            <w:r w:rsidRPr="003777B0">
              <w:rPr>
                <w:rFonts w:asciiTheme="minorEastAsia" w:eastAsiaTheme="minorEastAsia" w:hAnsiTheme="minorEastAsia" w:cs="宋体" w:hint="eastAsia"/>
              </w:rPr>
              <w:t>面层施工时应按照灰饼、冲筋标高进行收面</w:t>
            </w:r>
          </w:p>
        </w:tc>
      </w:tr>
    </w:tbl>
    <w:p w:rsidR="00C742CB" w:rsidRPr="00615F50" w:rsidRDefault="00633469" w:rsidP="00615F50">
      <w:pPr>
        <w:ind w:firstLineChars="200" w:firstLine="560"/>
        <w:rPr>
          <w:rStyle w:val="40"/>
          <w:rFonts w:asciiTheme="minorEastAsia" w:hAnsiTheme="minorEastAsia"/>
        </w:rPr>
      </w:pPr>
      <w:r w:rsidRPr="00615F50">
        <w:rPr>
          <w:rStyle w:val="40"/>
          <w:rFonts w:asciiTheme="minorEastAsia" w:hAnsiTheme="minorEastAsia" w:hint="eastAsia"/>
        </w:rPr>
        <w:t>8.1.2 成品保护措施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8560"/>
      </w:tblGrid>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成品保护措施</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制定地面成品保护制度，安排专人巡查</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kern w:val="0"/>
                <w:szCs w:val="21"/>
              </w:rPr>
              <w:t>面层压光完成后及</w:t>
            </w:r>
            <w:r w:rsidRPr="003777B0">
              <w:rPr>
                <w:rFonts w:asciiTheme="minorEastAsia" w:eastAsiaTheme="minorEastAsia" w:hAnsiTheme="minorEastAsia" w:cs="宋体" w:hint="eastAsia"/>
              </w:rPr>
              <w:t>地面养护期间不得上人</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不得在已做好的地面上搅拌、倾倒砂浆</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kern w:val="0"/>
                <w:szCs w:val="21"/>
              </w:rPr>
            </w:pPr>
            <w:r w:rsidRPr="003777B0">
              <w:rPr>
                <w:rFonts w:asciiTheme="minorEastAsia" w:eastAsiaTheme="minorEastAsia" w:hAnsiTheme="minorEastAsia" w:cs="宋体" w:hint="eastAsia"/>
                <w:kern w:val="0"/>
                <w:szCs w:val="21"/>
              </w:rPr>
              <w:t>地漏、出水口等部位应采取临时保护措施，防止堵塞和杂物进入</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油漆、批白、腻子等施工时，地面必须采用塑料布覆盖，以免地面污染</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运输通道及操作工具应在地面上铺设模板保护</w:t>
            </w:r>
          </w:p>
        </w:tc>
      </w:tr>
      <w:tr w:rsidR="00C742CB" w:rsidRPr="003777B0" w:rsidTr="00DB349A">
        <w:trPr>
          <w:trHeight w:val="397"/>
          <w:jc w:val="center"/>
        </w:trPr>
        <w:tc>
          <w:tcPr>
            <w:tcW w:w="391"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4609"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检查人员及作业人员进入房间时应穿软底鞋</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297" w:name="_Toc528503181"/>
      <w:bookmarkStart w:id="298" w:name="_Toc528503219"/>
      <w:bookmarkStart w:id="299" w:name="_Toc536277714"/>
      <w:bookmarkStart w:id="300" w:name="_Toc3382860"/>
      <w:r w:rsidRPr="00615F50">
        <w:rPr>
          <w:rFonts w:ascii="宋体" w:hAnsi="宋体" w:cs="Times New Roman" w:hint="eastAsia"/>
          <w:szCs w:val="20"/>
        </w:rPr>
        <w:lastRenderedPageBreak/>
        <w:t>8.2 安全文明施工保证措施</w:t>
      </w:r>
      <w:bookmarkEnd w:id="297"/>
      <w:bookmarkEnd w:id="298"/>
      <w:bookmarkEnd w:id="299"/>
      <w:bookmarkEnd w:id="30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612"/>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安全文明施工保证措施</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rPr>
              <w:t>地面施工前应对作业人员进行安全技术交底</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作业人员应注意砂浆运输车辆位置，及时与车辆司机进行沟通</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非作业人员严禁进入施工现场，作业人员必须佩戴好安全帽，系好帽带</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室内手推车拐弯时，注意车把挤手</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施工现场严禁吸烟、追逐打闹、饮酒、醉酒作业等</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楼层“四口”、“五临边”防护到位</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砂浆运输时，必须等电梯停稳后方可打开电梯门</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8</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由施工电梯司机开关楼层防护门，楼层防护门未锁好不得启动施工电梯</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rPr>
              <w:t>9</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砂浆罐故障时应由专业人员进行修理，严禁私自修理</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10</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施工电梯、砂浆罐等必须由符合要求的专人进行操作</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301" w:name="_Toc528503220"/>
      <w:bookmarkStart w:id="302" w:name="_Toc528503182"/>
      <w:bookmarkStart w:id="303" w:name="_Toc536277715"/>
      <w:bookmarkStart w:id="304" w:name="_Toc3382861"/>
      <w:r w:rsidRPr="00615F50">
        <w:rPr>
          <w:rFonts w:ascii="宋体" w:hAnsi="宋体" w:cs="Times New Roman" w:hint="eastAsia"/>
          <w:szCs w:val="20"/>
        </w:rPr>
        <w:t>8.3 环境</w:t>
      </w:r>
      <w:r w:rsidR="00615F50">
        <w:rPr>
          <w:rFonts w:ascii="宋体" w:hAnsi="宋体" w:cs="Times New Roman" w:hint="eastAsia"/>
          <w:szCs w:val="20"/>
        </w:rPr>
        <w:t>及</w:t>
      </w:r>
      <w:r w:rsidRPr="00615F50">
        <w:rPr>
          <w:rFonts w:ascii="宋体" w:hAnsi="宋体" w:cs="Times New Roman" w:hint="eastAsia"/>
          <w:szCs w:val="20"/>
        </w:rPr>
        <w:t>职业健康管理保证措施</w:t>
      </w:r>
      <w:bookmarkEnd w:id="301"/>
      <w:bookmarkEnd w:id="302"/>
      <w:bookmarkEnd w:id="303"/>
      <w:bookmarkEnd w:id="30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612"/>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环境、职业健康安全管理保证措施</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施工现场严禁搅拌砂浆</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运输砂浆的施工道路应提前清扫干净后洒水湿润</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施工现场砂浆罐应做封闭措施，防止扬尘</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rPr>
              <w:t>4</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砂浆拌制时操作人员应佩戴好口罩、手套等防护用品</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5</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运输砂浆车辆、施工机械及器具等应在现场工程师指定位置清洗，严禁随意清洗</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463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地面施工完成后，施工产生的废料、砂浆罐清洗产生的垃圾、砂浆运输道路洒落的砂浆、作业面垃圾等应运输到现场垃圾池，并进行覆盖</w:t>
            </w:r>
          </w:p>
        </w:tc>
      </w:tr>
    </w:tbl>
    <w:p w:rsidR="00C742CB" w:rsidRPr="00615F50" w:rsidRDefault="00633469" w:rsidP="00615F50">
      <w:pPr>
        <w:keepLines/>
        <w:adjustRightInd w:val="0"/>
        <w:snapToGrid w:val="0"/>
        <w:jc w:val="left"/>
        <w:outlineLvl w:val="1"/>
        <w:rPr>
          <w:rFonts w:ascii="宋体" w:hAnsi="宋体" w:cs="Times New Roman"/>
          <w:szCs w:val="20"/>
        </w:rPr>
      </w:pPr>
      <w:bookmarkStart w:id="305" w:name="_Toc528503183"/>
      <w:bookmarkStart w:id="306" w:name="_Toc528503221"/>
      <w:bookmarkStart w:id="307" w:name="_Toc536277716"/>
      <w:bookmarkStart w:id="308" w:name="_Toc3382862"/>
      <w:r w:rsidRPr="00615F50">
        <w:rPr>
          <w:rFonts w:ascii="宋体" w:hAnsi="宋体" w:cs="Times New Roman" w:hint="eastAsia"/>
          <w:szCs w:val="20"/>
        </w:rPr>
        <w:t>8.4 进度保证措施</w:t>
      </w:r>
      <w:bookmarkEnd w:id="305"/>
      <w:bookmarkEnd w:id="306"/>
      <w:bookmarkEnd w:id="307"/>
      <w:bookmarkEnd w:id="30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612"/>
      </w:tblGrid>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序号</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进度保证措施</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1</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color w:val="FF0000"/>
              </w:rPr>
            </w:pPr>
            <w:r w:rsidRPr="003777B0">
              <w:rPr>
                <w:rFonts w:asciiTheme="minorEastAsia" w:eastAsiaTheme="minorEastAsia" w:hAnsiTheme="minorEastAsia" w:cs="宋体" w:hint="eastAsia"/>
              </w:rPr>
              <w:t>根据地面工程施工进度计划，细化每天节点</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2</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根据细化节点制定劳动力配置情况，避免出现窝工现象</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3</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每天定时召开销项会，对照细化节点销项、纠偏</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4</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引进两个地面工程施工班组，制定奖罚措施，形成良性竞争</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rPr>
              <w:t>5</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砂浆罐、施工电梯等应定期维修，每日专人巡查，出现故障及时维修</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6</w:t>
            </w:r>
          </w:p>
        </w:tc>
        <w:tc>
          <w:tcPr>
            <w:tcW w:w="4637"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做好技术交底、作业交底，严格执行“三检”制度，避免出现返工情况</w:t>
            </w:r>
          </w:p>
        </w:tc>
      </w:tr>
      <w:tr w:rsidR="00C742CB" w:rsidRPr="003777B0" w:rsidTr="00DB349A">
        <w:trPr>
          <w:trHeight w:val="397"/>
          <w:jc w:val="center"/>
        </w:trPr>
        <w:tc>
          <w:tcPr>
            <w:tcW w:w="363" w:type="pct"/>
            <w:shd w:val="clear" w:color="auto" w:fill="auto"/>
            <w:vAlign w:val="center"/>
          </w:tcPr>
          <w:p w:rsidR="00C742CB" w:rsidRPr="003777B0" w:rsidRDefault="00633469">
            <w:pPr>
              <w:pStyle w:val="af0"/>
              <w:rPr>
                <w:rFonts w:asciiTheme="minorEastAsia" w:eastAsiaTheme="minorEastAsia" w:hAnsiTheme="minorEastAsia" w:cs="宋体"/>
              </w:rPr>
            </w:pPr>
            <w:r w:rsidRPr="003777B0">
              <w:rPr>
                <w:rFonts w:asciiTheme="minorEastAsia" w:eastAsiaTheme="minorEastAsia" w:hAnsiTheme="minorEastAsia" w:cs="宋体" w:hint="eastAsia"/>
              </w:rPr>
              <w:t>7</w:t>
            </w:r>
          </w:p>
        </w:tc>
        <w:tc>
          <w:tcPr>
            <w:tcW w:w="4637" w:type="pct"/>
            <w:shd w:val="clear" w:color="auto" w:fill="auto"/>
            <w:vAlign w:val="center"/>
          </w:tcPr>
          <w:p w:rsidR="00C742CB" w:rsidRPr="003777B0" w:rsidRDefault="00633469">
            <w:pPr>
              <w:pStyle w:val="af0"/>
              <w:jc w:val="both"/>
              <w:rPr>
                <w:rFonts w:asciiTheme="minorEastAsia" w:eastAsiaTheme="minorEastAsia" w:hAnsiTheme="minorEastAsia" w:cs="宋体"/>
              </w:rPr>
            </w:pPr>
            <w:r w:rsidRPr="003777B0">
              <w:rPr>
                <w:rFonts w:asciiTheme="minorEastAsia" w:eastAsiaTheme="minorEastAsia" w:hAnsiTheme="minorEastAsia" w:cs="宋体" w:hint="eastAsia"/>
              </w:rPr>
              <w:t>根据进度计划做好砂浆等材料付款计划并与砂浆等材料厂家及时有效沟通，防止出现砂浆等材料断供情况</w:t>
            </w:r>
          </w:p>
        </w:tc>
      </w:tr>
    </w:tbl>
    <w:p w:rsidR="00C742CB" w:rsidRPr="003777B0" w:rsidRDefault="00C742CB" w:rsidP="00633469">
      <w:pPr>
        <w:rPr>
          <w:rFonts w:asciiTheme="minorEastAsia" w:eastAsiaTheme="minorEastAsia" w:hAnsiTheme="minorEastAsia"/>
        </w:rPr>
      </w:pPr>
    </w:p>
    <w:sectPr w:rsidR="00C742CB" w:rsidRPr="003777B0" w:rsidSect="008F03DD">
      <w:pgSz w:w="11906" w:h="16838"/>
      <w:pgMar w:top="1247" w:right="1418" w:bottom="1247" w:left="1418" w:header="851" w:footer="992" w:gutter="0"/>
      <w:paperSrc w:first="1265" w:other="1265"/>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66D9" w:rsidRDefault="003866D9">
      <w:pPr>
        <w:spacing w:line="240" w:lineRule="auto"/>
      </w:pPr>
      <w:r>
        <w:separator/>
      </w:r>
    </w:p>
  </w:endnote>
  <w:endnote w:type="continuationSeparator" w:id="0">
    <w:p w:rsidR="003866D9" w:rsidRDefault="003866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6737519"/>
      <w:docPartObj>
        <w:docPartGallery w:val="Page Numbers (Bottom of Page)"/>
        <w:docPartUnique/>
      </w:docPartObj>
    </w:sdtPr>
    <w:sdtEndPr>
      <w:rPr>
        <w:rFonts w:asciiTheme="minorEastAsia" w:eastAsiaTheme="minorEastAsia" w:hAnsiTheme="minorEastAsia"/>
        <w:sz w:val="24"/>
        <w:szCs w:val="24"/>
      </w:rPr>
    </w:sdtEndPr>
    <w:sdtContent>
      <w:p w:rsidR="00615F50" w:rsidRPr="00615F50" w:rsidRDefault="005D106B" w:rsidP="005D106B">
        <w:pPr>
          <w:pStyle w:val="aa"/>
          <w:ind w:firstLineChars="100" w:firstLine="180"/>
          <w:rPr>
            <w:rFonts w:asciiTheme="minorEastAsia" w:eastAsiaTheme="minorEastAsia" w:hAnsiTheme="minorEastAsia"/>
            <w:sz w:val="24"/>
            <w:szCs w:val="24"/>
          </w:rPr>
        </w:pPr>
        <w:r>
          <w:rPr>
            <w:rFonts w:asciiTheme="minorEastAsia" w:eastAsiaTheme="minorEastAsia" w:hAnsiTheme="minorEastAsia"/>
            <w:noProof/>
            <w:sz w:val="24"/>
            <w:szCs w:val="24"/>
          </w:rPr>
          <w:drawing>
            <wp:inline distT="0" distB="0" distL="0" distR="0">
              <wp:extent cx="2160000" cy="220049"/>
              <wp:effectExtent l="0" t="0" r="0" b="889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00615F50" w:rsidRPr="00615F50">
          <w:rPr>
            <w:rFonts w:asciiTheme="minorEastAsia" w:eastAsiaTheme="minorEastAsia" w:hAnsiTheme="minorEastAsia"/>
            <w:sz w:val="24"/>
            <w:szCs w:val="24"/>
          </w:rPr>
          <w:fldChar w:fldCharType="begin"/>
        </w:r>
        <w:r w:rsidR="00615F50" w:rsidRPr="00615F50">
          <w:rPr>
            <w:rFonts w:asciiTheme="minorEastAsia" w:eastAsiaTheme="minorEastAsia" w:hAnsiTheme="minorEastAsia"/>
            <w:sz w:val="24"/>
            <w:szCs w:val="24"/>
          </w:rPr>
          <w:instrText>PAGE   \* MERGEFORMAT</w:instrText>
        </w:r>
        <w:r w:rsidR="00615F50" w:rsidRPr="00615F50">
          <w:rPr>
            <w:rFonts w:asciiTheme="minorEastAsia" w:eastAsiaTheme="minorEastAsia" w:hAnsiTheme="minorEastAsia"/>
            <w:sz w:val="24"/>
            <w:szCs w:val="24"/>
          </w:rPr>
          <w:fldChar w:fldCharType="separate"/>
        </w:r>
        <w:r w:rsidR="00615F50" w:rsidRPr="00615F50">
          <w:rPr>
            <w:rFonts w:asciiTheme="minorEastAsia" w:eastAsiaTheme="minorEastAsia" w:hAnsiTheme="minorEastAsia"/>
            <w:sz w:val="24"/>
            <w:szCs w:val="24"/>
            <w:lang w:val="zh-CN"/>
          </w:rPr>
          <w:t>2</w:t>
        </w:r>
        <w:r w:rsidR="00615F50" w:rsidRPr="00615F50">
          <w:rPr>
            <w:rFonts w:asciiTheme="minorEastAsia" w:eastAsiaTheme="minorEastAsia" w:hAnsiTheme="minorEastAsia"/>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66D9" w:rsidRDefault="003866D9">
      <w:pPr>
        <w:spacing w:line="240" w:lineRule="auto"/>
      </w:pPr>
      <w:r>
        <w:separator/>
      </w:r>
    </w:p>
  </w:footnote>
  <w:footnote w:type="continuationSeparator" w:id="0">
    <w:p w:rsidR="003866D9" w:rsidRDefault="003866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F50" w:rsidRDefault="005D106B" w:rsidP="005D106B">
    <w:pPr>
      <w:pStyle w:val="ac"/>
      <w:ind w:firstLineChars="100" w:firstLine="240"/>
      <w:jc w:val="left"/>
    </w:pPr>
    <w:r>
      <w:rPr>
        <w:rFonts w:ascii="宋体" w:hAnsi="宋体" w:hint="eastAsia"/>
        <w:sz w:val="24"/>
      </w:rPr>
      <w:t>[工程名称</w:t>
    </w:r>
    <w:r>
      <w:rPr>
        <w:rFonts w:ascii="宋体" w:hAnsi="宋体"/>
        <w:sz w:val="24"/>
      </w:rPr>
      <w:t xml:space="preserve">]                                     </w:t>
    </w:r>
    <w:r w:rsidR="00615F50">
      <w:rPr>
        <w:rFonts w:ascii="宋体" w:hAnsi="宋体" w:hint="eastAsia"/>
        <w:sz w:val="24"/>
      </w:rPr>
      <w:t>地面工程施工方案（水泥砂浆）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4C9DDB7"/>
    <w:multiLevelType w:val="singleLevel"/>
    <w:tmpl w:val="84C9DDB7"/>
    <w:lvl w:ilvl="0">
      <w:start w:val="1"/>
      <w:numFmt w:val="decimal"/>
      <w:suff w:val="nothing"/>
      <w:lvlText w:val="%1、"/>
      <w:lvlJc w:val="left"/>
    </w:lvl>
  </w:abstractNum>
  <w:abstractNum w:abstractNumId="1" w15:restartNumberingAfterBreak="0">
    <w:nsid w:val="AF9BFDCB"/>
    <w:multiLevelType w:val="singleLevel"/>
    <w:tmpl w:val="AF9BFDCB"/>
    <w:lvl w:ilvl="0">
      <w:start w:val="1"/>
      <w:numFmt w:val="decimal"/>
      <w:suff w:val="nothing"/>
      <w:lvlText w:val="%1、"/>
      <w:lvlJc w:val="left"/>
    </w:lvl>
  </w:abstractNum>
  <w:abstractNum w:abstractNumId="2" w15:restartNumberingAfterBreak="0">
    <w:nsid w:val="E44F080E"/>
    <w:multiLevelType w:val="singleLevel"/>
    <w:tmpl w:val="E44F080E"/>
    <w:lvl w:ilvl="0">
      <w:start w:val="1"/>
      <w:numFmt w:val="decimal"/>
      <w:suff w:val="nothing"/>
      <w:lvlText w:val="%1、"/>
      <w:lvlJc w:val="left"/>
    </w:lvl>
  </w:abstractNum>
  <w:abstractNum w:abstractNumId="3" w15:restartNumberingAfterBreak="0">
    <w:nsid w:val="F93D7364"/>
    <w:multiLevelType w:val="singleLevel"/>
    <w:tmpl w:val="F93D7364"/>
    <w:lvl w:ilvl="0">
      <w:start w:val="5"/>
      <w:numFmt w:val="chineseCounting"/>
      <w:suff w:val="nothing"/>
      <w:lvlText w:val="%1、"/>
      <w:lvlJc w:val="left"/>
      <w:rPr>
        <w:rFonts w:hint="eastAsia"/>
      </w:rPr>
    </w:lvl>
  </w:abstractNum>
  <w:abstractNum w:abstractNumId="4" w15:restartNumberingAfterBreak="0">
    <w:nsid w:val="FFFFFF7C"/>
    <w:multiLevelType w:val="singleLevel"/>
    <w:tmpl w:val="D1867A9E"/>
    <w:lvl w:ilvl="0">
      <w:start w:val="1"/>
      <w:numFmt w:val="decimal"/>
      <w:lvlText w:val="%1."/>
      <w:lvlJc w:val="left"/>
      <w:pPr>
        <w:tabs>
          <w:tab w:val="num" w:pos="2040"/>
        </w:tabs>
        <w:ind w:leftChars="800" w:left="2040" w:hangingChars="200" w:hanging="360"/>
      </w:pPr>
    </w:lvl>
  </w:abstractNum>
  <w:abstractNum w:abstractNumId="5" w15:restartNumberingAfterBreak="0">
    <w:nsid w:val="FFFFFF7D"/>
    <w:multiLevelType w:val="singleLevel"/>
    <w:tmpl w:val="7DBE45FA"/>
    <w:lvl w:ilvl="0">
      <w:start w:val="1"/>
      <w:numFmt w:val="decimal"/>
      <w:lvlText w:val="%1."/>
      <w:lvlJc w:val="left"/>
      <w:pPr>
        <w:tabs>
          <w:tab w:val="num" w:pos="1620"/>
        </w:tabs>
        <w:ind w:leftChars="600" w:left="1620" w:hangingChars="200" w:hanging="360"/>
      </w:pPr>
    </w:lvl>
  </w:abstractNum>
  <w:abstractNum w:abstractNumId="6" w15:restartNumberingAfterBreak="0">
    <w:nsid w:val="FFFFFF7E"/>
    <w:multiLevelType w:val="singleLevel"/>
    <w:tmpl w:val="9C120DF8"/>
    <w:lvl w:ilvl="0">
      <w:start w:val="1"/>
      <w:numFmt w:val="decimal"/>
      <w:lvlText w:val="%1."/>
      <w:lvlJc w:val="left"/>
      <w:pPr>
        <w:tabs>
          <w:tab w:val="num" w:pos="1200"/>
        </w:tabs>
        <w:ind w:leftChars="400" w:left="1200" w:hangingChars="200" w:hanging="360"/>
      </w:pPr>
    </w:lvl>
  </w:abstractNum>
  <w:abstractNum w:abstractNumId="7" w15:restartNumberingAfterBreak="0">
    <w:nsid w:val="FFFFFF7F"/>
    <w:multiLevelType w:val="singleLevel"/>
    <w:tmpl w:val="B948AD00"/>
    <w:lvl w:ilvl="0">
      <w:start w:val="1"/>
      <w:numFmt w:val="decimal"/>
      <w:lvlText w:val="%1."/>
      <w:lvlJc w:val="left"/>
      <w:pPr>
        <w:tabs>
          <w:tab w:val="num" w:pos="780"/>
        </w:tabs>
        <w:ind w:leftChars="200" w:left="780" w:hangingChars="200" w:hanging="360"/>
      </w:pPr>
    </w:lvl>
  </w:abstractNum>
  <w:abstractNum w:abstractNumId="8" w15:restartNumberingAfterBreak="0">
    <w:nsid w:val="FFFFFF80"/>
    <w:multiLevelType w:val="singleLevel"/>
    <w:tmpl w:val="B0B20E50"/>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9" w15:restartNumberingAfterBreak="0">
    <w:nsid w:val="FFFFFF81"/>
    <w:multiLevelType w:val="singleLevel"/>
    <w:tmpl w:val="265ABC80"/>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10" w15:restartNumberingAfterBreak="0">
    <w:nsid w:val="FFFFFF82"/>
    <w:multiLevelType w:val="singleLevel"/>
    <w:tmpl w:val="97A2C764"/>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11" w15:restartNumberingAfterBreak="0">
    <w:nsid w:val="FFFFFF83"/>
    <w:multiLevelType w:val="singleLevel"/>
    <w:tmpl w:val="B288A9E8"/>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12" w15:restartNumberingAfterBreak="0">
    <w:nsid w:val="FFFFFF88"/>
    <w:multiLevelType w:val="singleLevel"/>
    <w:tmpl w:val="EB80487E"/>
    <w:lvl w:ilvl="0">
      <w:start w:val="1"/>
      <w:numFmt w:val="decimal"/>
      <w:lvlText w:val="%1."/>
      <w:lvlJc w:val="left"/>
      <w:pPr>
        <w:tabs>
          <w:tab w:val="num" w:pos="360"/>
        </w:tabs>
        <w:ind w:left="360" w:hangingChars="200" w:hanging="360"/>
      </w:pPr>
    </w:lvl>
  </w:abstractNum>
  <w:abstractNum w:abstractNumId="13" w15:restartNumberingAfterBreak="0">
    <w:nsid w:val="FFFFFF89"/>
    <w:multiLevelType w:val="singleLevel"/>
    <w:tmpl w:val="6DDE4700"/>
    <w:lvl w:ilvl="0">
      <w:start w:val="1"/>
      <w:numFmt w:val="bullet"/>
      <w:lvlText w:val=""/>
      <w:lvlJc w:val="left"/>
      <w:pPr>
        <w:tabs>
          <w:tab w:val="num" w:pos="360"/>
        </w:tabs>
        <w:ind w:left="360" w:hangingChars="200" w:hanging="360"/>
      </w:pPr>
      <w:rPr>
        <w:rFonts w:ascii="Wingdings" w:hAnsi="Wingdings" w:hint="default"/>
      </w:rPr>
    </w:lvl>
  </w:abstractNum>
  <w:abstractNum w:abstractNumId="14" w15:restartNumberingAfterBreak="0">
    <w:nsid w:val="4DC77EF4"/>
    <w:multiLevelType w:val="multilevel"/>
    <w:tmpl w:val="4DC77EF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769F025E"/>
    <w:multiLevelType w:val="multilevel"/>
    <w:tmpl w:val="769F025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1"/>
  </w:num>
  <w:num w:numId="3">
    <w:abstractNumId w:val="2"/>
  </w:num>
  <w:num w:numId="4">
    <w:abstractNumId w:val="0"/>
  </w:num>
  <w:num w:numId="5">
    <w:abstractNumId w:val="15"/>
  </w:num>
  <w:num w:numId="6">
    <w:abstractNumId w:val="14"/>
  </w:num>
  <w:num w:numId="7">
    <w:abstractNumId w:val="12"/>
  </w:num>
  <w:num w:numId="8">
    <w:abstractNumId w:val="7"/>
  </w:num>
  <w:num w:numId="9">
    <w:abstractNumId w:val="6"/>
  </w:num>
  <w:num w:numId="10">
    <w:abstractNumId w:val="5"/>
  </w:num>
  <w:num w:numId="11">
    <w:abstractNumId w:val="4"/>
  </w:num>
  <w:num w:numId="12">
    <w:abstractNumId w:val="13"/>
  </w:num>
  <w:num w:numId="13">
    <w:abstractNumId w:val="11"/>
  </w:num>
  <w:num w:numId="14">
    <w:abstractNumId w:val="10"/>
  </w:num>
  <w:num w:numId="15">
    <w:abstractNumId w:val="9"/>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7576"/>
    <w:rsid w:val="00004954"/>
    <w:rsid w:val="00015DAC"/>
    <w:rsid w:val="00075916"/>
    <w:rsid w:val="00081EC0"/>
    <w:rsid w:val="00085F23"/>
    <w:rsid w:val="000863B9"/>
    <w:rsid w:val="000B18BD"/>
    <w:rsid w:val="000C24B8"/>
    <w:rsid w:val="000E5F0A"/>
    <w:rsid w:val="000F122E"/>
    <w:rsid w:val="00133122"/>
    <w:rsid w:val="00146785"/>
    <w:rsid w:val="00146A44"/>
    <w:rsid w:val="00151055"/>
    <w:rsid w:val="00152A84"/>
    <w:rsid w:val="00153D58"/>
    <w:rsid w:val="001654FC"/>
    <w:rsid w:val="00175E04"/>
    <w:rsid w:val="001817C0"/>
    <w:rsid w:val="00183F2B"/>
    <w:rsid w:val="001906A8"/>
    <w:rsid w:val="001E6D4E"/>
    <w:rsid w:val="001E7E07"/>
    <w:rsid w:val="00227AE9"/>
    <w:rsid w:val="00227E75"/>
    <w:rsid w:val="0024702D"/>
    <w:rsid w:val="0026103A"/>
    <w:rsid w:val="00273ABD"/>
    <w:rsid w:val="00275CF4"/>
    <w:rsid w:val="002A5D3E"/>
    <w:rsid w:val="002B6D70"/>
    <w:rsid w:val="002C6A82"/>
    <w:rsid w:val="002E2466"/>
    <w:rsid w:val="002F1741"/>
    <w:rsid w:val="0030614C"/>
    <w:rsid w:val="003255CE"/>
    <w:rsid w:val="00330F41"/>
    <w:rsid w:val="00342673"/>
    <w:rsid w:val="00350B67"/>
    <w:rsid w:val="00350F65"/>
    <w:rsid w:val="003618EA"/>
    <w:rsid w:val="00375995"/>
    <w:rsid w:val="003777B0"/>
    <w:rsid w:val="003866D9"/>
    <w:rsid w:val="00386EA0"/>
    <w:rsid w:val="003927DE"/>
    <w:rsid w:val="003937C5"/>
    <w:rsid w:val="003A4319"/>
    <w:rsid w:val="003A473B"/>
    <w:rsid w:val="003B435D"/>
    <w:rsid w:val="003C5002"/>
    <w:rsid w:val="003D7253"/>
    <w:rsid w:val="003E5663"/>
    <w:rsid w:val="00410507"/>
    <w:rsid w:val="00411580"/>
    <w:rsid w:val="00412618"/>
    <w:rsid w:val="00445941"/>
    <w:rsid w:val="00447211"/>
    <w:rsid w:val="004517AB"/>
    <w:rsid w:val="00455773"/>
    <w:rsid w:val="00457F88"/>
    <w:rsid w:val="00461CD4"/>
    <w:rsid w:val="00463AB1"/>
    <w:rsid w:val="00470B4D"/>
    <w:rsid w:val="004963F3"/>
    <w:rsid w:val="004A131D"/>
    <w:rsid w:val="004A2352"/>
    <w:rsid w:val="004B767A"/>
    <w:rsid w:val="004E3894"/>
    <w:rsid w:val="004F1092"/>
    <w:rsid w:val="005069BE"/>
    <w:rsid w:val="005117AC"/>
    <w:rsid w:val="00512CA0"/>
    <w:rsid w:val="005412EB"/>
    <w:rsid w:val="00546763"/>
    <w:rsid w:val="0054688B"/>
    <w:rsid w:val="00551506"/>
    <w:rsid w:val="00573070"/>
    <w:rsid w:val="00573EE0"/>
    <w:rsid w:val="0057688F"/>
    <w:rsid w:val="0058682E"/>
    <w:rsid w:val="005A3C56"/>
    <w:rsid w:val="005B0FA5"/>
    <w:rsid w:val="005C274C"/>
    <w:rsid w:val="005D106B"/>
    <w:rsid w:val="005D65B4"/>
    <w:rsid w:val="00602793"/>
    <w:rsid w:val="00602D74"/>
    <w:rsid w:val="00615F50"/>
    <w:rsid w:val="00620DE8"/>
    <w:rsid w:val="006227B9"/>
    <w:rsid w:val="00633469"/>
    <w:rsid w:val="00641B67"/>
    <w:rsid w:val="006526BF"/>
    <w:rsid w:val="0068196D"/>
    <w:rsid w:val="00690D32"/>
    <w:rsid w:val="006A5D8B"/>
    <w:rsid w:val="006C2CD9"/>
    <w:rsid w:val="006D1E04"/>
    <w:rsid w:val="00706ACF"/>
    <w:rsid w:val="00730C15"/>
    <w:rsid w:val="0075656E"/>
    <w:rsid w:val="007665A1"/>
    <w:rsid w:val="00766635"/>
    <w:rsid w:val="007A2811"/>
    <w:rsid w:val="007B06AF"/>
    <w:rsid w:val="007B35F6"/>
    <w:rsid w:val="007C397E"/>
    <w:rsid w:val="007E3AB0"/>
    <w:rsid w:val="007E76BA"/>
    <w:rsid w:val="007F32A8"/>
    <w:rsid w:val="00812C09"/>
    <w:rsid w:val="0082205D"/>
    <w:rsid w:val="008338CD"/>
    <w:rsid w:val="00843E46"/>
    <w:rsid w:val="00846674"/>
    <w:rsid w:val="008908E2"/>
    <w:rsid w:val="00892C52"/>
    <w:rsid w:val="008C7031"/>
    <w:rsid w:val="008D05DA"/>
    <w:rsid w:val="008E3B86"/>
    <w:rsid w:val="008F03DD"/>
    <w:rsid w:val="008F16AF"/>
    <w:rsid w:val="008F4EE5"/>
    <w:rsid w:val="008F5479"/>
    <w:rsid w:val="009328D8"/>
    <w:rsid w:val="00936D34"/>
    <w:rsid w:val="009650AC"/>
    <w:rsid w:val="00971E1A"/>
    <w:rsid w:val="00993A4B"/>
    <w:rsid w:val="00997BCF"/>
    <w:rsid w:val="009A1327"/>
    <w:rsid w:val="009C7AA4"/>
    <w:rsid w:val="009D148A"/>
    <w:rsid w:val="009D1A1F"/>
    <w:rsid w:val="009D71B3"/>
    <w:rsid w:val="009E354C"/>
    <w:rsid w:val="009F14D3"/>
    <w:rsid w:val="009F1F0E"/>
    <w:rsid w:val="009F2677"/>
    <w:rsid w:val="00A15EBA"/>
    <w:rsid w:val="00A47C16"/>
    <w:rsid w:val="00A50448"/>
    <w:rsid w:val="00A60742"/>
    <w:rsid w:val="00A64280"/>
    <w:rsid w:val="00A73664"/>
    <w:rsid w:val="00A95774"/>
    <w:rsid w:val="00AA748D"/>
    <w:rsid w:val="00AB1FF9"/>
    <w:rsid w:val="00AB7DF5"/>
    <w:rsid w:val="00AC7A0F"/>
    <w:rsid w:val="00AF639B"/>
    <w:rsid w:val="00B1775D"/>
    <w:rsid w:val="00B56F22"/>
    <w:rsid w:val="00B65A9B"/>
    <w:rsid w:val="00B80D25"/>
    <w:rsid w:val="00BC7E1B"/>
    <w:rsid w:val="00BD0EE5"/>
    <w:rsid w:val="00BD1B27"/>
    <w:rsid w:val="00BF4993"/>
    <w:rsid w:val="00C03112"/>
    <w:rsid w:val="00C04F68"/>
    <w:rsid w:val="00C37ECB"/>
    <w:rsid w:val="00C40DA2"/>
    <w:rsid w:val="00C4712F"/>
    <w:rsid w:val="00C569C1"/>
    <w:rsid w:val="00C71670"/>
    <w:rsid w:val="00C742CB"/>
    <w:rsid w:val="00CD1EE4"/>
    <w:rsid w:val="00CD28AE"/>
    <w:rsid w:val="00CF74EE"/>
    <w:rsid w:val="00D06496"/>
    <w:rsid w:val="00D1010F"/>
    <w:rsid w:val="00D13B15"/>
    <w:rsid w:val="00D37162"/>
    <w:rsid w:val="00D45FE8"/>
    <w:rsid w:val="00D62B43"/>
    <w:rsid w:val="00DA3847"/>
    <w:rsid w:val="00DA6325"/>
    <w:rsid w:val="00DB1A46"/>
    <w:rsid w:val="00DB349A"/>
    <w:rsid w:val="00DC1C76"/>
    <w:rsid w:val="00DC3C79"/>
    <w:rsid w:val="00DC5C40"/>
    <w:rsid w:val="00DD00FA"/>
    <w:rsid w:val="00DD4C6A"/>
    <w:rsid w:val="00DE62EF"/>
    <w:rsid w:val="00DF1723"/>
    <w:rsid w:val="00E00279"/>
    <w:rsid w:val="00E16710"/>
    <w:rsid w:val="00E24FFD"/>
    <w:rsid w:val="00E319C1"/>
    <w:rsid w:val="00E56499"/>
    <w:rsid w:val="00E64C9A"/>
    <w:rsid w:val="00E83063"/>
    <w:rsid w:val="00E8668B"/>
    <w:rsid w:val="00E91E92"/>
    <w:rsid w:val="00EA44E0"/>
    <w:rsid w:val="00EA707D"/>
    <w:rsid w:val="00EA7576"/>
    <w:rsid w:val="00EE1CE0"/>
    <w:rsid w:val="00F03697"/>
    <w:rsid w:val="00F20C10"/>
    <w:rsid w:val="00F216E1"/>
    <w:rsid w:val="00F21DEA"/>
    <w:rsid w:val="00F24E0F"/>
    <w:rsid w:val="00F335EA"/>
    <w:rsid w:val="00F37444"/>
    <w:rsid w:val="00F37CD2"/>
    <w:rsid w:val="00F4648C"/>
    <w:rsid w:val="00F70CD3"/>
    <w:rsid w:val="00F7122A"/>
    <w:rsid w:val="00F80DC8"/>
    <w:rsid w:val="00FA689C"/>
    <w:rsid w:val="00FB7EF4"/>
    <w:rsid w:val="00FC1A3C"/>
    <w:rsid w:val="00FD3C94"/>
    <w:rsid w:val="00FD7343"/>
    <w:rsid w:val="00FE54DA"/>
    <w:rsid w:val="014425FD"/>
    <w:rsid w:val="016763FB"/>
    <w:rsid w:val="018F6DC3"/>
    <w:rsid w:val="03D90B47"/>
    <w:rsid w:val="05681516"/>
    <w:rsid w:val="07CE5C54"/>
    <w:rsid w:val="090D7C6B"/>
    <w:rsid w:val="0A4B6D72"/>
    <w:rsid w:val="0B680735"/>
    <w:rsid w:val="0C894EF7"/>
    <w:rsid w:val="0DAF2318"/>
    <w:rsid w:val="0E350CF7"/>
    <w:rsid w:val="0E8C1A2F"/>
    <w:rsid w:val="10237324"/>
    <w:rsid w:val="11E67211"/>
    <w:rsid w:val="122F7B18"/>
    <w:rsid w:val="12EB357A"/>
    <w:rsid w:val="12FF3391"/>
    <w:rsid w:val="15BA5236"/>
    <w:rsid w:val="16641E6E"/>
    <w:rsid w:val="16E47A9E"/>
    <w:rsid w:val="174324E3"/>
    <w:rsid w:val="1887241A"/>
    <w:rsid w:val="1896556A"/>
    <w:rsid w:val="18C904BF"/>
    <w:rsid w:val="18D92F51"/>
    <w:rsid w:val="190F5F98"/>
    <w:rsid w:val="19527343"/>
    <w:rsid w:val="1A373546"/>
    <w:rsid w:val="1BC2093C"/>
    <w:rsid w:val="1BE500B4"/>
    <w:rsid w:val="1C491560"/>
    <w:rsid w:val="1C8F7D65"/>
    <w:rsid w:val="1CC60ED8"/>
    <w:rsid w:val="1CE40A7C"/>
    <w:rsid w:val="1D4670FF"/>
    <w:rsid w:val="1DC77A6C"/>
    <w:rsid w:val="1F443C06"/>
    <w:rsid w:val="1F744ECC"/>
    <w:rsid w:val="200175CF"/>
    <w:rsid w:val="21C464ED"/>
    <w:rsid w:val="234177A7"/>
    <w:rsid w:val="24F51BA2"/>
    <w:rsid w:val="25070809"/>
    <w:rsid w:val="255403BE"/>
    <w:rsid w:val="25BB2831"/>
    <w:rsid w:val="29496E35"/>
    <w:rsid w:val="2BAD5439"/>
    <w:rsid w:val="2DAA78DC"/>
    <w:rsid w:val="2E4E6E1E"/>
    <w:rsid w:val="2EF867B8"/>
    <w:rsid w:val="2F923881"/>
    <w:rsid w:val="2FA765D8"/>
    <w:rsid w:val="307318D8"/>
    <w:rsid w:val="30826AA1"/>
    <w:rsid w:val="30894DDE"/>
    <w:rsid w:val="30AA321F"/>
    <w:rsid w:val="30F84383"/>
    <w:rsid w:val="32001E5A"/>
    <w:rsid w:val="32966257"/>
    <w:rsid w:val="32A330C9"/>
    <w:rsid w:val="336C4E2D"/>
    <w:rsid w:val="337A03B8"/>
    <w:rsid w:val="338E4BCD"/>
    <w:rsid w:val="345E2883"/>
    <w:rsid w:val="356F6DE5"/>
    <w:rsid w:val="36D1304B"/>
    <w:rsid w:val="373A3159"/>
    <w:rsid w:val="3C07506D"/>
    <w:rsid w:val="3E7C2258"/>
    <w:rsid w:val="3F897C87"/>
    <w:rsid w:val="3FED4D15"/>
    <w:rsid w:val="402426C9"/>
    <w:rsid w:val="4085471A"/>
    <w:rsid w:val="4097336C"/>
    <w:rsid w:val="422A5375"/>
    <w:rsid w:val="43E01CDD"/>
    <w:rsid w:val="447F424E"/>
    <w:rsid w:val="4570278C"/>
    <w:rsid w:val="4574448E"/>
    <w:rsid w:val="466D356F"/>
    <w:rsid w:val="47536E5B"/>
    <w:rsid w:val="47581728"/>
    <w:rsid w:val="476616FD"/>
    <w:rsid w:val="47E673B8"/>
    <w:rsid w:val="49082567"/>
    <w:rsid w:val="49612F5F"/>
    <w:rsid w:val="49AA0551"/>
    <w:rsid w:val="4A867081"/>
    <w:rsid w:val="4ACF7B7F"/>
    <w:rsid w:val="4C207356"/>
    <w:rsid w:val="4C431DFA"/>
    <w:rsid w:val="4DA508BE"/>
    <w:rsid w:val="4DBC15CB"/>
    <w:rsid w:val="4FA579E8"/>
    <w:rsid w:val="51184A69"/>
    <w:rsid w:val="51D945CC"/>
    <w:rsid w:val="520C3D34"/>
    <w:rsid w:val="526918C0"/>
    <w:rsid w:val="54D73135"/>
    <w:rsid w:val="553804BA"/>
    <w:rsid w:val="57225580"/>
    <w:rsid w:val="57703BD2"/>
    <w:rsid w:val="57CE40F7"/>
    <w:rsid w:val="59067906"/>
    <w:rsid w:val="5A313DCF"/>
    <w:rsid w:val="5A990C3C"/>
    <w:rsid w:val="5B434F7D"/>
    <w:rsid w:val="5C780E63"/>
    <w:rsid w:val="5D951CB3"/>
    <w:rsid w:val="613F51D1"/>
    <w:rsid w:val="63A963B4"/>
    <w:rsid w:val="652D40A3"/>
    <w:rsid w:val="66AC3E39"/>
    <w:rsid w:val="67766467"/>
    <w:rsid w:val="6949068B"/>
    <w:rsid w:val="699262A3"/>
    <w:rsid w:val="6AE40C2B"/>
    <w:rsid w:val="6C9139AA"/>
    <w:rsid w:val="6DD5074B"/>
    <w:rsid w:val="6E1977C8"/>
    <w:rsid w:val="6ED63F86"/>
    <w:rsid w:val="6FA175F1"/>
    <w:rsid w:val="6FB05A0B"/>
    <w:rsid w:val="6FB60215"/>
    <w:rsid w:val="6FE31A81"/>
    <w:rsid w:val="72771E01"/>
    <w:rsid w:val="73044FA2"/>
    <w:rsid w:val="734A3A91"/>
    <w:rsid w:val="74833B2D"/>
    <w:rsid w:val="7605435E"/>
    <w:rsid w:val="77CF6C79"/>
    <w:rsid w:val="788B338D"/>
    <w:rsid w:val="79BE34AC"/>
    <w:rsid w:val="7B110753"/>
    <w:rsid w:val="7DC522FE"/>
    <w:rsid w:val="7DD37159"/>
    <w:rsid w:val="7DF60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7A31EB"/>
  <w15:docId w15:val="{D20B4F11-0363-4B4B-B386-99541FFD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qFormat="1"/>
    <w:lsdException w:name="toc 3" w:uiPriority="39" w:unhideWhenUsed="1" w:qFormat="1"/>
    <w:lsdException w:name="toc 4" w:uiPriority="39"/>
    <w:lsdException w:name="Normal Indent" w:unhideWhenUsed="1" w:qFormat="1"/>
    <w:lsdException w:name="annotation text"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633469"/>
    <w:pPr>
      <w:widowControl w:val="0"/>
      <w:spacing w:line="500" w:lineRule="exact"/>
      <w:jc w:val="both"/>
    </w:pPr>
    <w:rPr>
      <w:rFonts w:asciiTheme="minorHAnsi" w:hAnsiTheme="minorHAnsi" w:cstheme="minorBidi"/>
      <w:kern w:val="2"/>
      <w:sz w:val="28"/>
      <w:szCs w:val="24"/>
    </w:rPr>
  </w:style>
  <w:style w:type="paragraph" w:styleId="1">
    <w:name w:val="heading 1"/>
    <w:basedOn w:val="a"/>
    <w:next w:val="a"/>
    <w:uiPriority w:val="9"/>
    <w:qFormat/>
    <w:pPr>
      <w:keepNext/>
      <w:keepLines/>
      <w:spacing w:beforeLines="25" w:before="25" w:afterLines="25" w:after="25" w:line="360" w:lineRule="auto"/>
      <w:jc w:val="center"/>
      <w:outlineLvl w:val="0"/>
    </w:pPr>
    <w:rPr>
      <w:rFonts w:ascii="Times New Roman" w:hAnsi="Times New Roman" w:cs="Times New Roman"/>
      <w:b/>
      <w:kern w:val="44"/>
      <w:sz w:val="44"/>
    </w:rPr>
  </w:style>
  <w:style w:type="paragraph" w:styleId="2">
    <w:name w:val="heading 2"/>
    <w:basedOn w:val="a"/>
    <w:next w:val="a0"/>
    <w:qFormat/>
    <w:pPr>
      <w:keepLines/>
      <w:adjustRightInd w:val="0"/>
      <w:snapToGrid w:val="0"/>
      <w:jc w:val="left"/>
      <w:outlineLvl w:val="1"/>
    </w:pPr>
    <w:rPr>
      <w:rFonts w:ascii="Arial" w:hAnsi="Arial" w:cs="Times New Roman"/>
      <w:b/>
      <w:szCs w:val="20"/>
    </w:rPr>
  </w:style>
  <w:style w:type="paragraph" w:styleId="3">
    <w:name w:val="heading 3"/>
    <w:basedOn w:val="a"/>
    <w:next w:val="a0"/>
    <w:link w:val="30"/>
    <w:qFormat/>
    <w:pPr>
      <w:keepNext/>
      <w:keepLines/>
      <w:jc w:val="left"/>
      <w:outlineLvl w:val="2"/>
    </w:pPr>
    <w:rPr>
      <w:rFonts w:ascii="Times New Roman" w:hAnsi="Times New Roman" w:cs="Times New Roman"/>
      <w:szCs w:val="20"/>
    </w:rPr>
  </w:style>
  <w:style w:type="paragraph" w:styleId="4">
    <w:name w:val="heading 4"/>
    <w:basedOn w:val="a"/>
    <w:next w:val="a"/>
    <w:link w:val="40"/>
    <w:unhideWhenUsed/>
    <w:qFormat/>
    <w:pPr>
      <w:keepNext/>
      <w:keepLines/>
      <w:outlineLvl w:val="3"/>
    </w:pPr>
    <w:rPr>
      <w:rFonts w:ascii="Arial"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nhideWhenUsed/>
    <w:qFormat/>
    <w:pPr>
      <w:keepNext/>
      <w:spacing w:line="480" w:lineRule="auto"/>
      <w:ind w:firstLineChars="200" w:firstLine="499"/>
    </w:pPr>
    <w:rPr>
      <w:rFonts w:ascii="Times New Roman" w:eastAsia="仿宋_GB2312" w:hAnsi="Times New Roman" w:cs="Times New Roman"/>
      <w:sz w:val="24"/>
      <w:szCs w:val="20"/>
    </w:rPr>
  </w:style>
  <w:style w:type="paragraph" w:styleId="a4">
    <w:name w:val="annotation subject"/>
    <w:basedOn w:val="a5"/>
    <w:next w:val="a5"/>
    <w:link w:val="a6"/>
    <w:qFormat/>
    <w:rPr>
      <w:b/>
      <w:bCs/>
    </w:rPr>
  </w:style>
  <w:style w:type="paragraph" w:styleId="a5">
    <w:name w:val="annotation text"/>
    <w:basedOn w:val="a"/>
    <w:link w:val="a7"/>
    <w:qFormat/>
    <w:pPr>
      <w:jc w:val="left"/>
    </w:pPr>
  </w:style>
  <w:style w:type="paragraph" w:styleId="TOC3">
    <w:name w:val="toc 3"/>
    <w:basedOn w:val="a"/>
    <w:next w:val="a"/>
    <w:uiPriority w:val="39"/>
    <w:unhideWhenUsed/>
    <w:qFormat/>
    <w:pPr>
      <w:ind w:leftChars="400" w:left="840"/>
    </w:pPr>
  </w:style>
  <w:style w:type="paragraph" w:styleId="a8">
    <w:name w:val="Balloon Text"/>
    <w:basedOn w:val="a"/>
    <w:link w:val="a9"/>
    <w:pPr>
      <w:spacing w:line="240" w:lineRule="auto"/>
    </w:pPr>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615F50"/>
    <w:rPr>
      <w:b/>
    </w:rPr>
  </w:style>
  <w:style w:type="paragraph" w:styleId="TOC4">
    <w:name w:val="toc 4"/>
    <w:basedOn w:val="a"/>
    <w:next w:val="a"/>
    <w:uiPriority w:val="39"/>
    <w:pPr>
      <w:ind w:leftChars="600" w:left="1260"/>
    </w:pPr>
  </w:style>
  <w:style w:type="paragraph" w:styleId="TOC2">
    <w:name w:val="toc 2"/>
    <w:basedOn w:val="a"/>
    <w:next w:val="a"/>
    <w:uiPriority w:val="39"/>
    <w:qFormat/>
    <w:rsid w:val="00615F50"/>
    <w:pPr>
      <w:ind w:leftChars="200" w:left="200"/>
    </w:pPr>
  </w:style>
  <w:style w:type="character" w:styleId="ad">
    <w:name w:val="Hyperlink"/>
    <w:basedOn w:val="a1"/>
    <w:uiPriority w:val="99"/>
    <w:unhideWhenUsed/>
    <w:rPr>
      <w:color w:val="0563C1" w:themeColor="hyperlink"/>
      <w:u w:val="single"/>
    </w:rPr>
  </w:style>
  <w:style w:type="character" w:styleId="ae">
    <w:name w:val="annotation reference"/>
    <w:basedOn w:val="a1"/>
    <w:rPr>
      <w:sz w:val="21"/>
      <w:szCs w:val="21"/>
    </w:rPr>
  </w:style>
  <w:style w:type="table" w:styleId="af">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图表内容"/>
    <w:basedOn w:val="a"/>
    <w:qFormat/>
    <w:rsid w:val="00F37444"/>
    <w:pPr>
      <w:spacing w:line="320" w:lineRule="exact"/>
      <w:jc w:val="center"/>
    </w:pPr>
    <w:rPr>
      <w:rFonts w:ascii="Times New Roman" w:hAnsi="Times New Roman" w:cs="Times New Roman"/>
      <w:sz w:val="21"/>
      <w:szCs w:val="20"/>
    </w:rPr>
  </w:style>
  <w:style w:type="character" w:customStyle="1" w:styleId="30">
    <w:name w:val="标题 3 字符"/>
    <w:basedOn w:val="a1"/>
    <w:link w:val="3"/>
    <w:qFormat/>
    <w:rPr>
      <w:rFonts w:ascii="Times New Roman" w:eastAsia="宋体" w:hAnsi="Times New Roman" w:cs="Times New Roman"/>
      <w:sz w:val="28"/>
      <w:szCs w:val="20"/>
    </w:rPr>
  </w:style>
  <w:style w:type="character" w:customStyle="1" w:styleId="a7">
    <w:name w:val="批注文字 字符"/>
    <w:basedOn w:val="a1"/>
    <w:link w:val="a5"/>
    <w:rPr>
      <w:rFonts w:eastAsia="宋体"/>
      <w:kern w:val="2"/>
      <w:sz w:val="28"/>
      <w:szCs w:val="24"/>
    </w:rPr>
  </w:style>
  <w:style w:type="character" w:customStyle="1" w:styleId="a6">
    <w:name w:val="批注主题 字符"/>
    <w:basedOn w:val="a7"/>
    <w:link w:val="a4"/>
    <w:rPr>
      <w:rFonts w:eastAsia="宋体"/>
      <w:b/>
      <w:bCs/>
      <w:kern w:val="2"/>
      <w:sz w:val="28"/>
      <w:szCs w:val="24"/>
    </w:rPr>
  </w:style>
  <w:style w:type="character" w:customStyle="1" w:styleId="a9">
    <w:name w:val="批注框文本 字符"/>
    <w:basedOn w:val="a1"/>
    <w:link w:val="a8"/>
    <w:rPr>
      <w:rFonts w:eastAsia="宋体"/>
      <w:kern w:val="2"/>
      <w:sz w:val="18"/>
      <w:szCs w:val="18"/>
    </w:rPr>
  </w:style>
  <w:style w:type="character" w:customStyle="1" w:styleId="40">
    <w:name w:val="标题 4 字符"/>
    <w:link w:val="4"/>
    <w:rPr>
      <w:rFonts w:ascii="Arial" w:hAnsi="Arial"/>
    </w:rPr>
  </w:style>
  <w:style w:type="paragraph" w:customStyle="1" w:styleId="TOC10">
    <w:name w:val="TOC 标题1"/>
    <w:basedOn w:val="1"/>
    <w:next w:val="a"/>
    <w:uiPriority w:val="39"/>
    <w:unhideWhenUsed/>
    <w:qFormat/>
    <w:pPr>
      <w:widowControl/>
      <w:spacing w:beforeLines="0" w:before="240" w:afterLines="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character" w:styleId="af1">
    <w:name w:val="Placeholder Text"/>
    <w:basedOn w:val="a1"/>
    <w:uiPriority w:val="99"/>
    <w:semiHidden/>
    <w:rPr>
      <w:color w:val="808080"/>
    </w:rPr>
  </w:style>
  <w:style w:type="character" w:customStyle="1" w:styleId="ab">
    <w:name w:val="页脚 字符"/>
    <w:basedOn w:val="a1"/>
    <w:link w:val="aa"/>
    <w:uiPriority w:val="99"/>
    <w:rsid w:val="00615F50"/>
    <w:rPr>
      <w:rFonts w:asciiTheme="minorHAnsi"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7.png"/><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image" Target="media/image14.emf"/><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package" Target="embeddings/Microsoft_Visio_Drawing.vsdx"/><Relationship Id="rId22" Type="http://schemas.openxmlformats.org/officeDocument/2006/relationships/image" Target="media/image11.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3691FB-A614-41DD-995B-2016258E5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18</Pages>
  <Words>1652</Words>
  <Characters>9420</Characters>
  <Application>Microsoft Office Word</Application>
  <DocSecurity>0</DocSecurity>
  <Lines>78</Lines>
  <Paragraphs>22</Paragraphs>
  <ScaleCrop>false</ScaleCrop>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云</dc:creator>
  <cp:lastModifiedBy>zou zou</cp:lastModifiedBy>
  <cp:revision>127</cp:revision>
  <cp:lastPrinted>2019-01-25T02:42:00Z</cp:lastPrinted>
  <dcterms:created xsi:type="dcterms:W3CDTF">2014-10-29T12:08:00Z</dcterms:created>
  <dcterms:modified xsi:type="dcterms:W3CDTF">2019-03-13T07:24:00Z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