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7EC3" w:rsidRDefault="00637EC3" w:rsidP="00637EC3">
      <w:pPr>
        <w:spacing w:beforeLines="150" w:before="360" w:afterLines="100" w:after="240"/>
        <w:jc w:val="center"/>
        <w:rPr>
          <w:rFonts w:ascii="华文行楷" w:eastAsia="华文行楷" w:hAnsi="黑体"/>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r>
        <w:rPr>
          <w:rFonts w:ascii="华文行楷" w:eastAsia="华文行楷" w:hAnsi="黑体" w:hint="eastAsia"/>
          <w:sz w:val="52"/>
          <w:szCs w:val="52"/>
        </w:rPr>
        <w:t>塔吊基础设计与施工</w:t>
      </w:r>
      <w:r w:rsidRPr="0063533E">
        <w:rPr>
          <w:rFonts w:ascii="华文行楷" w:eastAsia="华文行楷" w:hAnsi="黑体" w:hint="eastAsia"/>
          <w:sz w:val="52"/>
          <w:szCs w:val="52"/>
        </w:rPr>
        <w:t>专项方案</w:t>
      </w:r>
      <w:bookmarkEnd w:id="0"/>
      <w:r w:rsidRPr="0063533E">
        <w:rPr>
          <w:rFonts w:ascii="华文行楷" w:eastAsia="华文行楷" w:hAnsi="黑体" w:hint="eastAsia"/>
          <w:sz w:val="52"/>
          <w:szCs w:val="52"/>
        </w:rPr>
        <w:t>编制指南</w:t>
      </w:r>
      <w:bookmarkEnd w:id="1"/>
    </w:p>
    <w:p w:rsidR="00637EC3" w:rsidRPr="0093713F" w:rsidRDefault="00637EC3" w:rsidP="00637EC3">
      <w:pPr>
        <w:spacing w:line="240" w:lineRule="auto"/>
        <w:jc w:val="center"/>
        <w:rPr>
          <w:rFonts w:ascii="华文行楷" w:eastAsia="华文行楷" w:hAnsi="黑体"/>
          <w:sz w:val="52"/>
          <w:szCs w:val="52"/>
        </w:rPr>
      </w:pPr>
      <w:r>
        <w:rPr>
          <w:rFonts w:ascii="华文行楷" w:eastAsia="华文行楷" w:hAnsi="黑体" w:hint="eastAsia"/>
          <w:sz w:val="52"/>
          <w:szCs w:val="52"/>
        </w:rPr>
        <w:t>（桩基础）</w:t>
      </w:r>
    </w:p>
    <w:p w:rsidR="00637EC3" w:rsidRPr="003D738E" w:rsidRDefault="00637EC3" w:rsidP="00637EC3">
      <w:pPr>
        <w:spacing w:line="360" w:lineRule="auto"/>
        <w:jc w:val="center"/>
        <w:rPr>
          <w:rFonts w:ascii="Calibri" w:hAnsi="Calibri"/>
        </w:rPr>
      </w:pPr>
      <w:r w:rsidRPr="003D738E">
        <w:rPr>
          <w:noProof/>
        </w:rPr>
        <mc:AlternateContent>
          <mc:Choice Requires="wps">
            <w:drawing>
              <wp:anchor distT="45720" distB="45720" distL="114300" distR="114300" simplePos="0" relativeHeight="276877312" behindDoc="0" locked="0" layoutInCell="1" allowOverlap="1" wp14:anchorId="50465DBA" wp14:editId="36868209">
                <wp:simplePos x="0" y="0"/>
                <wp:positionH relativeFrom="column">
                  <wp:posOffset>3992204</wp:posOffset>
                </wp:positionH>
                <wp:positionV relativeFrom="paragraph">
                  <wp:posOffset>4189194</wp:posOffset>
                </wp:positionV>
                <wp:extent cx="1469604" cy="286233"/>
                <wp:effectExtent l="0" t="0" r="16510" b="19050"/>
                <wp:wrapNone/>
                <wp:docPr id="34" name="文本框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9604" cy="286233"/>
                        </a:xfrm>
                        <a:prstGeom prst="rect">
                          <a:avLst/>
                        </a:prstGeom>
                        <a:solidFill>
                          <a:srgbClr val="FFFFFF"/>
                        </a:solidFill>
                        <a:ln w="9525">
                          <a:solidFill>
                            <a:srgbClr val="000000"/>
                          </a:solidFill>
                          <a:miter lim="800000"/>
                          <a:headEnd/>
                          <a:tailEnd/>
                        </a:ln>
                      </wps:spPr>
                      <wps:txbx>
                        <w:txbxContent>
                          <w:p w:rsidR="00637EC3" w:rsidRPr="0097750A" w:rsidRDefault="00637EC3" w:rsidP="00637EC3">
                            <w:pPr>
                              <w:spacing w:line="320" w:lineRule="exact"/>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465DBA" id="_x0000_t202" coordsize="21600,21600" o:spt="202" path="m,l,21600r21600,l21600,xe">
                <v:stroke joinstyle="miter"/>
                <v:path gradientshapeok="t" o:connecttype="rect"/>
              </v:shapetype>
              <v:shape id="文本框 34" o:spid="_x0000_s1026" type="#_x0000_t202" style="position:absolute;left:0;text-align:left;margin-left:314.35pt;margin-top:329.85pt;width:115.7pt;height:22.55pt;z-index:276877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">
                <v:textbox>
                  <w:txbxContent>
                    <w:p w:rsidR="00637EC3" w:rsidRPr="0097750A" w:rsidRDefault="00637EC3" w:rsidP="00637EC3">
                      <w:pPr>
                        <w:spacing w:line="320" w:lineRule="exact"/>
                        <w:rPr>
                          <w:color w:val="FF0000"/>
                        </w:rPr>
                      </w:pPr>
                      <w:r w:rsidRPr="0097750A">
                        <w:rPr>
                          <w:rFonts w:hint="eastAsia"/>
                          <w:color w:val="FF0000"/>
                        </w:rPr>
                        <w:t>插入项目效果图</w:t>
                      </w:r>
                    </w:p>
                  </w:txbxContent>
                </v:textbox>
              </v:shape>
            </w:pict>
          </mc:Fallback>
        </mc:AlternateContent>
      </w:r>
      <w:r w:rsidRPr="003D738E">
        <w:rPr>
          <w:rFonts w:ascii="Calibri" w:hAnsi="Calibri"/>
          <w:noProof/>
        </w:rPr>
        <w:drawing>
          <wp:inline distT="0" distB="0" distL="0" distR="0" wp14:anchorId="61376876" wp14:editId="25AF64DD">
            <wp:extent cx="5321935" cy="4493173"/>
            <wp:effectExtent l="0" t="0" r="0" b="3175"/>
            <wp:docPr id="8" name="图片 8"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637EC3" w:rsidRPr="003D738E" w:rsidRDefault="00637EC3" w:rsidP="00637EC3">
      <w:pPr>
        <w:spacing w:beforeLines="100" w:before="240" w:afterLines="50" w:after="120" w:line="480" w:lineRule="auto"/>
        <w:rPr>
          <w:b/>
          <w:sz w:val="32"/>
          <w:szCs w:val="32"/>
          <w:u w:val="single"/>
        </w:rPr>
      </w:pPr>
      <w:r w:rsidRPr="003D738E">
        <w:rPr>
          <w:rFonts w:ascii="黑体" w:eastAsia="黑体" w:hAnsi="黑体" w:hint="eastAsia"/>
          <w:b/>
          <w:sz w:val="32"/>
          <w:szCs w:val="32"/>
        </w:rPr>
        <w:t xml:space="preserve"> </w:t>
      </w:r>
      <w:r w:rsidRPr="003D738E">
        <w:rPr>
          <w:rFonts w:ascii="黑体" w:eastAsia="黑体" w:hAnsi="黑体"/>
          <w:b/>
          <w:sz w:val="32"/>
          <w:szCs w:val="32"/>
        </w:rPr>
        <w:t xml:space="preserve">       </w:t>
      </w:r>
      <w:r w:rsidRPr="003D738E">
        <w:rPr>
          <w:b/>
          <w:sz w:val="32"/>
          <w:szCs w:val="32"/>
        </w:rPr>
        <w:t xml:space="preserve"> </w:t>
      </w:r>
      <w:r w:rsidRPr="003D738E">
        <w:rPr>
          <w:b/>
          <w:sz w:val="32"/>
          <w:szCs w:val="32"/>
        </w:rPr>
        <w:t>工程名称：</w:t>
      </w:r>
      <w:r w:rsidRPr="003D738E">
        <w:rPr>
          <w:rFonts w:hint="eastAsia"/>
          <w:b/>
          <w:sz w:val="32"/>
          <w:szCs w:val="32"/>
          <w:u w:val="single"/>
        </w:rPr>
        <w:t xml:space="preserve"> </w:t>
      </w:r>
      <w:r w:rsidRPr="003D738E">
        <w:rPr>
          <w:b/>
          <w:sz w:val="32"/>
          <w:szCs w:val="32"/>
          <w:u w:val="single"/>
        </w:rPr>
        <w:t xml:space="preserve">                            </w:t>
      </w:r>
    </w:p>
    <w:p w:rsidR="00637EC3" w:rsidRPr="003D738E" w:rsidRDefault="00637EC3" w:rsidP="00637EC3">
      <w:pPr>
        <w:spacing w:afterLines="50" w:after="120" w:line="480" w:lineRule="auto"/>
        <w:rPr>
          <w:color w:val="FF0000"/>
          <w:sz w:val="32"/>
          <w:szCs w:val="32"/>
          <w:u w:val="single"/>
        </w:rPr>
      </w:pPr>
      <w:r w:rsidRPr="003D738E">
        <w:rPr>
          <w:rFonts w:hint="eastAsia"/>
          <w:b/>
          <w:sz w:val="32"/>
          <w:szCs w:val="32"/>
        </w:rPr>
        <w:t xml:space="preserve"> </w:t>
      </w:r>
      <w:r w:rsidRPr="003D738E">
        <w:rPr>
          <w:b/>
          <w:sz w:val="32"/>
          <w:szCs w:val="32"/>
        </w:rPr>
        <w:t xml:space="preserve">        </w:t>
      </w:r>
      <w:r w:rsidRPr="003D738E">
        <w:rPr>
          <w:b/>
          <w:sz w:val="32"/>
          <w:szCs w:val="32"/>
        </w:rPr>
        <w:t>文件编号：</w:t>
      </w:r>
      <w:r w:rsidRPr="0063533E">
        <w:rPr>
          <w:rFonts w:ascii="宋体" w:hAnsi="宋体"/>
          <w:color w:val="FF0000"/>
          <w:sz w:val="32"/>
          <w:szCs w:val="32"/>
          <w:u w:val="single"/>
        </w:rPr>
        <w:t>CSCEC5-FAZN-</w:t>
      </w:r>
      <w:r>
        <w:rPr>
          <w:rFonts w:ascii="宋体" w:hAnsi="宋体"/>
          <w:color w:val="FF0000"/>
          <w:sz w:val="32"/>
          <w:szCs w:val="32"/>
          <w:u w:val="single"/>
        </w:rPr>
        <w:t>10</w:t>
      </w:r>
      <w:r w:rsidRPr="0063533E">
        <w:rPr>
          <w:rFonts w:ascii="宋体" w:hAnsi="宋体" w:hint="eastAsia"/>
          <w:color w:val="FF0000"/>
          <w:sz w:val="32"/>
          <w:szCs w:val="32"/>
          <w:u w:val="single"/>
        </w:rPr>
        <w:t>（项目自拟编号）</w:t>
      </w:r>
    </w:p>
    <w:p w:rsidR="00637EC3" w:rsidRPr="003D738E" w:rsidRDefault="00637EC3" w:rsidP="00637EC3">
      <w:pPr>
        <w:spacing w:afterLines="50" w:after="120"/>
        <w:rPr>
          <w:b/>
          <w:sz w:val="24"/>
          <w:szCs w:val="32"/>
        </w:rPr>
      </w:pPr>
      <w:bookmarkStart w:id="10" w:name="_GoBack"/>
      <w:bookmarkEnd w:id="10"/>
    </w:p>
    <w:p w:rsidR="00637EC3" w:rsidRPr="00E4557E" w:rsidRDefault="00637EC3" w:rsidP="00637EC3">
      <w:pPr>
        <w:spacing w:afterLines="50" w:after="120"/>
        <w:jc w:val="center"/>
        <w:rPr>
          <w:sz w:val="32"/>
          <w:szCs w:val="32"/>
        </w:rPr>
      </w:pPr>
      <w:r w:rsidRPr="00E4557E">
        <w:rPr>
          <w:noProof/>
          <w:sz w:val="32"/>
          <w:szCs w:val="32"/>
          <w:lang w:val="zh-CN"/>
        </w:rPr>
        <mc:AlternateContent>
          <mc:Choice Requires="wps">
            <w:drawing>
              <wp:anchor distT="4294967295" distB="4294967295" distL="114300" distR="114300" simplePos="0" relativeHeight="276878336" behindDoc="0" locked="0" layoutInCell="1" allowOverlap="1" wp14:anchorId="54BD3EA3" wp14:editId="7B18D092">
                <wp:simplePos x="0" y="0"/>
                <wp:positionH relativeFrom="column">
                  <wp:posOffset>186690</wp:posOffset>
                </wp:positionH>
                <wp:positionV relativeFrom="paragraph">
                  <wp:posOffset>359409</wp:posOffset>
                </wp:positionV>
                <wp:extent cx="5219700" cy="0"/>
                <wp:effectExtent l="0" t="0" r="0" b="0"/>
                <wp:wrapNone/>
                <wp:docPr id="31"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64EDF" id="直接连接符 31" o:spid="_x0000_s1026" style="position:absolute;left:0;text-align:left;z-index:276878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28.3pt" to="425.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" strokeweight="1pt"/>
            </w:pict>
          </mc:Fallback>
        </mc:AlternateContent>
      </w:r>
      <w:r w:rsidRPr="00E4557E">
        <w:rPr>
          <w:rFonts w:hint="eastAsia"/>
          <w:sz w:val="32"/>
          <w:szCs w:val="32"/>
        </w:rPr>
        <w:t>发布日期：</w:t>
      </w:r>
      <w:r w:rsidRPr="00E4557E">
        <w:rPr>
          <w:sz w:val="32"/>
          <w:szCs w:val="32"/>
        </w:rPr>
        <w:t xml:space="preserve">             </w:t>
      </w:r>
      <w:r w:rsidRPr="00E4557E">
        <w:rPr>
          <w:rFonts w:hint="eastAsia"/>
          <w:sz w:val="32"/>
          <w:szCs w:val="32"/>
        </w:rPr>
        <w:t>执行日期：</w:t>
      </w:r>
    </w:p>
    <w:p w:rsidR="00E54A96" w:rsidRDefault="00637EC3" w:rsidP="00637EC3">
      <w:pPr>
        <w:spacing w:beforeLines="100" w:before="240" w:line="240" w:lineRule="auto"/>
        <w:jc w:val="center"/>
        <w:rPr>
          <w:rFonts w:ascii="黑体" w:eastAsia="黑体" w:hAnsi="黑体" w:cs="Times New Roman"/>
          <w:szCs w:val="32"/>
        </w:rPr>
      </w:pPr>
      <w:r w:rsidRPr="003D738E">
        <w:rPr>
          <w:noProof/>
        </w:rPr>
        <w:drawing>
          <wp:inline distT="0" distB="0" distL="0" distR="0" wp14:anchorId="02067DAF" wp14:editId="4E1053CD">
            <wp:extent cx="4319905" cy="44008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2"/>
      <w:bookmarkEnd w:id="3"/>
      <w:bookmarkEnd w:id="4"/>
      <w:bookmarkEnd w:id="5"/>
      <w:bookmarkEnd w:id="6"/>
      <w:bookmarkEnd w:id="7"/>
      <w:bookmarkEnd w:id="8"/>
      <w:bookmarkEnd w:id="9"/>
    </w:p>
    <w:p w:rsidR="009A20EA" w:rsidRPr="009A20EA" w:rsidRDefault="009A20EA" w:rsidP="009A20EA">
      <w:pPr>
        <w:pStyle w:val="a3"/>
      </w:pPr>
    </w:p>
    <w:p w:rsidR="009A20EA" w:rsidRDefault="009A20EA" w:rsidP="009A20EA">
      <w:pPr>
        <w:pStyle w:val="a3"/>
        <w:sectPr w:rsidR="009A20EA" w:rsidSect="009A20EA">
          <w:type w:val="nextColumn"/>
          <w:pgSz w:w="11906" w:h="16838"/>
          <w:pgMar w:top="1247" w:right="1418" w:bottom="1247" w:left="1418" w:header="851" w:footer="992" w:gutter="0"/>
          <w:paperSrc w:first="1265" w:other="1265"/>
          <w:pgNumType w:fmt="upperRoman" w:start="1"/>
          <w:cols w:space="0"/>
          <w:docGrid w:linePitch="312"/>
        </w:sectPr>
      </w:pPr>
    </w:p>
    <w:p w:rsidR="00B81A89" w:rsidRDefault="00B81A89" w:rsidP="00B81A89">
      <w:pPr>
        <w:pStyle w:val="CharChar2"/>
        <w:spacing w:line="500" w:lineRule="exact"/>
        <w:jc w:val="center"/>
        <w:rPr>
          <w:b/>
          <w:sz w:val="28"/>
        </w:rPr>
      </w:pPr>
      <w:bookmarkStart w:id="11" w:name="_Toc505613410"/>
      <w:bookmarkStart w:id="12" w:name="_Toc505617115"/>
      <w:bookmarkStart w:id="13" w:name="_Toc505078090"/>
      <w:bookmarkStart w:id="14" w:name="_Toc505612333"/>
      <w:bookmarkStart w:id="15" w:name="_Toc505613945"/>
      <w:bookmarkStart w:id="16" w:name="_Toc505618185"/>
      <w:bookmarkStart w:id="17" w:name="_Toc505615882"/>
      <w:bookmarkStart w:id="18" w:name="_Toc505612865"/>
      <w:bookmarkStart w:id="19" w:name="_Toc505614272"/>
      <w:bookmarkStart w:id="20" w:name="_Toc505615347"/>
      <w:bookmarkStart w:id="21" w:name="_Toc15024"/>
      <w:r w:rsidRPr="00B81A89">
        <w:rPr>
          <w:rFonts w:hint="eastAsia"/>
          <w:b/>
          <w:sz w:val="28"/>
        </w:rPr>
        <w:lastRenderedPageBreak/>
        <w:t>目</w:t>
      </w:r>
      <w:r>
        <w:rPr>
          <w:rFonts w:hint="eastAsia"/>
          <w:b/>
          <w:sz w:val="28"/>
        </w:rPr>
        <w:t xml:space="preserve"> </w:t>
      </w:r>
      <w:r w:rsidRPr="00B81A89">
        <w:rPr>
          <w:rFonts w:hint="eastAsia"/>
          <w:b/>
          <w:sz w:val="28"/>
        </w:rPr>
        <w:t>录</w:t>
      </w:r>
    </w:p>
    <w:p w:rsidR="00637EC3" w:rsidRDefault="00637EC3">
      <w:pPr>
        <w:pStyle w:val="TOC1"/>
        <w:tabs>
          <w:tab w:val="right" w:leader="middleDot" w:pos="9060"/>
        </w:tabs>
        <w:rPr>
          <w:rFonts w:asciiTheme="minorHAnsi" w:eastAsiaTheme="minorEastAsia" w:hAnsiTheme="minorHAnsi" w:cstheme="minorBidi"/>
          <w:b w:val="0"/>
          <w:noProof/>
          <w:sz w:val="21"/>
          <w:szCs w:val="22"/>
        </w:rPr>
      </w:pPr>
      <w:r>
        <w:fldChar w:fldCharType="begin"/>
      </w:r>
      <w:r>
        <w:instrText xml:space="preserve"> TOC \o "1-2" \h \z \u </w:instrText>
      </w:r>
      <w:r>
        <w:fldChar w:fldCharType="separate"/>
      </w:r>
      <w:hyperlink w:anchor="_Toc3363307" w:history="1">
        <w:r w:rsidRPr="00E41802">
          <w:rPr>
            <w:rStyle w:val="affa"/>
            <w:rFonts w:ascii="宋体" w:hAnsi="Arial"/>
            <w:noProof/>
            <w:kern w:val="44"/>
          </w:rPr>
          <w:t>一、编制说明</w:t>
        </w:r>
        <w:r>
          <w:rPr>
            <w:noProof/>
            <w:webHidden/>
          </w:rPr>
          <w:tab/>
        </w:r>
        <w:r>
          <w:rPr>
            <w:noProof/>
            <w:webHidden/>
          </w:rPr>
          <w:fldChar w:fldCharType="begin"/>
        </w:r>
        <w:r>
          <w:rPr>
            <w:noProof/>
            <w:webHidden/>
          </w:rPr>
          <w:instrText xml:space="preserve"> PAGEREF _Toc3363307 \h </w:instrText>
        </w:r>
        <w:r>
          <w:rPr>
            <w:noProof/>
            <w:webHidden/>
          </w:rPr>
        </w:r>
        <w:r>
          <w:rPr>
            <w:noProof/>
            <w:webHidden/>
          </w:rPr>
          <w:fldChar w:fldCharType="separate"/>
        </w:r>
        <w:r>
          <w:rPr>
            <w:noProof/>
            <w:webHidden/>
          </w:rPr>
          <w:t>1</w:t>
        </w:r>
        <w:r>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08" w:history="1">
        <w:r w:rsidR="00637EC3" w:rsidRPr="00E41802">
          <w:rPr>
            <w:rStyle w:val="affa"/>
            <w:rFonts w:ascii="宋体" w:hAnsi="宋体"/>
            <w:noProof/>
          </w:rPr>
          <w:t>1.1 编制依据</w:t>
        </w:r>
        <w:r w:rsidR="00637EC3">
          <w:rPr>
            <w:noProof/>
            <w:webHidden/>
          </w:rPr>
          <w:tab/>
        </w:r>
        <w:r w:rsidR="00637EC3">
          <w:rPr>
            <w:noProof/>
            <w:webHidden/>
          </w:rPr>
          <w:fldChar w:fldCharType="begin"/>
        </w:r>
        <w:r w:rsidR="00637EC3">
          <w:rPr>
            <w:noProof/>
            <w:webHidden/>
          </w:rPr>
          <w:instrText xml:space="preserve"> PAGEREF _Toc3363308 \h </w:instrText>
        </w:r>
        <w:r w:rsidR="00637EC3">
          <w:rPr>
            <w:noProof/>
            <w:webHidden/>
          </w:rPr>
        </w:r>
        <w:r w:rsidR="00637EC3">
          <w:rPr>
            <w:noProof/>
            <w:webHidden/>
          </w:rPr>
          <w:fldChar w:fldCharType="separate"/>
        </w:r>
        <w:r w:rsidR="00637EC3">
          <w:rPr>
            <w:noProof/>
            <w:webHidden/>
          </w:rPr>
          <w:t>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09" w:history="1">
        <w:r w:rsidR="00637EC3" w:rsidRPr="00E41802">
          <w:rPr>
            <w:rStyle w:val="affa"/>
            <w:rFonts w:ascii="宋体" w:hAnsi="宋体"/>
            <w:noProof/>
          </w:rPr>
          <w:t>1.2 编制人员</w:t>
        </w:r>
        <w:r w:rsidR="00637EC3">
          <w:rPr>
            <w:noProof/>
            <w:webHidden/>
          </w:rPr>
          <w:tab/>
        </w:r>
        <w:r w:rsidR="00637EC3">
          <w:rPr>
            <w:noProof/>
            <w:webHidden/>
          </w:rPr>
          <w:fldChar w:fldCharType="begin"/>
        </w:r>
        <w:r w:rsidR="00637EC3">
          <w:rPr>
            <w:noProof/>
            <w:webHidden/>
          </w:rPr>
          <w:instrText xml:space="preserve"> PAGEREF _Toc3363309 \h </w:instrText>
        </w:r>
        <w:r w:rsidR="00637EC3">
          <w:rPr>
            <w:noProof/>
            <w:webHidden/>
          </w:rPr>
        </w:r>
        <w:r w:rsidR="00637EC3">
          <w:rPr>
            <w:noProof/>
            <w:webHidden/>
          </w:rPr>
          <w:fldChar w:fldCharType="separate"/>
        </w:r>
        <w:r w:rsidR="00637EC3">
          <w:rPr>
            <w:noProof/>
            <w:webHidden/>
          </w:rPr>
          <w:t>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0" w:history="1">
        <w:r w:rsidR="00637EC3" w:rsidRPr="00E41802">
          <w:rPr>
            <w:rStyle w:val="affa"/>
            <w:rFonts w:ascii="宋体" w:hAnsi="宋体"/>
            <w:noProof/>
          </w:rPr>
          <w:t>1.3 发放范围</w:t>
        </w:r>
        <w:r w:rsidR="00637EC3">
          <w:rPr>
            <w:noProof/>
            <w:webHidden/>
          </w:rPr>
          <w:tab/>
        </w:r>
        <w:r w:rsidR="00637EC3">
          <w:rPr>
            <w:noProof/>
            <w:webHidden/>
          </w:rPr>
          <w:fldChar w:fldCharType="begin"/>
        </w:r>
        <w:r w:rsidR="00637EC3">
          <w:rPr>
            <w:noProof/>
            <w:webHidden/>
          </w:rPr>
          <w:instrText xml:space="preserve"> PAGEREF _Toc3363310 \h </w:instrText>
        </w:r>
        <w:r w:rsidR="00637EC3">
          <w:rPr>
            <w:noProof/>
            <w:webHidden/>
          </w:rPr>
        </w:r>
        <w:r w:rsidR="00637EC3">
          <w:rPr>
            <w:noProof/>
            <w:webHidden/>
          </w:rPr>
          <w:fldChar w:fldCharType="separate"/>
        </w:r>
        <w:r w:rsidR="00637EC3">
          <w:rPr>
            <w:noProof/>
            <w:webHidden/>
          </w:rPr>
          <w:t>1</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11" w:history="1">
        <w:r w:rsidR="00637EC3" w:rsidRPr="00E41802">
          <w:rPr>
            <w:rStyle w:val="affa"/>
            <w:rFonts w:ascii="宋体" w:hAnsi="Arial"/>
            <w:noProof/>
            <w:kern w:val="44"/>
          </w:rPr>
          <w:t>二、工程概况</w:t>
        </w:r>
        <w:r w:rsidR="00637EC3">
          <w:rPr>
            <w:noProof/>
            <w:webHidden/>
          </w:rPr>
          <w:tab/>
        </w:r>
        <w:r w:rsidR="00637EC3">
          <w:rPr>
            <w:noProof/>
            <w:webHidden/>
          </w:rPr>
          <w:fldChar w:fldCharType="begin"/>
        </w:r>
        <w:r w:rsidR="00637EC3">
          <w:rPr>
            <w:noProof/>
            <w:webHidden/>
          </w:rPr>
          <w:instrText xml:space="preserve"> PAGEREF _Toc3363311 \h </w:instrText>
        </w:r>
        <w:r w:rsidR="00637EC3">
          <w:rPr>
            <w:noProof/>
            <w:webHidden/>
          </w:rPr>
        </w:r>
        <w:r w:rsidR="00637EC3">
          <w:rPr>
            <w:noProof/>
            <w:webHidden/>
          </w:rPr>
          <w:fldChar w:fldCharType="separate"/>
        </w:r>
        <w:r w:rsidR="00637EC3">
          <w:rPr>
            <w:noProof/>
            <w:webHidden/>
          </w:rPr>
          <w:t>2</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2" w:history="1">
        <w:r w:rsidR="00637EC3" w:rsidRPr="00E41802">
          <w:rPr>
            <w:rStyle w:val="affa"/>
            <w:rFonts w:ascii="宋体" w:hAnsi="宋体"/>
            <w:noProof/>
          </w:rPr>
          <w:t>2.1 工程总体概况</w:t>
        </w:r>
        <w:r w:rsidR="00637EC3">
          <w:rPr>
            <w:noProof/>
            <w:webHidden/>
          </w:rPr>
          <w:tab/>
        </w:r>
        <w:r w:rsidR="00637EC3">
          <w:rPr>
            <w:noProof/>
            <w:webHidden/>
          </w:rPr>
          <w:fldChar w:fldCharType="begin"/>
        </w:r>
        <w:r w:rsidR="00637EC3">
          <w:rPr>
            <w:noProof/>
            <w:webHidden/>
          </w:rPr>
          <w:instrText xml:space="preserve"> PAGEREF _Toc3363312 \h </w:instrText>
        </w:r>
        <w:r w:rsidR="00637EC3">
          <w:rPr>
            <w:noProof/>
            <w:webHidden/>
          </w:rPr>
        </w:r>
        <w:r w:rsidR="00637EC3">
          <w:rPr>
            <w:noProof/>
            <w:webHidden/>
          </w:rPr>
          <w:fldChar w:fldCharType="separate"/>
        </w:r>
        <w:r w:rsidR="00637EC3">
          <w:rPr>
            <w:noProof/>
            <w:webHidden/>
          </w:rPr>
          <w:t>2</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3" w:history="1">
        <w:r w:rsidR="00637EC3" w:rsidRPr="00E41802">
          <w:rPr>
            <w:rStyle w:val="affa"/>
            <w:rFonts w:ascii="宋体" w:hAnsi="宋体"/>
            <w:noProof/>
          </w:rPr>
          <w:t>2.2 工程地质及场地周边情况</w:t>
        </w:r>
        <w:r w:rsidR="00637EC3">
          <w:rPr>
            <w:noProof/>
            <w:webHidden/>
          </w:rPr>
          <w:tab/>
        </w:r>
        <w:r w:rsidR="00637EC3">
          <w:rPr>
            <w:noProof/>
            <w:webHidden/>
          </w:rPr>
          <w:fldChar w:fldCharType="begin"/>
        </w:r>
        <w:r w:rsidR="00637EC3">
          <w:rPr>
            <w:noProof/>
            <w:webHidden/>
          </w:rPr>
          <w:instrText xml:space="preserve"> PAGEREF _Toc3363313 \h </w:instrText>
        </w:r>
        <w:r w:rsidR="00637EC3">
          <w:rPr>
            <w:noProof/>
            <w:webHidden/>
          </w:rPr>
        </w:r>
        <w:r w:rsidR="00637EC3">
          <w:rPr>
            <w:noProof/>
            <w:webHidden/>
          </w:rPr>
          <w:fldChar w:fldCharType="separate"/>
        </w:r>
        <w:r w:rsidR="00637EC3">
          <w:rPr>
            <w:noProof/>
            <w:webHidden/>
          </w:rPr>
          <w:t>2</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4" w:history="1">
        <w:r w:rsidR="00637EC3" w:rsidRPr="00E41802">
          <w:rPr>
            <w:rStyle w:val="affa"/>
            <w:rFonts w:ascii="宋体" w:hAnsi="宋体"/>
            <w:noProof/>
          </w:rPr>
          <w:t>2.3 施工平面布置</w:t>
        </w:r>
        <w:r w:rsidR="00637EC3">
          <w:rPr>
            <w:noProof/>
            <w:webHidden/>
          </w:rPr>
          <w:tab/>
        </w:r>
        <w:r w:rsidR="00637EC3">
          <w:rPr>
            <w:noProof/>
            <w:webHidden/>
          </w:rPr>
          <w:fldChar w:fldCharType="begin"/>
        </w:r>
        <w:r w:rsidR="00637EC3">
          <w:rPr>
            <w:noProof/>
            <w:webHidden/>
          </w:rPr>
          <w:instrText xml:space="preserve"> PAGEREF _Toc3363314 \h </w:instrText>
        </w:r>
        <w:r w:rsidR="00637EC3">
          <w:rPr>
            <w:noProof/>
            <w:webHidden/>
          </w:rPr>
        </w:r>
        <w:r w:rsidR="00637EC3">
          <w:rPr>
            <w:noProof/>
            <w:webHidden/>
          </w:rPr>
          <w:fldChar w:fldCharType="separate"/>
        </w:r>
        <w:r w:rsidR="00637EC3">
          <w:rPr>
            <w:noProof/>
            <w:webHidden/>
          </w:rPr>
          <w:t>3</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5" w:history="1">
        <w:r w:rsidR="00637EC3" w:rsidRPr="00E41802">
          <w:rPr>
            <w:rStyle w:val="affa"/>
            <w:rFonts w:ascii="宋体" w:hAnsi="宋体"/>
            <w:noProof/>
          </w:rPr>
          <w:t>2.4 施工要求和技术保证条件</w:t>
        </w:r>
        <w:r w:rsidR="00637EC3">
          <w:rPr>
            <w:noProof/>
            <w:webHidden/>
          </w:rPr>
          <w:tab/>
        </w:r>
        <w:r w:rsidR="00637EC3">
          <w:rPr>
            <w:noProof/>
            <w:webHidden/>
          </w:rPr>
          <w:fldChar w:fldCharType="begin"/>
        </w:r>
        <w:r w:rsidR="00637EC3">
          <w:rPr>
            <w:noProof/>
            <w:webHidden/>
          </w:rPr>
          <w:instrText xml:space="preserve"> PAGEREF _Toc3363315 \h </w:instrText>
        </w:r>
        <w:r w:rsidR="00637EC3">
          <w:rPr>
            <w:noProof/>
            <w:webHidden/>
          </w:rPr>
        </w:r>
        <w:r w:rsidR="00637EC3">
          <w:rPr>
            <w:noProof/>
            <w:webHidden/>
          </w:rPr>
          <w:fldChar w:fldCharType="separate"/>
        </w:r>
        <w:r w:rsidR="00637EC3">
          <w:rPr>
            <w:noProof/>
            <w:webHidden/>
          </w:rPr>
          <w:t>4</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16" w:history="1">
        <w:r w:rsidR="00637EC3" w:rsidRPr="00E41802">
          <w:rPr>
            <w:rStyle w:val="affa"/>
            <w:rFonts w:ascii="宋体" w:hAnsi="Arial"/>
            <w:noProof/>
            <w:kern w:val="44"/>
          </w:rPr>
          <w:t>三、施工计划</w:t>
        </w:r>
        <w:r w:rsidR="00637EC3">
          <w:rPr>
            <w:noProof/>
            <w:webHidden/>
          </w:rPr>
          <w:tab/>
        </w:r>
        <w:r w:rsidR="00637EC3">
          <w:rPr>
            <w:noProof/>
            <w:webHidden/>
          </w:rPr>
          <w:fldChar w:fldCharType="begin"/>
        </w:r>
        <w:r w:rsidR="00637EC3">
          <w:rPr>
            <w:noProof/>
            <w:webHidden/>
          </w:rPr>
          <w:instrText xml:space="preserve"> PAGEREF _Toc3363316 \h </w:instrText>
        </w:r>
        <w:r w:rsidR="00637EC3">
          <w:rPr>
            <w:noProof/>
            <w:webHidden/>
          </w:rPr>
        </w:r>
        <w:r w:rsidR="00637EC3">
          <w:rPr>
            <w:noProof/>
            <w:webHidden/>
          </w:rPr>
          <w:fldChar w:fldCharType="separate"/>
        </w:r>
        <w:r w:rsidR="00637EC3">
          <w:rPr>
            <w:noProof/>
            <w:webHidden/>
          </w:rPr>
          <w:t>5</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7" w:history="1">
        <w:r w:rsidR="00637EC3" w:rsidRPr="00E41802">
          <w:rPr>
            <w:rStyle w:val="affa"/>
            <w:rFonts w:ascii="宋体" w:hAnsi="宋体"/>
            <w:noProof/>
          </w:rPr>
          <w:t>3.1 施工进度计划</w:t>
        </w:r>
        <w:r w:rsidR="00637EC3">
          <w:rPr>
            <w:noProof/>
            <w:webHidden/>
          </w:rPr>
          <w:tab/>
        </w:r>
        <w:r w:rsidR="00637EC3">
          <w:rPr>
            <w:noProof/>
            <w:webHidden/>
          </w:rPr>
          <w:fldChar w:fldCharType="begin"/>
        </w:r>
        <w:r w:rsidR="00637EC3">
          <w:rPr>
            <w:noProof/>
            <w:webHidden/>
          </w:rPr>
          <w:instrText xml:space="preserve"> PAGEREF _Toc3363317 \h </w:instrText>
        </w:r>
        <w:r w:rsidR="00637EC3">
          <w:rPr>
            <w:noProof/>
            <w:webHidden/>
          </w:rPr>
        </w:r>
        <w:r w:rsidR="00637EC3">
          <w:rPr>
            <w:noProof/>
            <w:webHidden/>
          </w:rPr>
          <w:fldChar w:fldCharType="separate"/>
        </w:r>
        <w:r w:rsidR="00637EC3">
          <w:rPr>
            <w:noProof/>
            <w:webHidden/>
          </w:rPr>
          <w:t>5</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18" w:history="1">
        <w:r w:rsidR="00637EC3" w:rsidRPr="00E41802">
          <w:rPr>
            <w:rStyle w:val="affa"/>
            <w:rFonts w:ascii="宋体" w:hAnsi="宋体"/>
            <w:noProof/>
          </w:rPr>
          <w:t>3.2 材料与设备计划</w:t>
        </w:r>
        <w:r w:rsidR="00637EC3">
          <w:rPr>
            <w:noProof/>
            <w:webHidden/>
          </w:rPr>
          <w:tab/>
        </w:r>
        <w:r w:rsidR="00637EC3">
          <w:rPr>
            <w:noProof/>
            <w:webHidden/>
          </w:rPr>
          <w:fldChar w:fldCharType="begin"/>
        </w:r>
        <w:r w:rsidR="00637EC3">
          <w:rPr>
            <w:noProof/>
            <w:webHidden/>
          </w:rPr>
          <w:instrText xml:space="preserve"> PAGEREF _Toc3363318 \h </w:instrText>
        </w:r>
        <w:r w:rsidR="00637EC3">
          <w:rPr>
            <w:noProof/>
            <w:webHidden/>
          </w:rPr>
        </w:r>
        <w:r w:rsidR="00637EC3">
          <w:rPr>
            <w:noProof/>
            <w:webHidden/>
          </w:rPr>
          <w:fldChar w:fldCharType="separate"/>
        </w:r>
        <w:r w:rsidR="00637EC3">
          <w:rPr>
            <w:noProof/>
            <w:webHidden/>
          </w:rPr>
          <w:t>5</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19" w:history="1">
        <w:r w:rsidR="00637EC3" w:rsidRPr="00E41802">
          <w:rPr>
            <w:rStyle w:val="affa"/>
            <w:rFonts w:ascii="宋体" w:hAnsi="Arial"/>
            <w:noProof/>
            <w:kern w:val="44"/>
          </w:rPr>
          <w:t>四、施工管理及作业人员配备和分工</w:t>
        </w:r>
        <w:r w:rsidR="00637EC3">
          <w:rPr>
            <w:noProof/>
            <w:webHidden/>
          </w:rPr>
          <w:tab/>
        </w:r>
        <w:r w:rsidR="00637EC3">
          <w:rPr>
            <w:noProof/>
            <w:webHidden/>
          </w:rPr>
          <w:fldChar w:fldCharType="begin"/>
        </w:r>
        <w:r w:rsidR="00637EC3">
          <w:rPr>
            <w:noProof/>
            <w:webHidden/>
          </w:rPr>
          <w:instrText xml:space="preserve"> PAGEREF _Toc3363319 \h </w:instrText>
        </w:r>
        <w:r w:rsidR="00637EC3">
          <w:rPr>
            <w:noProof/>
            <w:webHidden/>
          </w:rPr>
        </w:r>
        <w:r w:rsidR="00637EC3">
          <w:rPr>
            <w:noProof/>
            <w:webHidden/>
          </w:rPr>
          <w:fldChar w:fldCharType="separate"/>
        </w:r>
        <w:r w:rsidR="00637EC3">
          <w:rPr>
            <w:noProof/>
            <w:webHidden/>
          </w:rPr>
          <w:t>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0" w:history="1">
        <w:r w:rsidR="00637EC3" w:rsidRPr="00E41802">
          <w:rPr>
            <w:rStyle w:val="affa"/>
            <w:rFonts w:ascii="宋体" w:hAnsi="宋体"/>
            <w:noProof/>
          </w:rPr>
          <w:t>4.1 施工管理人员</w:t>
        </w:r>
        <w:r w:rsidR="00637EC3">
          <w:rPr>
            <w:noProof/>
            <w:webHidden/>
          </w:rPr>
          <w:tab/>
        </w:r>
        <w:r w:rsidR="00637EC3">
          <w:rPr>
            <w:noProof/>
            <w:webHidden/>
          </w:rPr>
          <w:fldChar w:fldCharType="begin"/>
        </w:r>
        <w:r w:rsidR="00637EC3">
          <w:rPr>
            <w:noProof/>
            <w:webHidden/>
          </w:rPr>
          <w:instrText xml:space="preserve"> PAGEREF _Toc3363320 \h </w:instrText>
        </w:r>
        <w:r w:rsidR="00637EC3">
          <w:rPr>
            <w:noProof/>
            <w:webHidden/>
          </w:rPr>
        </w:r>
        <w:r w:rsidR="00637EC3">
          <w:rPr>
            <w:noProof/>
            <w:webHidden/>
          </w:rPr>
          <w:fldChar w:fldCharType="separate"/>
        </w:r>
        <w:r w:rsidR="00637EC3">
          <w:rPr>
            <w:noProof/>
            <w:webHidden/>
          </w:rPr>
          <w:t>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1" w:history="1">
        <w:r w:rsidR="00637EC3" w:rsidRPr="00E41802">
          <w:rPr>
            <w:rStyle w:val="affa"/>
            <w:rFonts w:ascii="宋体" w:hAnsi="宋体"/>
            <w:noProof/>
          </w:rPr>
          <w:t>4.2 专职安全管理人员</w:t>
        </w:r>
        <w:r w:rsidR="00637EC3">
          <w:rPr>
            <w:noProof/>
            <w:webHidden/>
          </w:rPr>
          <w:tab/>
        </w:r>
        <w:r w:rsidR="00637EC3">
          <w:rPr>
            <w:noProof/>
            <w:webHidden/>
          </w:rPr>
          <w:fldChar w:fldCharType="begin"/>
        </w:r>
        <w:r w:rsidR="00637EC3">
          <w:rPr>
            <w:noProof/>
            <w:webHidden/>
          </w:rPr>
          <w:instrText xml:space="preserve"> PAGEREF _Toc3363321 \h </w:instrText>
        </w:r>
        <w:r w:rsidR="00637EC3">
          <w:rPr>
            <w:noProof/>
            <w:webHidden/>
          </w:rPr>
        </w:r>
        <w:r w:rsidR="00637EC3">
          <w:rPr>
            <w:noProof/>
            <w:webHidden/>
          </w:rPr>
          <w:fldChar w:fldCharType="separate"/>
        </w:r>
        <w:r w:rsidR="00637EC3">
          <w:rPr>
            <w:noProof/>
            <w:webHidden/>
          </w:rPr>
          <w:t>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2" w:history="1">
        <w:r w:rsidR="00637EC3" w:rsidRPr="00E41802">
          <w:rPr>
            <w:rStyle w:val="affa"/>
            <w:rFonts w:ascii="宋体" w:hAnsi="宋体"/>
            <w:noProof/>
          </w:rPr>
          <w:t>4.3 特种作业人员</w:t>
        </w:r>
        <w:r w:rsidR="00637EC3">
          <w:rPr>
            <w:noProof/>
            <w:webHidden/>
          </w:rPr>
          <w:tab/>
        </w:r>
        <w:r w:rsidR="00637EC3">
          <w:rPr>
            <w:noProof/>
            <w:webHidden/>
          </w:rPr>
          <w:fldChar w:fldCharType="begin"/>
        </w:r>
        <w:r w:rsidR="00637EC3">
          <w:rPr>
            <w:noProof/>
            <w:webHidden/>
          </w:rPr>
          <w:instrText xml:space="preserve"> PAGEREF _Toc3363322 \h </w:instrText>
        </w:r>
        <w:r w:rsidR="00637EC3">
          <w:rPr>
            <w:noProof/>
            <w:webHidden/>
          </w:rPr>
        </w:r>
        <w:r w:rsidR="00637EC3">
          <w:rPr>
            <w:noProof/>
            <w:webHidden/>
          </w:rPr>
          <w:fldChar w:fldCharType="separate"/>
        </w:r>
        <w:r w:rsidR="00637EC3">
          <w:rPr>
            <w:noProof/>
            <w:webHidden/>
          </w:rPr>
          <w:t>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3" w:history="1">
        <w:r w:rsidR="00637EC3" w:rsidRPr="00E41802">
          <w:rPr>
            <w:rStyle w:val="affa"/>
            <w:rFonts w:ascii="宋体" w:hAnsi="宋体"/>
            <w:noProof/>
          </w:rPr>
          <w:t>4.4 其他作业人员</w:t>
        </w:r>
        <w:r w:rsidR="00637EC3">
          <w:rPr>
            <w:noProof/>
            <w:webHidden/>
          </w:rPr>
          <w:tab/>
        </w:r>
        <w:r w:rsidR="00637EC3">
          <w:rPr>
            <w:noProof/>
            <w:webHidden/>
          </w:rPr>
          <w:fldChar w:fldCharType="begin"/>
        </w:r>
        <w:r w:rsidR="00637EC3">
          <w:rPr>
            <w:noProof/>
            <w:webHidden/>
          </w:rPr>
          <w:instrText xml:space="preserve"> PAGEREF _Toc3363323 \h </w:instrText>
        </w:r>
        <w:r w:rsidR="00637EC3">
          <w:rPr>
            <w:noProof/>
            <w:webHidden/>
          </w:rPr>
        </w:r>
        <w:r w:rsidR="00637EC3">
          <w:rPr>
            <w:noProof/>
            <w:webHidden/>
          </w:rPr>
          <w:fldChar w:fldCharType="separate"/>
        </w:r>
        <w:r w:rsidR="00637EC3">
          <w:rPr>
            <w:noProof/>
            <w:webHidden/>
          </w:rPr>
          <w:t>6</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24" w:history="1">
        <w:r w:rsidR="00637EC3" w:rsidRPr="00E41802">
          <w:rPr>
            <w:rStyle w:val="affa"/>
            <w:rFonts w:ascii="宋体" w:hAnsi="Arial"/>
            <w:noProof/>
            <w:kern w:val="44"/>
          </w:rPr>
          <w:t>五、施工工艺技术</w:t>
        </w:r>
        <w:r w:rsidR="00637EC3">
          <w:rPr>
            <w:noProof/>
            <w:webHidden/>
          </w:rPr>
          <w:tab/>
        </w:r>
        <w:r w:rsidR="00637EC3">
          <w:rPr>
            <w:noProof/>
            <w:webHidden/>
          </w:rPr>
          <w:fldChar w:fldCharType="begin"/>
        </w:r>
        <w:r w:rsidR="00637EC3">
          <w:rPr>
            <w:noProof/>
            <w:webHidden/>
          </w:rPr>
          <w:instrText xml:space="preserve"> PAGEREF _Toc3363324 \h </w:instrText>
        </w:r>
        <w:r w:rsidR="00637EC3">
          <w:rPr>
            <w:noProof/>
            <w:webHidden/>
          </w:rPr>
        </w:r>
        <w:r w:rsidR="00637EC3">
          <w:rPr>
            <w:noProof/>
            <w:webHidden/>
          </w:rPr>
          <w:fldChar w:fldCharType="separate"/>
        </w:r>
        <w:r w:rsidR="00637EC3">
          <w:rPr>
            <w:noProof/>
            <w:webHidden/>
          </w:rPr>
          <w:t>7</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5" w:history="1">
        <w:r w:rsidR="00637EC3" w:rsidRPr="00E41802">
          <w:rPr>
            <w:rStyle w:val="affa"/>
            <w:rFonts w:ascii="宋体" w:hAnsi="宋体"/>
            <w:noProof/>
          </w:rPr>
          <w:t>5.1 技术参数</w:t>
        </w:r>
        <w:r w:rsidR="00637EC3">
          <w:rPr>
            <w:noProof/>
            <w:webHidden/>
          </w:rPr>
          <w:tab/>
        </w:r>
        <w:r w:rsidR="00637EC3">
          <w:rPr>
            <w:noProof/>
            <w:webHidden/>
          </w:rPr>
          <w:fldChar w:fldCharType="begin"/>
        </w:r>
        <w:r w:rsidR="00637EC3">
          <w:rPr>
            <w:noProof/>
            <w:webHidden/>
          </w:rPr>
          <w:instrText xml:space="preserve"> PAGEREF _Toc3363325 \h </w:instrText>
        </w:r>
        <w:r w:rsidR="00637EC3">
          <w:rPr>
            <w:noProof/>
            <w:webHidden/>
          </w:rPr>
        </w:r>
        <w:r w:rsidR="00637EC3">
          <w:rPr>
            <w:noProof/>
            <w:webHidden/>
          </w:rPr>
          <w:fldChar w:fldCharType="separate"/>
        </w:r>
        <w:r w:rsidR="00637EC3">
          <w:rPr>
            <w:noProof/>
            <w:webHidden/>
          </w:rPr>
          <w:t>7</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6" w:history="1">
        <w:r w:rsidR="00637EC3" w:rsidRPr="00E41802">
          <w:rPr>
            <w:rStyle w:val="affa"/>
            <w:rFonts w:ascii="宋体" w:hAnsi="宋体"/>
            <w:noProof/>
          </w:rPr>
          <w:t>5.2 塔吊基础设计</w:t>
        </w:r>
        <w:r w:rsidR="00637EC3">
          <w:rPr>
            <w:noProof/>
            <w:webHidden/>
          </w:rPr>
          <w:tab/>
        </w:r>
        <w:r w:rsidR="00637EC3">
          <w:rPr>
            <w:noProof/>
            <w:webHidden/>
          </w:rPr>
          <w:fldChar w:fldCharType="begin"/>
        </w:r>
        <w:r w:rsidR="00637EC3">
          <w:rPr>
            <w:noProof/>
            <w:webHidden/>
          </w:rPr>
          <w:instrText xml:space="preserve"> PAGEREF _Toc3363326 \h </w:instrText>
        </w:r>
        <w:r w:rsidR="00637EC3">
          <w:rPr>
            <w:noProof/>
            <w:webHidden/>
          </w:rPr>
        </w:r>
        <w:r w:rsidR="00637EC3">
          <w:rPr>
            <w:noProof/>
            <w:webHidden/>
          </w:rPr>
          <w:fldChar w:fldCharType="separate"/>
        </w:r>
        <w:r w:rsidR="00637EC3">
          <w:rPr>
            <w:noProof/>
            <w:webHidden/>
          </w:rPr>
          <w:t>8</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7" w:history="1">
        <w:r w:rsidR="00637EC3" w:rsidRPr="00E41802">
          <w:rPr>
            <w:rStyle w:val="affa"/>
            <w:rFonts w:ascii="宋体" w:hAnsi="宋体"/>
            <w:noProof/>
          </w:rPr>
          <w:t>5.3 施工方法</w:t>
        </w:r>
        <w:r w:rsidR="00637EC3">
          <w:rPr>
            <w:noProof/>
            <w:webHidden/>
          </w:rPr>
          <w:tab/>
        </w:r>
        <w:r w:rsidR="00637EC3">
          <w:rPr>
            <w:noProof/>
            <w:webHidden/>
          </w:rPr>
          <w:fldChar w:fldCharType="begin"/>
        </w:r>
        <w:r w:rsidR="00637EC3">
          <w:rPr>
            <w:noProof/>
            <w:webHidden/>
          </w:rPr>
          <w:instrText xml:space="preserve"> PAGEREF _Toc3363327 \h </w:instrText>
        </w:r>
        <w:r w:rsidR="00637EC3">
          <w:rPr>
            <w:noProof/>
            <w:webHidden/>
          </w:rPr>
        </w:r>
        <w:r w:rsidR="00637EC3">
          <w:rPr>
            <w:noProof/>
            <w:webHidden/>
          </w:rPr>
          <w:fldChar w:fldCharType="separate"/>
        </w:r>
        <w:r w:rsidR="00637EC3">
          <w:rPr>
            <w:noProof/>
            <w:webHidden/>
          </w:rPr>
          <w:t>10</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28" w:history="1">
        <w:r w:rsidR="00637EC3" w:rsidRPr="00E41802">
          <w:rPr>
            <w:rStyle w:val="affa"/>
            <w:rFonts w:ascii="宋体" w:hAnsi="Arial"/>
            <w:noProof/>
            <w:kern w:val="44"/>
          </w:rPr>
          <w:t>六、验收要求</w:t>
        </w:r>
        <w:r w:rsidR="00637EC3">
          <w:rPr>
            <w:noProof/>
            <w:webHidden/>
          </w:rPr>
          <w:tab/>
        </w:r>
        <w:r w:rsidR="00637EC3">
          <w:rPr>
            <w:noProof/>
            <w:webHidden/>
          </w:rPr>
          <w:fldChar w:fldCharType="begin"/>
        </w:r>
        <w:r w:rsidR="00637EC3">
          <w:rPr>
            <w:noProof/>
            <w:webHidden/>
          </w:rPr>
          <w:instrText xml:space="preserve"> PAGEREF _Toc3363328 \h </w:instrText>
        </w:r>
        <w:r w:rsidR="00637EC3">
          <w:rPr>
            <w:noProof/>
            <w:webHidden/>
          </w:rPr>
        </w:r>
        <w:r w:rsidR="00637EC3">
          <w:rPr>
            <w:noProof/>
            <w:webHidden/>
          </w:rPr>
          <w:fldChar w:fldCharType="separate"/>
        </w:r>
        <w:r w:rsidR="00637EC3">
          <w:rPr>
            <w:noProof/>
            <w:webHidden/>
          </w:rPr>
          <w:t>13</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29" w:history="1">
        <w:r w:rsidR="00637EC3" w:rsidRPr="00E41802">
          <w:rPr>
            <w:rStyle w:val="affa"/>
            <w:rFonts w:ascii="宋体" w:hAnsi="宋体"/>
            <w:noProof/>
          </w:rPr>
          <w:t>6.1 验收标准</w:t>
        </w:r>
        <w:r w:rsidR="00637EC3">
          <w:rPr>
            <w:noProof/>
            <w:webHidden/>
          </w:rPr>
          <w:tab/>
        </w:r>
        <w:r w:rsidR="00637EC3">
          <w:rPr>
            <w:noProof/>
            <w:webHidden/>
          </w:rPr>
          <w:fldChar w:fldCharType="begin"/>
        </w:r>
        <w:r w:rsidR="00637EC3">
          <w:rPr>
            <w:noProof/>
            <w:webHidden/>
          </w:rPr>
          <w:instrText xml:space="preserve"> PAGEREF _Toc3363329 \h </w:instrText>
        </w:r>
        <w:r w:rsidR="00637EC3">
          <w:rPr>
            <w:noProof/>
            <w:webHidden/>
          </w:rPr>
        </w:r>
        <w:r w:rsidR="00637EC3">
          <w:rPr>
            <w:noProof/>
            <w:webHidden/>
          </w:rPr>
          <w:fldChar w:fldCharType="separate"/>
        </w:r>
        <w:r w:rsidR="00637EC3">
          <w:rPr>
            <w:noProof/>
            <w:webHidden/>
          </w:rPr>
          <w:t>13</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0" w:history="1">
        <w:r w:rsidR="00637EC3" w:rsidRPr="00E41802">
          <w:rPr>
            <w:rStyle w:val="affa"/>
            <w:rFonts w:ascii="宋体" w:hAnsi="宋体"/>
            <w:noProof/>
          </w:rPr>
          <w:t>6.2 塔吊基础验收</w:t>
        </w:r>
        <w:r w:rsidR="00637EC3">
          <w:rPr>
            <w:noProof/>
            <w:webHidden/>
          </w:rPr>
          <w:tab/>
        </w:r>
        <w:r w:rsidR="00637EC3">
          <w:rPr>
            <w:noProof/>
            <w:webHidden/>
          </w:rPr>
          <w:fldChar w:fldCharType="begin"/>
        </w:r>
        <w:r w:rsidR="00637EC3">
          <w:rPr>
            <w:noProof/>
            <w:webHidden/>
          </w:rPr>
          <w:instrText xml:space="preserve"> PAGEREF _Toc3363330 \h </w:instrText>
        </w:r>
        <w:r w:rsidR="00637EC3">
          <w:rPr>
            <w:noProof/>
            <w:webHidden/>
          </w:rPr>
        </w:r>
        <w:r w:rsidR="00637EC3">
          <w:rPr>
            <w:noProof/>
            <w:webHidden/>
          </w:rPr>
          <w:fldChar w:fldCharType="separate"/>
        </w:r>
        <w:r w:rsidR="00637EC3">
          <w:rPr>
            <w:noProof/>
            <w:webHidden/>
          </w:rPr>
          <w:t>14</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31" w:history="1">
        <w:r w:rsidR="00637EC3" w:rsidRPr="00E41802">
          <w:rPr>
            <w:rStyle w:val="affa"/>
            <w:rFonts w:ascii="宋体" w:hAnsi="Arial"/>
            <w:noProof/>
            <w:kern w:val="44"/>
          </w:rPr>
          <w:t>七、施工保证措施</w:t>
        </w:r>
        <w:r w:rsidR="00637EC3">
          <w:rPr>
            <w:noProof/>
            <w:webHidden/>
          </w:rPr>
          <w:tab/>
        </w:r>
        <w:r w:rsidR="00637EC3">
          <w:rPr>
            <w:noProof/>
            <w:webHidden/>
          </w:rPr>
          <w:fldChar w:fldCharType="begin"/>
        </w:r>
        <w:r w:rsidR="00637EC3">
          <w:rPr>
            <w:noProof/>
            <w:webHidden/>
          </w:rPr>
          <w:instrText xml:space="preserve"> PAGEREF _Toc3363331 \h </w:instrText>
        </w:r>
        <w:r w:rsidR="00637EC3">
          <w:rPr>
            <w:noProof/>
            <w:webHidden/>
          </w:rPr>
        </w:r>
        <w:r w:rsidR="00637EC3">
          <w:rPr>
            <w:noProof/>
            <w:webHidden/>
          </w:rPr>
          <w:fldChar w:fldCharType="separate"/>
        </w:r>
        <w:r w:rsidR="00637EC3">
          <w:rPr>
            <w:noProof/>
            <w:webHidden/>
          </w:rPr>
          <w:t>16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2" w:history="1">
        <w:r w:rsidR="00637EC3" w:rsidRPr="00E41802">
          <w:rPr>
            <w:rStyle w:val="affa"/>
            <w:rFonts w:ascii="宋体" w:hAnsi="宋体"/>
            <w:noProof/>
          </w:rPr>
          <w:t>7.1 安全保证措施</w:t>
        </w:r>
        <w:r w:rsidR="00637EC3">
          <w:rPr>
            <w:noProof/>
            <w:webHidden/>
          </w:rPr>
          <w:tab/>
        </w:r>
        <w:r w:rsidR="00637EC3">
          <w:rPr>
            <w:noProof/>
            <w:webHidden/>
          </w:rPr>
          <w:fldChar w:fldCharType="begin"/>
        </w:r>
        <w:r w:rsidR="00637EC3">
          <w:rPr>
            <w:noProof/>
            <w:webHidden/>
          </w:rPr>
          <w:instrText xml:space="preserve"> PAGEREF _Toc3363332 \h </w:instrText>
        </w:r>
        <w:r w:rsidR="00637EC3">
          <w:rPr>
            <w:noProof/>
            <w:webHidden/>
          </w:rPr>
        </w:r>
        <w:r w:rsidR="00637EC3">
          <w:rPr>
            <w:noProof/>
            <w:webHidden/>
          </w:rPr>
          <w:fldChar w:fldCharType="separate"/>
        </w:r>
        <w:r w:rsidR="00637EC3">
          <w:rPr>
            <w:noProof/>
            <w:webHidden/>
          </w:rPr>
          <w:t>16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3" w:history="1">
        <w:r w:rsidR="00637EC3" w:rsidRPr="00E41802">
          <w:rPr>
            <w:rStyle w:val="affa"/>
            <w:rFonts w:ascii="宋体" w:hAnsi="宋体"/>
            <w:noProof/>
          </w:rPr>
          <w:t>7.2 文明施工措施</w:t>
        </w:r>
        <w:r w:rsidR="00637EC3">
          <w:rPr>
            <w:noProof/>
            <w:webHidden/>
          </w:rPr>
          <w:tab/>
        </w:r>
        <w:r w:rsidR="00637EC3">
          <w:rPr>
            <w:noProof/>
            <w:webHidden/>
          </w:rPr>
          <w:fldChar w:fldCharType="begin"/>
        </w:r>
        <w:r w:rsidR="00637EC3">
          <w:rPr>
            <w:noProof/>
            <w:webHidden/>
          </w:rPr>
          <w:instrText xml:space="preserve"> PAGEREF _Toc3363333 \h </w:instrText>
        </w:r>
        <w:r w:rsidR="00637EC3">
          <w:rPr>
            <w:noProof/>
            <w:webHidden/>
          </w:rPr>
        </w:r>
        <w:r w:rsidR="00637EC3">
          <w:rPr>
            <w:noProof/>
            <w:webHidden/>
          </w:rPr>
          <w:fldChar w:fldCharType="separate"/>
        </w:r>
        <w:r w:rsidR="00637EC3">
          <w:rPr>
            <w:noProof/>
            <w:webHidden/>
          </w:rPr>
          <w:t>16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4" w:history="1">
        <w:r w:rsidR="00637EC3" w:rsidRPr="00E41802">
          <w:rPr>
            <w:rStyle w:val="affa"/>
            <w:rFonts w:ascii="宋体" w:hAnsi="宋体"/>
            <w:noProof/>
          </w:rPr>
          <w:t>7.3 技术措施</w:t>
        </w:r>
        <w:r w:rsidR="00637EC3">
          <w:rPr>
            <w:noProof/>
            <w:webHidden/>
          </w:rPr>
          <w:tab/>
        </w:r>
        <w:r w:rsidR="00637EC3">
          <w:rPr>
            <w:noProof/>
            <w:webHidden/>
          </w:rPr>
          <w:fldChar w:fldCharType="begin"/>
        </w:r>
        <w:r w:rsidR="00637EC3">
          <w:rPr>
            <w:noProof/>
            <w:webHidden/>
          </w:rPr>
          <w:instrText xml:space="preserve"> PAGEREF _Toc3363334 \h </w:instrText>
        </w:r>
        <w:r w:rsidR="00637EC3">
          <w:rPr>
            <w:noProof/>
            <w:webHidden/>
          </w:rPr>
        </w:r>
        <w:r w:rsidR="00637EC3">
          <w:rPr>
            <w:noProof/>
            <w:webHidden/>
          </w:rPr>
          <w:fldChar w:fldCharType="separate"/>
        </w:r>
        <w:r w:rsidR="00637EC3">
          <w:rPr>
            <w:noProof/>
            <w:webHidden/>
          </w:rPr>
          <w:t>16</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5" w:history="1">
        <w:r w:rsidR="00637EC3" w:rsidRPr="00E41802">
          <w:rPr>
            <w:rStyle w:val="affa"/>
            <w:rFonts w:ascii="宋体" w:hAnsi="宋体"/>
            <w:noProof/>
          </w:rPr>
          <w:t>7.4 监测监控措施</w:t>
        </w:r>
        <w:r w:rsidR="00637EC3">
          <w:rPr>
            <w:noProof/>
            <w:webHidden/>
          </w:rPr>
          <w:tab/>
        </w:r>
        <w:r w:rsidR="00637EC3">
          <w:rPr>
            <w:noProof/>
            <w:webHidden/>
          </w:rPr>
          <w:fldChar w:fldCharType="begin"/>
        </w:r>
        <w:r w:rsidR="00637EC3">
          <w:rPr>
            <w:noProof/>
            <w:webHidden/>
          </w:rPr>
          <w:instrText xml:space="preserve"> PAGEREF _Toc3363335 \h </w:instrText>
        </w:r>
        <w:r w:rsidR="00637EC3">
          <w:rPr>
            <w:noProof/>
            <w:webHidden/>
          </w:rPr>
        </w:r>
        <w:r w:rsidR="00637EC3">
          <w:rPr>
            <w:noProof/>
            <w:webHidden/>
          </w:rPr>
          <w:fldChar w:fldCharType="separate"/>
        </w:r>
        <w:r w:rsidR="00637EC3">
          <w:rPr>
            <w:noProof/>
            <w:webHidden/>
          </w:rPr>
          <w:t>17</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36" w:history="1">
        <w:r w:rsidR="00637EC3" w:rsidRPr="00E41802">
          <w:rPr>
            <w:rStyle w:val="affa"/>
            <w:rFonts w:ascii="宋体" w:hAnsi="Arial"/>
            <w:noProof/>
            <w:kern w:val="44"/>
          </w:rPr>
          <w:t>八、应急处置措施</w:t>
        </w:r>
        <w:r w:rsidR="00637EC3">
          <w:rPr>
            <w:noProof/>
            <w:webHidden/>
          </w:rPr>
          <w:tab/>
        </w:r>
        <w:r w:rsidR="00637EC3">
          <w:rPr>
            <w:noProof/>
            <w:webHidden/>
          </w:rPr>
          <w:fldChar w:fldCharType="begin"/>
        </w:r>
        <w:r w:rsidR="00637EC3">
          <w:rPr>
            <w:noProof/>
            <w:webHidden/>
          </w:rPr>
          <w:instrText xml:space="preserve"> PAGEREF _Toc3363336 \h </w:instrText>
        </w:r>
        <w:r w:rsidR="00637EC3">
          <w:rPr>
            <w:noProof/>
            <w:webHidden/>
          </w:rPr>
        </w:r>
        <w:r w:rsidR="00637EC3">
          <w:rPr>
            <w:noProof/>
            <w:webHidden/>
          </w:rPr>
          <w:fldChar w:fldCharType="separate"/>
        </w:r>
        <w:r w:rsidR="00637EC3">
          <w:rPr>
            <w:noProof/>
            <w:webHidden/>
          </w:rPr>
          <w:t>19</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7" w:history="1">
        <w:r w:rsidR="00637EC3" w:rsidRPr="00E41802">
          <w:rPr>
            <w:rStyle w:val="affa"/>
            <w:rFonts w:ascii="宋体" w:hAnsi="宋体"/>
            <w:noProof/>
          </w:rPr>
          <w:t>8.1 编制目的</w:t>
        </w:r>
        <w:r w:rsidR="00637EC3">
          <w:rPr>
            <w:noProof/>
            <w:webHidden/>
          </w:rPr>
          <w:tab/>
        </w:r>
        <w:r w:rsidR="00637EC3">
          <w:rPr>
            <w:noProof/>
            <w:webHidden/>
          </w:rPr>
          <w:fldChar w:fldCharType="begin"/>
        </w:r>
        <w:r w:rsidR="00637EC3">
          <w:rPr>
            <w:noProof/>
            <w:webHidden/>
          </w:rPr>
          <w:instrText xml:space="preserve"> PAGEREF _Toc3363337 \h </w:instrText>
        </w:r>
        <w:r w:rsidR="00637EC3">
          <w:rPr>
            <w:noProof/>
            <w:webHidden/>
          </w:rPr>
        </w:r>
        <w:r w:rsidR="00637EC3">
          <w:rPr>
            <w:noProof/>
            <w:webHidden/>
          </w:rPr>
          <w:fldChar w:fldCharType="separate"/>
        </w:r>
        <w:r w:rsidR="00637EC3">
          <w:rPr>
            <w:noProof/>
            <w:webHidden/>
          </w:rPr>
          <w:t>19</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8" w:history="1">
        <w:r w:rsidR="00637EC3" w:rsidRPr="00E41802">
          <w:rPr>
            <w:rStyle w:val="affa"/>
            <w:rFonts w:ascii="宋体" w:hAnsi="宋体"/>
            <w:noProof/>
          </w:rPr>
          <w:t>8.2 应急组织机构及职责</w:t>
        </w:r>
        <w:r w:rsidR="00637EC3">
          <w:rPr>
            <w:noProof/>
            <w:webHidden/>
          </w:rPr>
          <w:tab/>
        </w:r>
        <w:r w:rsidR="00637EC3">
          <w:rPr>
            <w:noProof/>
            <w:webHidden/>
          </w:rPr>
          <w:fldChar w:fldCharType="begin"/>
        </w:r>
        <w:r w:rsidR="00637EC3">
          <w:rPr>
            <w:noProof/>
            <w:webHidden/>
          </w:rPr>
          <w:instrText xml:space="preserve"> PAGEREF _Toc3363338 \h </w:instrText>
        </w:r>
        <w:r w:rsidR="00637EC3">
          <w:rPr>
            <w:noProof/>
            <w:webHidden/>
          </w:rPr>
        </w:r>
        <w:r w:rsidR="00637EC3">
          <w:rPr>
            <w:noProof/>
            <w:webHidden/>
          </w:rPr>
          <w:fldChar w:fldCharType="separate"/>
        </w:r>
        <w:r w:rsidR="00637EC3">
          <w:rPr>
            <w:noProof/>
            <w:webHidden/>
          </w:rPr>
          <w:t>19</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39" w:history="1">
        <w:r w:rsidR="00637EC3" w:rsidRPr="00E41802">
          <w:rPr>
            <w:rStyle w:val="affa"/>
            <w:rFonts w:ascii="宋体" w:hAnsi="宋体"/>
            <w:noProof/>
          </w:rPr>
          <w:t>8.3 应急措施</w:t>
        </w:r>
        <w:r w:rsidR="00637EC3">
          <w:rPr>
            <w:noProof/>
            <w:webHidden/>
          </w:rPr>
          <w:tab/>
        </w:r>
        <w:r w:rsidR="00637EC3">
          <w:rPr>
            <w:noProof/>
            <w:webHidden/>
          </w:rPr>
          <w:fldChar w:fldCharType="begin"/>
        </w:r>
        <w:r w:rsidR="00637EC3">
          <w:rPr>
            <w:noProof/>
            <w:webHidden/>
          </w:rPr>
          <w:instrText xml:space="preserve"> PAGEREF _Toc3363339 \h </w:instrText>
        </w:r>
        <w:r w:rsidR="00637EC3">
          <w:rPr>
            <w:noProof/>
            <w:webHidden/>
          </w:rPr>
        </w:r>
        <w:r w:rsidR="00637EC3">
          <w:rPr>
            <w:noProof/>
            <w:webHidden/>
          </w:rPr>
          <w:fldChar w:fldCharType="separate"/>
        </w:r>
        <w:r w:rsidR="00637EC3">
          <w:rPr>
            <w:noProof/>
            <w:webHidden/>
          </w:rPr>
          <w:t>19</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40" w:history="1">
        <w:r w:rsidR="00637EC3" w:rsidRPr="00E41802">
          <w:rPr>
            <w:rStyle w:val="affa"/>
            <w:rFonts w:ascii="宋体" w:hAnsi="Arial"/>
            <w:noProof/>
            <w:kern w:val="44"/>
          </w:rPr>
          <w:t>九、计算书</w:t>
        </w:r>
        <w:r w:rsidR="00637EC3">
          <w:rPr>
            <w:noProof/>
            <w:webHidden/>
          </w:rPr>
          <w:tab/>
        </w:r>
        <w:r w:rsidR="00637EC3">
          <w:rPr>
            <w:noProof/>
            <w:webHidden/>
          </w:rPr>
          <w:fldChar w:fldCharType="begin"/>
        </w:r>
        <w:r w:rsidR="00637EC3">
          <w:rPr>
            <w:noProof/>
            <w:webHidden/>
          </w:rPr>
          <w:instrText xml:space="preserve"> PAGEREF _Toc3363340 \h </w:instrText>
        </w:r>
        <w:r w:rsidR="00637EC3">
          <w:rPr>
            <w:noProof/>
            <w:webHidden/>
          </w:rPr>
        </w:r>
        <w:r w:rsidR="00637EC3">
          <w:rPr>
            <w:noProof/>
            <w:webHidden/>
          </w:rPr>
          <w:fldChar w:fldCharType="separate"/>
        </w:r>
        <w:r w:rsidR="00637EC3">
          <w:rPr>
            <w:noProof/>
            <w:webHidden/>
          </w:rPr>
          <w:t>21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41" w:history="1">
        <w:r w:rsidR="00637EC3" w:rsidRPr="00E41802">
          <w:rPr>
            <w:rStyle w:val="affa"/>
            <w:rFonts w:ascii="宋体" w:hAnsi="宋体"/>
            <w:noProof/>
          </w:rPr>
          <w:t>9.1 地基承载力验算</w:t>
        </w:r>
        <w:r w:rsidR="00637EC3">
          <w:rPr>
            <w:noProof/>
            <w:webHidden/>
          </w:rPr>
          <w:tab/>
        </w:r>
        <w:r w:rsidR="00637EC3">
          <w:rPr>
            <w:noProof/>
            <w:webHidden/>
          </w:rPr>
          <w:fldChar w:fldCharType="begin"/>
        </w:r>
        <w:r w:rsidR="00637EC3">
          <w:rPr>
            <w:noProof/>
            <w:webHidden/>
          </w:rPr>
          <w:instrText xml:space="preserve"> PAGEREF _Toc3363341 \h </w:instrText>
        </w:r>
        <w:r w:rsidR="00637EC3">
          <w:rPr>
            <w:noProof/>
            <w:webHidden/>
          </w:rPr>
        </w:r>
        <w:r w:rsidR="00637EC3">
          <w:rPr>
            <w:noProof/>
            <w:webHidden/>
          </w:rPr>
          <w:fldChar w:fldCharType="separate"/>
        </w:r>
        <w:r w:rsidR="00637EC3">
          <w:rPr>
            <w:noProof/>
            <w:webHidden/>
          </w:rPr>
          <w:t>21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42" w:history="1">
        <w:r w:rsidR="00637EC3" w:rsidRPr="00E41802">
          <w:rPr>
            <w:rStyle w:val="affa"/>
            <w:rFonts w:ascii="宋体" w:hAnsi="宋体"/>
            <w:noProof/>
          </w:rPr>
          <w:t>9.2 地基变形计算</w:t>
        </w:r>
        <w:r w:rsidR="00637EC3">
          <w:rPr>
            <w:noProof/>
            <w:webHidden/>
          </w:rPr>
          <w:tab/>
        </w:r>
        <w:r w:rsidR="00637EC3">
          <w:rPr>
            <w:noProof/>
            <w:webHidden/>
          </w:rPr>
          <w:fldChar w:fldCharType="begin"/>
        </w:r>
        <w:r w:rsidR="00637EC3">
          <w:rPr>
            <w:noProof/>
            <w:webHidden/>
          </w:rPr>
          <w:instrText xml:space="preserve"> PAGEREF _Toc3363342 \h </w:instrText>
        </w:r>
        <w:r w:rsidR="00637EC3">
          <w:rPr>
            <w:noProof/>
            <w:webHidden/>
          </w:rPr>
        </w:r>
        <w:r w:rsidR="00637EC3">
          <w:rPr>
            <w:noProof/>
            <w:webHidden/>
          </w:rPr>
          <w:fldChar w:fldCharType="separate"/>
        </w:r>
        <w:r w:rsidR="00637EC3">
          <w:rPr>
            <w:noProof/>
            <w:webHidden/>
          </w:rPr>
          <w:t>21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43" w:history="1">
        <w:r w:rsidR="00637EC3" w:rsidRPr="00E41802">
          <w:rPr>
            <w:rStyle w:val="affa"/>
            <w:rFonts w:ascii="宋体" w:hAnsi="宋体"/>
            <w:noProof/>
          </w:rPr>
          <w:t>9.3 地基稳定性计算</w:t>
        </w:r>
        <w:r w:rsidR="00637EC3">
          <w:rPr>
            <w:noProof/>
            <w:webHidden/>
          </w:rPr>
          <w:tab/>
        </w:r>
        <w:r w:rsidR="00637EC3">
          <w:rPr>
            <w:noProof/>
            <w:webHidden/>
          </w:rPr>
          <w:fldChar w:fldCharType="begin"/>
        </w:r>
        <w:r w:rsidR="00637EC3">
          <w:rPr>
            <w:noProof/>
            <w:webHidden/>
          </w:rPr>
          <w:instrText xml:space="preserve"> PAGEREF _Toc3363343 \h </w:instrText>
        </w:r>
        <w:r w:rsidR="00637EC3">
          <w:rPr>
            <w:noProof/>
            <w:webHidden/>
          </w:rPr>
        </w:r>
        <w:r w:rsidR="00637EC3">
          <w:rPr>
            <w:noProof/>
            <w:webHidden/>
          </w:rPr>
          <w:fldChar w:fldCharType="separate"/>
        </w:r>
        <w:r w:rsidR="00637EC3">
          <w:rPr>
            <w:noProof/>
            <w:webHidden/>
          </w:rPr>
          <w:t>21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44" w:history="1">
        <w:r w:rsidR="00637EC3" w:rsidRPr="00E41802">
          <w:rPr>
            <w:rStyle w:val="affa"/>
            <w:rFonts w:ascii="宋体" w:hAnsi="宋体"/>
            <w:noProof/>
          </w:rPr>
          <w:t>9.4 桩基础计算</w:t>
        </w:r>
        <w:r w:rsidR="00637EC3">
          <w:rPr>
            <w:noProof/>
            <w:webHidden/>
          </w:rPr>
          <w:tab/>
        </w:r>
        <w:r w:rsidR="00637EC3">
          <w:rPr>
            <w:noProof/>
            <w:webHidden/>
          </w:rPr>
          <w:fldChar w:fldCharType="begin"/>
        </w:r>
        <w:r w:rsidR="00637EC3">
          <w:rPr>
            <w:noProof/>
            <w:webHidden/>
          </w:rPr>
          <w:instrText xml:space="preserve"> PAGEREF _Toc3363344 \h </w:instrText>
        </w:r>
        <w:r w:rsidR="00637EC3">
          <w:rPr>
            <w:noProof/>
            <w:webHidden/>
          </w:rPr>
        </w:r>
        <w:r w:rsidR="00637EC3">
          <w:rPr>
            <w:noProof/>
            <w:webHidden/>
          </w:rPr>
          <w:fldChar w:fldCharType="separate"/>
        </w:r>
        <w:r w:rsidR="00637EC3">
          <w:rPr>
            <w:noProof/>
            <w:webHidden/>
          </w:rPr>
          <w:t>21</w:t>
        </w:r>
        <w:r w:rsidR="00637EC3">
          <w:rPr>
            <w:noProof/>
            <w:webHidden/>
          </w:rPr>
          <w:fldChar w:fldCharType="end"/>
        </w:r>
      </w:hyperlink>
    </w:p>
    <w:p w:rsidR="00637EC3" w:rsidRDefault="00F37323">
      <w:pPr>
        <w:pStyle w:val="TOC2"/>
        <w:tabs>
          <w:tab w:val="right" w:leader="middleDot" w:pos="9060"/>
        </w:tabs>
        <w:ind w:left="560"/>
        <w:rPr>
          <w:rFonts w:asciiTheme="minorHAnsi" w:eastAsiaTheme="minorEastAsia" w:hAnsiTheme="minorHAnsi" w:cstheme="minorBidi"/>
          <w:noProof/>
          <w:sz w:val="21"/>
          <w:szCs w:val="22"/>
        </w:rPr>
      </w:pPr>
      <w:hyperlink w:anchor="_Toc3363345" w:history="1">
        <w:r w:rsidR="00637EC3" w:rsidRPr="00E41802">
          <w:rPr>
            <w:rStyle w:val="affa"/>
            <w:rFonts w:ascii="宋体" w:hAnsi="宋体"/>
            <w:noProof/>
          </w:rPr>
          <w:t>9.5 桩基础承台计算</w:t>
        </w:r>
        <w:r w:rsidR="00637EC3">
          <w:rPr>
            <w:noProof/>
            <w:webHidden/>
          </w:rPr>
          <w:tab/>
        </w:r>
        <w:r w:rsidR="00637EC3">
          <w:rPr>
            <w:noProof/>
            <w:webHidden/>
          </w:rPr>
          <w:fldChar w:fldCharType="begin"/>
        </w:r>
        <w:r w:rsidR="00637EC3">
          <w:rPr>
            <w:noProof/>
            <w:webHidden/>
          </w:rPr>
          <w:instrText xml:space="preserve"> PAGEREF _Toc3363345 \h </w:instrText>
        </w:r>
        <w:r w:rsidR="00637EC3">
          <w:rPr>
            <w:noProof/>
            <w:webHidden/>
          </w:rPr>
        </w:r>
        <w:r w:rsidR="00637EC3">
          <w:rPr>
            <w:noProof/>
            <w:webHidden/>
          </w:rPr>
          <w:fldChar w:fldCharType="separate"/>
        </w:r>
        <w:r w:rsidR="00637EC3">
          <w:rPr>
            <w:noProof/>
            <w:webHidden/>
          </w:rPr>
          <w:t>21</w:t>
        </w:r>
        <w:r w:rsidR="00637EC3">
          <w:rPr>
            <w:noProof/>
            <w:webHidden/>
          </w:rPr>
          <w:fldChar w:fldCharType="end"/>
        </w:r>
      </w:hyperlink>
    </w:p>
    <w:p w:rsidR="00637EC3" w:rsidRDefault="00F37323">
      <w:pPr>
        <w:pStyle w:val="TOC1"/>
        <w:tabs>
          <w:tab w:val="right" w:leader="middleDot" w:pos="9060"/>
        </w:tabs>
        <w:rPr>
          <w:rFonts w:asciiTheme="minorHAnsi" w:eastAsiaTheme="minorEastAsia" w:hAnsiTheme="minorHAnsi" w:cstheme="minorBidi"/>
          <w:b w:val="0"/>
          <w:noProof/>
          <w:sz w:val="21"/>
          <w:szCs w:val="22"/>
        </w:rPr>
      </w:pPr>
      <w:hyperlink w:anchor="_Toc3363346" w:history="1">
        <w:r w:rsidR="00637EC3" w:rsidRPr="00E41802">
          <w:rPr>
            <w:rStyle w:val="affa"/>
            <w:rFonts w:ascii="宋体" w:hAnsi="Arial"/>
            <w:noProof/>
            <w:kern w:val="44"/>
          </w:rPr>
          <w:t>十、相关施工图纸</w:t>
        </w:r>
        <w:r w:rsidR="00637EC3">
          <w:rPr>
            <w:noProof/>
            <w:webHidden/>
          </w:rPr>
          <w:tab/>
        </w:r>
        <w:r w:rsidR="00637EC3">
          <w:rPr>
            <w:noProof/>
            <w:webHidden/>
          </w:rPr>
          <w:fldChar w:fldCharType="begin"/>
        </w:r>
        <w:r w:rsidR="00637EC3">
          <w:rPr>
            <w:noProof/>
            <w:webHidden/>
          </w:rPr>
          <w:instrText xml:space="preserve"> PAGEREF _Toc3363346 \h </w:instrText>
        </w:r>
        <w:r w:rsidR="00637EC3">
          <w:rPr>
            <w:noProof/>
            <w:webHidden/>
          </w:rPr>
        </w:r>
        <w:r w:rsidR="00637EC3">
          <w:rPr>
            <w:noProof/>
            <w:webHidden/>
          </w:rPr>
          <w:fldChar w:fldCharType="separate"/>
        </w:r>
        <w:r w:rsidR="00637EC3">
          <w:rPr>
            <w:noProof/>
            <w:webHidden/>
          </w:rPr>
          <w:t>22</w:t>
        </w:r>
        <w:r w:rsidR="00637EC3">
          <w:rPr>
            <w:noProof/>
            <w:webHidden/>
          </w:rPr>
          <w:fldChar w:fldCharType="end"/>
        </w:r>
      </w:hyperlink>
    </w:p>
    <w:p w:rsidR="00B81A89" w:rsidRPr="00B81A89" w:rsidRDefault="00637EC3" w:rsidP="00B81A89">
      <w:pPr>
        <w:pStyle w:val="CharChar2"/>
        <w:spacing w:line="500" w:lineRule="exact"/>
        <w:rPr>
          <w:b/>
          <w:sz w:val="28"/>
        </w:rPr>
      </w:pPr>
      <w:r>
        <w:rPr>
          <w:rFonts w:ascii="Times New Roman" w:hAnsi="Times New Roman" w:cs="Times New Roman"/>
          <w:kern w:val="2"/>
          <w:sz w:val="28"/>
          <w:szCs w:val="20"/>
        </w:rPr>
        <w:fldChar w:fldCharType="end"/>
      </w:r>
    </w:p>
    <w:p w:rsidR="00B81A89" w:rsidRPr="00B81A89" w:rsidRDefault="00B81A89" w:rsidP="00B81A89">
      <w:pPr>
        <w:tabs>
          <w:tab w:val="left" w:pos="586"/>
        </w:tabs>
        <w:rPr>
          <w:rFonts w:ascii="宋体" w:hAnsi="Arial" w:cs="Times New Roman"/>
          <w:szCs w:val="44"/>
        </w:rPr>
        <w:sectPr w:rsidR="00B81A89" w:rsidRPr="00B81A89" w:rsidSect="009A20EA">
          <w:headerReference w:type="default" r:id="rId11"/>
          <w:footerReference w:type="default" r:id="rId12"/>
          <w:type w:val="nextColumn"/>
          <w:pgSz w:w="11906" w:h="16838"/>
          <w:pgMar w:top="1247" w:right="1418" w:bottom="1247" w:left="1418" w:header="851" w:footer="992" w:gutter="0"/>
          <w:paperSrc w:first="1265" w:other="1265"/>
          <w:pgNumType w:fmt="upperRoman" w:start="1"/>
          <w:cols w:space="0"/>
          <w:docGrid w:linePitch="312"/>
        </w:sectPr>
      </w:pPr>
      <w:r>
        <w:rPr>
          <w:rFonts w:ascii="宋体" w:hAnsi="Arial" w:cs="Times New Roman"/>
          <w:szCs w:val="44"/>
        </w:rPr>
        <w:tab/>
      </w:r>
    </w:p>
    <w:p w:rsidR="00A72DE3" w:rsidRPr="00C945E4" w:rsidRDefault="00B81A89" w:rsidP="00C945E4">
      <w:pPr>
        <w:widowControl/>
        <w:tabs>
          <w:tab w:val="left" w:pos="-192"/>
        </w:tabs>
        <w:jc w:val="left"/>
        <w:outlineLvl w:val="0"/>
        <w:rPr>
          <w:rFonts w:ascii="宋体" w:hAnsi="Arial" w:cs="Times New Roman"/>
          <w:b/>
          <w:kern w:val="44"/>
          <w:szCs w:val="44"/>
        </w:rPr>
      </w:pPr>
      <w:bookmarkStart w:id="22" w:name="_Toc3363307"/>
      <w:r w:rsidRPr="00C945E4">
        <w:rPr>
          <w:rFonts w:ascii="宋体" w:hAnsi="Arial" w:cs="Times New Roman" w:hint="eastAsia"/>
          <w:b/>
          <w:kern w:val="44"/>
          <w:szCs w:val="44"/>
        </w:rPr>
        <w:lastRenderedPageBreak/>
        <w:t>一、编制</w:t>
      </w:r>
      <w:bookmarkEnd w:id="11"/>
      <w:bookmarkEnd w:id="12"/>
      <w:bookmarkEnd w:id="13"/>
      <w:bookmarkEnd w:id="14"/>
      <w:bookmarkEnd w:id="15"/>
      <w:bookmarkEnd w:id="16"/>
      <w:bookmarkEnd w:id="17"/>
      <w:bookmarkEnd w:id="18"/>
      <w:bookmarkEnd w:id="19"/>
      <w:bookmarkEnd w:id="20"/>
      <w:bookmarkEnd w:id="21"/>
      <w:r w:rsidR="00E54A96" w:rsidRPr="00C945E4">
        <w:rPr>
          <w:rFonts w:ascii="宋体" w:hAnsi="Arial" w:cs="Times New Roman" w:hint="eastAsia"/>
          <w:b/>
          <w:kern w:val="44"/>
          <w:szCs w:val="44"/>
        </w:rPr>
        <w:t>说明</w:t>
      </w:r>
      <w:bookmarkEnd w:id="22"/>
    </w:p>
    <w:p w:rsidR="00A72DE3" w:rsidRPr="00C945E4" w:rsidRDefault="00E54A96" w:rsidP="00C945E4">
      <w:pPr>
        <w:keepLines/>
        <w:adjustRightInd w:val="0"/>
        <w:snapToGrid w:val="0"/>
        <w:jc w:val="left"/>
        <w:outlineLvl w:val="1"/>
        <w:rPr>
          <w:rFonts w:ascii="宋体" w:hAnsi="宋体" w:cs="Times New Roman"/>
          <w:szCs w:val="20"/>
        </w:rPr>
      </w:pPr>
      <w:bookmarkStart w:id="23" w:name="_Toc505613946"/>
      <w:bookmarkStart w:id="24" w:name="_Toc505078091"/>
      <w:bookmarkStart w:id="25" w:name="_Toc505613411"/>
      <w:bookmarkStart w:id="26" w:name="_Toc505612866"/>
      <w:bookmarkStart w:id="27" w:name="_Toc505615348"/>
      <w:bookmarkStart w:id="28" w:name="_Toc505618186"/>
      <w:bookmarkStart w:id="29" w:name="_Toc505617116"/>
      <w:bookmarkStart w:id="30" w:name="_Toc9148"/>
      <w:bookmarkStart w:id="31" w:name="_Toc505612334"/>
      <w:bookmarkStart w:id="32" w:name="_Toc505615883"/>
      <w:bookmarkStart w:id="33" w:name="_Toc3363308"/>
      <w:r w:rsidRPr="00C945E4">
        <w:rPr>
          <w:rFonts w:ascii="宋体" w:hAnsi="宋体" w:cs="Times New Roman" w:hint="eastAsia"/>
          <w:szCs w:val="20"/>
        </w:rPr>
        <w:t>1.1</w:t>
      </w:r>
      <w:r w:rsidRPr="00C945E4">
        <w:rPr>
          <w:rFonts w:ascii="宋体" w:hAnsi="宋体" w:cs="Times New Roman"/>
          <w:szCs w:val="20"/>
        </w:rPr>
        <w:t xml:space="preserve"> </w:t>
      </w:r>
      <w:r w:rsidRPr="00C945E4">
        <w:rPr>
          <w:rFonts w:ascii="宋体" w:hAnsi="宋体" w:cs="Times New Roman" w:hint="eastAsia"/>
          <w:szCs w:val="20"/>
        </w:rPr>
        <w:t>编制依据</w:t>
      </w:r>
      <w:bookmarkEnd w:id="23"/>
      <w:bookmarkEnd w:id="24"/>
      <w:bookmarkEnd w:id="25"/>
      <w:bookmarkEnd w:id="26"/>
      <w:bookmarkEnd w:id="27"/>
      <w:bookmarkEnd w:id="28"/>
      <w:bookmarkEnd w:id="29"/>
      <w:bookmarkEnd w:id="30"/>
      <w:bookmarkEnd w:id="31"/>
      <w:bookmarkEnd w:id="32"/>
      <w:bookmarkEnd w:id="33"/>
    </w:p>
    <w:tbl>
      <w:tblPr>
        <w:tblStyle w:val="affc"/>
        <w:tblW w:w="5000" w:type="pct"/>
        <w:jc w:val="center"/>
        <w:tblLook w:val="04A0" w:firstRow="1" w:lastRow="0" w:firstColumn="1" w:lastColumn="0" w:noHBand="0" w:noVBand="1"/>
      </w:tblPr>
      <w:tblGrid>
        <w:gridCol w:w="810"/>
        <w:gridCol w:w="1027"/>
        <w:gridCol w:w="7223"/>
      </w:tblGrid>
      <w:tr w:rsidR="00A72DE3" w:rsidTr="00E54A96">
        <w:trPr>
          <w:trHeight w:val="397"/>
          <w:jc w:val="center"/>
        </w:trPr>
        <w:tc>
          <w:tcPr>
            <w:tcW w:w="447" w:type="pct"/>
            <w:shd w:val="clear" w:color="auto" w:fill="auto"/>
            <w:vAlign w:val="center"/>
          </w:tcPr>
          <w:p w:rsidR="00A72DE3" w:rsidRDefault="00E54A96">
            <w:pPr>
              <w:spacing w:line="276" w:lineRule="auto"/>
              <w:jc w:val="center"/>
              <w:rPr>
                <w:rFonts w:ascii="宋体" w:hAnsi="宋体"/>
                <w:kern w:val="0"/>
                <w:sz w:val="21"/>
                <w:szCs w:val="21"/>
              </w:rPr>
            </w:pPr>
            <w:bookmarkStart w:id="34" w:name="_Toc505617117"/>
            <w:bookmarkStart w:id="35" w:name="_Toc505612867"/>
            <w:bookmarkStart w:id="36" w:name="_Toc505078092"/>
            <w:bookmarkStart w:id="37" w:name="_Toc505613947"/>
            <w:bookmarkStart w:id="38" w:name="_Toc505612335"/>
            <w:bookmarkStart w:id="39" w:name="_Toc505618187"/>
            <w:bookmarkStart w:id="40" w:name="_Toc505615349"/>
            <w:bookmarkStart w:id="41" w:name="_Toc505613412"/>
            <w:bookmarkStart w:id="42" w:name="_Toc505615884"/>
            <w:r>
              <w:rPr>
                <w:rFonts w:ascii="宋体" w:hAnsi="宋体" w:hint="eastAsia"/>
                <w:kern w:val="0"/>
                <w:sz w:val="21"/>
                <w:szCs w:val="21"/>
              </w:rPr>
              <w:t>序号</w:t>
            </w:r>
          </w:p>
        </w:tc>
        <w:tc>
          <w:tcPr>
            <w:tcW w:w="567"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类别</w:t>
            </w:r>
          </w:p>
        </w:tc>
        <w:tc>
          <w:tcPr>
            <w:tcW w:w="3986"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名 称</w:t>
            </w:r>
            <w:r>
              <w:rPr>
                <w:rFonts w:ascii="宋体" w:hAnsi="宋体" w:hint="eastAsia"/>
                <w:color w:val="FF0000"/>
                <w:kern w:val="0"/>
                <w:sz w:val="21"/>
                <w:szCs w:val="21"/>
              </w:rPr>
              <w:t>（规范如有更新须作相应更改）</w:t>
            </w:r>
          </w:p>
        </w:tc>
      </w:tr>
      <w:tr w:rsidR="00E54A96" w:rsidTr="00E54A96">
        <w:trPr>
          <w:trHeight w:val="397"/>
          <w:jc w:val="center"/>
        </w:trPr>
        <w:tc>
          <w:tcPr>
            <w:tcW w:w="447" w:type="pct"/>
            <w:shd w:val="clear" w:color="auto" w:fill="auto"/>
            <w:vAlign w:val="center"/>
          </w:tcPr>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1</w:t>
            </w:r>
          </w:p>
        </w:tc>
        <w:tc>
          <w:tcPr>
            <w:tcW w:w="567" w:type="pct"/>
            <w:vMerge w:val="restart"/>
            <w:shd w:val="clear" w:color="auto" w:fill="auto"/>
            <w:vAlign w:val="center"/>
          </w:tcPr>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标准</w:t>
            </w:r>
          </w:p>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规范</w:t>
            </w:r>
          </w:p>
        </w:tc>
        <w:tc>
          <w:tcPr>
            <w:tcW w:w="3986" w:type="pct"/>
            <w:shd w:val="clear" w:color="auto" w:fill="auto"/>
            <w:vAlign w:val="center"/>
          </w:tcPr>
          <w:p w:rsidR="00E54A96" w:rsidRDefault="00E54A96" w:rsidP="00E54A96">
            <w:pPr>
              <w:spacing w:line="276" w:lineRule="auto"/>
              <w:rPr>
                <w:rFonts w:ascii="宋体" w:hAnsi="宋体"/>
                <w:kern w:val="0"/>
                <w:sz w:val="21"/>
                <w:szCs w:val="21"/>
              </w:rPr>
            </w:pPr>
            <w:r>
              <w:rPr>
                <w:rFonts w:ascii="宋体" w:hAnsi="宋体" w:hint="eastAsia"/>
                <w:kern w:val="0"/>
                <w:sz w:val="21"/>
                <w:szCs w:val="21"/>
              </w:rPr>
              <w:t>《混凝土结构设计规范》（</w:t>
            </w:r>
            <w:r>
              <w:rPr>
                <w:rFonts w:ascii="宋体" w:hAnsi="宋体"/>
                <w:kern w:val="0"/>
                <w:sz w:val="21"/>
                <w:szCs w:val="21"/>
              </w:rPr>
              <w:t>GB50010-2011）</w:t>
            </w:r>
          </w:p>
        </w:tc>
      </w:tr>
      <w:tr w:rsidR="00E54A96" w:rsidTr="00E54A96">
        <w:trPr>
          <w:trHeight w:val="397"/>
          <w:jc w:val="center"/>
        </w:trPr>
        <w:tc>
          <w:tcPr>
            <w:tcW w:w="447" w:type="pct"/>
            <w:shd w:val="clear" w:color="auto" w:fill="auto"/>
            <w:vAlign w:val="center"/>
          </w:tcPr>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2</w:t>
            </w:r>
          </w:p>
        </w:tc>
        <w:tc>
          <w:tcPr>
            <w:tcW w:w="567" w:type="pct"/>
            <w:vMerge/>
            <w:shd w:val="clear" w:color="auto" w:fill="auto"/>
          </w:tcPr>
          <w:p w:rsidR="00E54A96" w:rsidRDefault="00E54A96" w:rsidP="00E54A96">
            <w:pPr>
              <w:spacing w:line="276" w:lineRule="auto"/>
              <w:rPr>
                <w:rFonts w:ascii="宋体" w:hAnsi="宋体"/>
                <w:color w:val="FF0000"/>
                <w:kern w:val="0"/>
                <w:sz w:val="21"/>
                <w:szCs w:val="21"/>
              </w:rPr>
            </w:pPr>
          </w:p>
        </w:tc>
        <w:tc>
          <w:tcPr>
            <w:tcW w:w="3986" w:type="pct"/>
            <w:shd w:val="clear" w:color="auto" w:fill="auto"/>
            <w:vAlign w:val="center"/>
          </w:tcPr>
          <w:p w:rsidR="00E54A96" w:rsidRDefault="00E54A96" w:rsidP="00E54A96">
            <w:pPr>
              <w:spacing w:line="276" w:lineRule="auto"/>
              <w:rPr>
                <w:rFonts w:ascii="宋体" w:hAnsi="宋体"/>
                <w:kern w:val="0"/>
                <w:sz w:val="21"/>
                <w:szCs w:val="21"/>
              </w:rPr>
            </w:pPr>
            <w:r>
              <w:rPr>
                <w:rFonts w:ascii="宋体" w:hAnsi="宋体" w:hint="eastAsia"/>
                <w:kern w:val="0"/>
                <w:sz w:val="21"/>
                <w:szCs w:val="21"/>
              </w:rPr>
              <w:t>《建筑地基基础设计规范》（</w:t>
            </w:r>
            <w:r>
              <w:rPr>
                <w:rFonts w:ascii="宋体" w:hAnsi="宋体"/>
                <w:kern w:val="0"/>
                <w:sz w:val="21"/>
                <w:szCs w:val="21"/>
              </w:rPr>
              <w:t>GB50007-2011）</w:t>
            </w:r>
          </w:p>
        </w:tc>
      </w:tr>
      <w:tr w:rsidR="00E54A96" w:rsidTr="00E54A96">
        <w:trPr>
          <w:trHeight w:val="397"/>
          <w:jc w:val="center"/>
        </w:trPr>
        <w:tc>
          <w:tcPr>
            <w:tcW w:w="447" w:type="pct"/>
            <w:shd w:val="clear" w:color="auto" w:fill="auto"/>
            <w:vAlign w:val="center"/>
          </w:tcPr>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3</w:t>
            </w:r>
          </w:p>
        </w:tc>
        <w:tc>
          <w:tcPr>
            <w:tcW w:w="567" w:type="pct"/>
            <w:vMerge/>
            <w:shd w:val="clear" w:color="auto" w:fill="auto"/>
          </w:tcPr>
          <w:p w:rsidR="00E54A96" w:rsidRDefault="00E54A96" w:rsidP="00E54A96">
            <w:pPr>
              <w:spacing w:line="276" w:lineRule="auto"/>
              <w:rPr>
                <w:rFonts w:ascii="宋体" w:hAnsi="宋体"/>
                <w:color w:val="FF0000"/>
                <w:kern w:val="0"/>
                <w:sz w:val="21"/>
                <w:szCs w:val="21"/>
              </w:rPr>
            </w:pPr>
          </w:p>
        </w:tc>
        <w:tc>
          <w:tcPr>
            <w:tcW w:w="3986" w:type="pct"/>
            <w:shd w:val="clear" w:color="auto" w:fill="auto"/>
            <w:vAlign w:val="center"/>
          </w:tcPr>
          <w:p w:rsidR="00E54A96" w:rsidRDefault="00E54A96" w:rsidP="00E54A96">
            <w:pPr>
              <w:spacing w:line="276" w:lineRule="auto"/>
              <w:rPr>
                <w:rFonts w:ascii="宋体" w:hAnsi="宋体"/>
                <w:kern w:val="0"/>
                <w:sz w:val="21"/>
                <w:szCs w:val="21"/>
              </w:rPr>
            </w:pPr>
            <w:r>
              <w:rPr>
                <w:rFonts w:ascii="宋体" w:hAnsi="宋体" w:hint="eastAsia"/>
                <w:kern w:val="0"/>
                <w:sz w:val="21"/>
                <w:szCs w:val="21"/>
              </w:rPr>
              <w:t>《混凝结构工程施工规范》GB50666-2011</w:t>
            </w:r>
          </w:p>
        </w:tc>
      </w:tr>
      <w:tr w:rsidR="00E54A96" w:rsidTr="00E54A96">
        <w:trPr>
          <w:trHeight w:val="397"/>
          <w:jc w:val="center"/>
        </w:trPr>
        <w:tc>
          <w:tcPr>
            <w:tcW w:w="447" w:type="pct"/>
            <w:shd w:val="clear" w:color="auto" w:fill="auto"/>
            <w:vAlign w:val="center"/>
          </w:tcPr>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4</w:t>
            </w:r>
          </w:p>
        </w:tc>
        <w:tc>
          <w:tcPr>
            <w:tcW w:w="567" w:type="pct"/>
            <w:vMerge/>
            <w:shd w:val="clear" w:color="auto" w:fill="auto"/>
          </w:tcPr>
          <w:p w:rsidR="00E54A96" w:rsidRDefault="00E54A96" w:rsidP="00E54A96">
            <w:pPr>
              <w:spacing w:line="276" w:lineRule="auto"/>
              <w:rPr>
                <w:rFonts w:ascii="宋体" w:hAnsi="宋体"/>
                <w:color w:val="FF0000"/>
                <w:kern w:val="0"/>
                <w:sz w:val="21"/>
                <w:szCs w:val="21"/>
              </w:rPr>
            </w:pPr>
          </w:p>
        </w:tc>
        <w:tc>
          <w:tcPr>
            <w:tcW w:w="3986" w:type="pct"/>
            <w:shd w:val="clear" w:color="auto" w:fill="auto"/>
            <w:vAlign w:val="center"/>
          </w:tcPr>
          <w:p w:rsidR="00E54A96" w:rsidRDefault="00E54A96" w:rsidP="00E54A96">
            <w:pPr>
              <w:spacing w:line="276" w:lineRule="auto"/>
              <w:rPr>
                <w:rFonts w:ascii="宋体" w:hAnsi="宋体"/>
                <w:kern w:val="0"/>
                <w:sz w:val="21"/>
                <w:szCs w:val="21"/>
              </w:rPr>
            </w:pPr>
            <w:r>
              <w:rPr>
                <w:rFonts w:ascii="宋体" w:hAnsi="宋体" w:hint="eastAsia"/>
                <w:kern w:val="0"/>
                <w:sz w:val="21"/>
                <w:szCs w:val="21"/>
              </w:rPr>
              <w:t>《混凝土结构工程施工质量验收规范》GB50204-2015</w:t>
            </w:r>
          </w:p>
        </w:tc>
      </w:tr>
      <w:tr w:rsidR="00E54A96" w:rsidTr="00E54A96">
        <w:trPr>
          <w:trHeight w:val="397"/>
          <w:jc w:val="center"/>
        </w:trPr>
        <w:tc>
          <w:tcPr>
            <w:tcW w:w="447" w:type="pct"/>
            <w:shd w:val="clear" w:color="auto" w:fill="auto"/>
            <w:vAlign w:val="center"/>
          </w:tcPr>
          <w:p w:rsidR="00E54A96" w:rsidRDefault="00E54A96" w:rsidP="00E54A96">
            <w:pPr>
              <w:spacing w:line="276" w:lineRule="auto"/>
              <w:jc w:val="center"/>
              <w:rPr>
                <w:rFonts w:ascii="宋体" w:hAnsi="宋体"/>
                <w:kern w:val="0"/>
                <w:sz w:val="21"/>
                <w:szCs w:val="21"/>
              </w:rPr>
            </w:pPr>
            <w:r>
              <w:rPr>
                <w:rFonts w:ascii="宋体" w:hAnsi="宋体" w:hint="eastAsia"/>
                <w:kern w:val="0"/>
                <w:sz w:val="21"/>
                <w:szCs w:val="21"/>
              </w:rPr>
              <w:t>5</w:t>
            </w:r>
          </w:p>
        </w:tc>
        <w:tc>
          <w:tcPr>
            <w:tcW w:w="567" w:type="pct"/>
            <w:vMerge/>
            <w:shd w:val="clear" w:color="auto" w:fill="auto"/>
          </w:tcPr>
          <w:p w:rsidR="00E54A96" w:rsidRDefault="00E54A96" w:rsidP="00E54A96">
            <w:pPr>
              <w:spacing w:line="276" w:lineRule="auto"/>
              <w:rPr>
                <w:rFonts w:ascii="宋体" w:hAnsi="宋体"/>
                <w:color w:val="FF0000"/>
                <w:kern w:val="0"/>
                <w:sz w:val="21"/>
                <w:szCs w:val="21"/>
              </w:rPr>
            </w:pPr>
          </w:p>
        </w:tc>
        <w:tc>
          <w:tcPr>
            <w:tcW w:w="3986" w:type="pct"/>
            <w:shd w:val="clear" w:color="auto" w:fill="auto"/>
            <w:vAlign w:val="center"/>
          </w:tcPr>
          <w:p w:rsidR="00E54A96" w:rsidRDefault="00E54A96" w:rsidP="00E54A96">
            <w:pPr>
              <w:spacing w:line="276" w:lineRule="auto"/>
              <w:rPr>
                <w:rFonts w:ascii="宋体" w:hAnsi="宋体"/>
                <w:kern w:val="0"/>
                <w:sz w:val="21"/>
                <w:szCs w:val="21"/>
              </w:rPr>
            </w:pPr>
            <w:r>
              <w:rPr>
                <w:rFonts w:ascii="宋体" w:hAnsi="宋体" w:hint="eastAsia"/>
                <w:kern w:val="0"/>
                <w:sz w:val="21"/>
                <w:szCs w:val="21"/>
              </w:rPr>
              <w:t>《建筑结构荷载规范》（</w:t>
            </w:r>
            <w:r>
              <w:rPr>
                <w:rFonts w:ascii="宋体" w:hAnsi="宋体"/>
                <w:kern w:val="0"/>
                <w:sz w:val="21"/>
                <w:szCs w:val="21"/>
              </w:rPr>
              <w:t>GB50009-2012）</w:t>
            </w:r>
          </w:p>
        </w:tc>
      </w:tr>
      <w:tr w:rsidR="00E54A96" w:rsidTr="00E54A96">
        <w:trPr>
          <w:trHeight w:val="397"/>
          <w:jc w:val="center"/>
        </w:trPr>
        <w:tc>
          <w:tcPr>
            <w:tcW w:w="447" w:type="pct"/>
            <w:shd w:val="clear" w:color="auto" w:fill="auto"/>
            <w:vAlign w:val="center"/>
          </w:tcPr>
          <w:p w:rsidR="00E54A96" w:rsidRPr="00E54A96" w:rsidRDefault="00E54A96" w:rsidP="00E54A96">
            <w:pPr>
              <w:spacing w:line="276" w:lineRule="auto"/>
              <w:jc w:val="center"/>
              <w:rPr>
                <w:rFonts w:ascii="宋体" w:hAnsi="宋体"/>
                <w:kern w:val="0"/>
                <w:sz w:val="21"/>
                <w:szCs w:val="21"/>
              </w:rPr>
            </w:pPr>
            <w:r w:rsidRPr="00E54A96">
              <w:rPr>
                <w:rFonts w:ascii="宋体" w:hAnsi="宋体" w:hint="eastAsia"/>
                <w:kern w:val="0"/>
                <w:sz w:val="21"/>
                <w:szCs w:val="21"/>
              </w:rPr>
              <w:t>6</w:t>
            </w:r>
          </w:p>
        </w:tc>
        <w:tc>
          <w:tcPr>
            <w:tcW w:w="567" w:type="pct"/>
            <w:vMerge/>
            <w:shd w:val="clear" w:color="auto" w:fill="auto"/>
          </w:tcPr>
          <w:p w:rsidR="00E54A96" w:rsidRDefault="00E54A96" w:rsidP="00E54A96">
            <w:pPr>
              <w:spacing w:line="276" w:lineRule="auto"/>
              <w:rPr>
                <w:rFonts w:ascii="宋体" w:hAnsi="宋体"/>
                <w:color w:val="FF0000"/>
                <w:kern w:val="0"/>
                <w:sz w:val="21"/>
                <w:szCs w:val="21"/>
              </w:rPr>
            </w:pPr>
          </w:p>
        </w:tc>
        <w:tc>
          <w:tcPr>
            <w:tcW w:w="3986" w:type="pct"/>
            <w:shd w:val="clear" w:color="auto" w:fill="auto"/>
            <w:vAlign w:val="center"/>
          </w:tcPr>
          <w:p w:rsidR="00E54A96" w:rsidRDefault="00E54A96" w:rsidP="00E54A96">
            <w:pPr>
              <w:spacing w:line="276" w:lineRule="auto"/>
              <w:rPr>
                <w:rFonts w:ascii="宋体" w:hAnsi="宋体"/>
                <w:kern w:val="0"/>
                <w:sz w:val="21"/>
                <w:szCs w:val="21"/>
              </w:rPr>
            </w:pPr>
            <w:r>
              <w:rPr>
                <w:rFonts w:ascii="宋体" w:hAnsi="宋体" w:hint="eastAsia"/>
                <w:color w:val="FF0000"/>
                <w:kern w:val="0"/>
                <w:sz w:val="21"/>
                <w:szCs w:val="21"/>
              </w:rPr>
              <w:t>《建筑桩基技术规范》</w:t>
            </w:r>
            <w:r>
              <w:rPr>
                <w:rFonts w:ascii="宋体" w:hAnsi="宋体"/>
                <w:color w:val="FF0000"/>
                <w:kern w:val="0"/>
                <w:sz w:val="21"/>
                <w:szCs w:val="21"/>
              </w:rPr>
              <w:t>(JGJ 94-2008)</w:t>
            </w:r>
            <w:r>
              <w:rPr>
                <w:rFonts w:ascii="宋体" w:hAnsi="宋体"/>
                <w:kern w:val="0"/>
                <w:sz w:val="21"/>
                <w:szCs w:val="21"/>
              </w:rPr>
              <w:t xml:space="preserve"> </w:t>
            </w:r>
          </w:p>
        </w:tc>
      </w:tr>
      <w:tr w:rsidR="009A20EA" w:rsidTr="00E54A96">
        <w:trPr>
          <w:trHeight w:val="397"/>
          <w:jc w:val="center"/>
        </w:trPr>
        <w:tc>
          <w:tcPr>
            <w:tcW w:w="447" w:type="pct"/>
            <w:shd w:val="clear" w:color="auto" w:fill="auto"/>
            <w:vAlign w:val="center"/>
          </w:tcPr>
          <w:p w:rsidR="009A20EA" w:rsidRPr="00E54A96" w:rsidRDefault="009A20EA" w:rsidP="009A20EA">
            <w:pPr>
              <w:spacing w:line="276" w:lineRule="auto"/>
              <w:jc w:val="center"/>
              <w:rPr>
                <w:rFonts w:ascii="宋体" w:hAnsi="宋体"/>
                <w:kern w:val="0"/>
                <w:sz w:val="21"/>
                <w:szCs w:val="21"/>
              </w:rPr>
            </w:pPr>
            <w:r w:rsidRPr="00E54A96">
              <w:rPr>
                <w:rFonts w:ascii="宋体" w:hAnsi="宋体" w:hint="eastAsia"/>
                <w:kern w:val="0"/>
                <w:sz w:val="21"/>
                <w:szCs w:val="21"/>
              </w:rPr>
              <w:t>7</w:t>
            </w:r>
          </w:p>
        </w:tc>
        <w:tc>
          <w:tcPr>
            <w:tcW w:w="567" w:type="pct"/>
            <w:vMerge/>
            <w:shd w:val="clear" w:color="auto" w:fill="auto"/>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kern w:val="0"/>
                <w:sz w:val="21"/>
                <w:szCs w:val="21"/>
              </w:rPr>
            </w:pPr>
            <w:r>
              <w:rPr>
                <w:rFonts w:ascii="宋体" w:hAnsi="宋体" w:hint="eastAsia"/>
                <w:color w:val="FF0000"/>
                <w:kern w:val="0"/>
                <w:sz w:val="21"/>
                <w:szCs w:val="21"/>
              </w:rPr>
              <w:t>《塔式起重机混凝土基础工程技术规程》（</w:t>
            </w:r>
            <w:r>
              <w:rPr>
                <w:rFonts w:ascii="宋体" w:hAnsi="宋体"/>
                <w:color w:val="FF0000"/>
                <w:kern w:val="0"/>
                <w:sz w:val="21"/>
                <w:szCs w:val="21"/>
              </w:rPr>
              <w:t>JGJ/T187-2009）</w:t>
            </w:r>
          </w:p>
        </w:tc>
      </w:tr>
      <w:tr w:rsidR="009A20EA" w:rsidTr="00E54A96">
        <w:trPr>
          <w:trHeight w:val="397"/>
          <w:jc w:val="center"/>
        </w:trPr>
        <w:tc>
          <w:tcPr>
            <w:tcW w:w="447" w:type="pct"/>
            <w:shd w:val="clear" w:color="auto" w:fill="auto"/>
            <w:vAlign w:val="center"/>
          </w:tcPr>
          <w:p w:rsidR="009A20EA" w:rsidRPr="00E54A96" w:rsidRDefault="009A20EA" w:rsidP="009A20EA">
            <w:pPr>
              <w:spacing w:line="276" w:lineRule="auto"/>
              <w:jc w:val="center"/>
              <w:rPr>
                <w:rFonts w:ascii="宋体" w:hAnsi="宋体"/>
                <w:kern w:val="0"/>
                <w:sz w:val="21"/>
                <w:szCs w:val="21"/>
              </w:rPr>
            </w:pPr>
            <w:r w:rsidRPr="00E54A96">
              <w:rPr>
                <w:rFonts w:ascii="宋体" w:hAnsi="宋体" w:hint="eastAsia"/>
                <w:kern w:val="0"/>
                <w:sz w:val="21"/>
                <w:szCs w:val="21"/>
              </w:rPr>
              <w:t>8</w:t>
            </w:r>
          </w:p>
        </w:tc>
        <w:tc>
          <w:tcPr>
            <w:tcW w:w="567" w:type="pct"/>
            <w:vMerge/>
            <w:shd w:val="clear" w:color="auto" w:fill="auto"/>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《危险性较大的分部分项工程安全管理规定》（住建部令第37号）</w:t>
            </w:r>
          </w:p>
        </w:tc>
      </w:tr>
      <w:tr w:rsidR="009A20EA" w:rsidTr="00E54A96">
        <w:trPr>
          <w:trHeight w:val="397"/>
          <w:jc w:val="center"/>
        </w:trPr>
        <w:tc>
          <w:tcPr>
            <w:tcW w:w="447" w:type="pct"/>
            <w:shd w:val="clear" w:color="auto" w:fill="auto"/>
            <w:vAlign w:val="center"/>
          </w:tcPr>
          <w:p w:rsidR="009A20EA" w:rsidRPr="00E54A96" w:rsidRDefault="009A20EA" w:rsidP="009A20EA">
            <w:pPr>
              <w:spacing w:line="276" w:lineRule="auto"/>
              <w:jc w:val="center"/>
              <w:rPr>
                <w:rFonts w:ascii="宋体" w:hAnsi="宋体"/>
                <w:kern w:val="0"/>
                <w:sz w:val="21"/>
                <w:szCs w:val="21"/>
              </w:rPr>
            </w:pPr>
            <w:r w:rsidRPr="00E54A96">
              <w:rPr>
                <w:rFonts w:ascii="宋体" w:hAnsi="宋体" w:hint="eastAsia"/>
                <w:kern w:val="0"/>
                <w:sz w:val="21"/>
                <w:szCs w:val="21"/>
              </w:rPr>
              <w:t>9</w:t>
            </w:r>
          </w:p>
        </w:tc>
        <w:tc>
          <w:tcPr>
            <w:tcW w:w="567" w:type="pct"/>
            <w:vMerge/>
            <w:shd w:val="clear" w:color="auto" w:fill="auto"/>
            <w:vAlign w:val="center"/>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《关于实施&lt;危险性较大的分部分项工程安全管理规定&gt;有关问题的通知》</w:t>
            </w:r>
          </w:p>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w:t>
            </w:r>
            <w:proofErr w:type="gramStart"/>
            <w:r>
              <w:rPr>
                <w:rFonts w:ascii="宋体" w:hAnsi="宋体" w:hint="eastAsia"/>
                <w:color w:val="FF0000"/>
                <w:kern w:val="0"/>
                <w:sz w:val="21"/>
                <w:szCs w:val="21"/>
              </w:rPr>
              <w:t>建办质〔2018〕</w:t>
            </w:r>
            <w:proofErr w:type="gramEnd"/>
            <w:r>
              <w:rPr>
                <w:rFonts w:ascii="宋体" w:hAnsi="宋体" w:hint="eastAsia"/>
                <w:color w:val="FF0000"/>
                <w:kern w:val="0"/>
                <w:sz w:val="21"/>
                <w:szCs w:val="21"/>
              </w:rPr>
              <w:t>31号）</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10</w:t>
            </w:r>
          </w:p>
        </w:tc>
        <w:tc>
          <w:tcPr>
            <w:tcW w:w="567" w:type="pct"/>
            <w:vMerge/>
            <w:shd w:val="clear" w:color="auto" w:fill="auto"/>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11</w:t>
            </w:r>
          </w:p>
        </w:tc>
        <w:tc>
          <w:tcPr>
            <w:tcW w:w="567" w:type="pct"/>
            <w:vMerge w:val="restart"/>
            <w:shd w:val="clear" w:color="auto" w:fill="auto"/>
            <w:vAlign w:val="center"/>
          </w:tcPr>
          <w:p w:rsidR="009A20EA" w:rsidRDefault="009A20EA" w:rsidP="009A20EA">
            <w:pPr>
              <w:spacing w:line="276" w:lineRule="auto"/>
              <w:jc w:val="center"/>
              <w:rPr>
                <w:rFonts w:ascii="宋体" w:hAnsi="宋体"/>
                <w:color w:val="FF0000"/>
                <w:kern w:val="0"/>
                <w:sz w:val="21"/>
                <w:szCs w:val="21"/>
              </w:rPr>
            </w:pPr>
            <w:r>
              <w:rPr>
                <w:rFonts w:ascii="宋体" w:hAnsi="宋体" w:hint="eastAsia"/>
                <w:color w:val="FF0000"/>
                <w:kern w:val="0"/>
                <w:sz w:val="21"/>
                <w:szCs w:val="21"/>
              </w:rPr>
              <w:t>相关</w:t>
            </w:r>
          </w:p>
          <w:p w:rsidR="009A20EA" w:rsidRDefault="009A20EA" w:rsidP="009A20EA">
            <w:pPr>
              <w:spacing w:line="276" w:lineRule="auto"/>
              <w:jc w:val="center"/>
              <w:rPr>
                <w:rFonts w:ascii="宋体" w:hAnsi="宋体"/>
                <w:color w:val="FF0000"/>
                <w:kern w:val="0"/>
                <w:sz w:val="21"/>
                <w:szCs w:val="21"/>
              </w:rPr>
            </w:pPr>
            <w:r>
              <w:rPr>
                <w:rFonts w:ascii="宋体" w:hAnsi="宋体" w:hint="eastAsia"/>
                <w:color w:val="FF0000"/>
                <w:kern w:val="0"/>
                <w:sz w:val="21"/>
                <w:szCs w:val="21"/>
              </w:rPr>
              <w:t>文件</w:t>
            </w:r>
          </w:p>
        </w:tc>
        <w:tc>
          <w:tcPr>
            <w:tcW w:w="3986" w:type="pct"/>
            <w:shd w:val="clear" w:color="auto" w:fill="auto"/>
            <w:vAlign w:val="center"/>
          </w:tcPr>
          <w:p w:rsidR="009A20EA" w:rsidRDefault="009A20EA" w:rsidP="009A20EA">
            <w:pPr>
              <w:spacing w:line="276" w:lineRule="auto"/>
              <w:rPr>
                <w:rFonts w:ascii="宋体" w:hAnsi="宋体"/>
                <w:kern w:val="0"/>
                <w:sz w:val="21"/>
                <w:szCs w:val="21"/>
              </w:rPr>
            </w:pPr>
            <w:r>
              <w:rPr>
                <w:rFonts w:ascii="宋体" w:hAnsi="宋体" w:hint="eastAsia"/>
                <w:color w:val="FF0000"/>
                <w:kern w:val="0"/>
                <w:sz w:val="21"/>
                <w:szCs w:val="21"/>
              </w:rPr>
              <w:t>**</w:t>
            </w:r>
            <w:r>
              <w:rPr>
                <w:rFonts w:ascii="宋体" w:hAnsi="宋体" w:hint="eastAsia"/>
                <w:kern w:val="0"/>
                <w:sz w:val="21"/>
                <w:szCs w:val="21"/>
              </w:rPr>
              <w:t>工程承包合同</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12</w:t>
            </w:r>
          </w:p>
        </w:tc>
        <w:tc>
          <w:tcPr>
            <w:tcW w:w="567" w:type="pct"/>
            <w:vMerge/>
            <w:shd w:val="clear" w:color="auto" w:fill="auto"/>
            <w:vAlign w:val="center"/>
          </w:tcPr>
          <w:p w:rsidR="009A20EA" w:rsidRDefault="009A20EA" w:rsidP="009A20EA">
            <w:pPr>
              <w:spacing w:line="276" w:lineRule="auto"/>
              <w:jc w:val="center"/>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kern w:val="0"/>
                <w:sz w:val="21"/>
                <w:szCs w:val="21"/>
              </w:rPr>
            </w:pPr>
            <w:r>
              <w:rPr>
                <w:rFonts w:ascii="宋体" w:hAnsi="宋体" w:hint="eastAsia"/>
                <w:color w:val="FF0000"/>
                <w:kern w:val="0"/>
                <w:sz w:val="21"/>
                <w:szCs w:val="21"/>
              </w:rPr>
              <w:t>**</w:t>
            </w:r>
            <w:r>
              <w:rPr>
                <w:rFonts w:ascii="宋体" w:hAnsi="宋体" w:hint="eastAsia"/>
                <w:kern w:val="0"/>
                <w:sz w:val="21"/>
                <w:szCs w:val="21"/>
              </w:rPr>
              <w:t>工程施工图纸及变更</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13</w:t>
            </w:r>
          </w:p>
        </w:tc>
        <w:tc>
          <w:tcPr>
            <w:tcW w:w="567" w:type="pct"/>
            <w:vMerge/>
            <w:shd w:val="clear" w:color="auto" w:fill="auto"/>
            <w:vAlign w:val="center"/>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w:t>
            </w:r>
            <w:r>
              <w:rPr>
                <w:rFonts w:ascii="宋体" w:hAnsi="宋体" w:hint="eastAsia"/>
                <w:kern w:val="0"/>
                <w:sz w:val="21"/>
                <w:szCs w:val="21"/>
              </w:rPr>
              <w:t>工程《岩土工程勘察报告》</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14</w:t>
            </w:r>
          </w:p>
        </w:tc>
        <w:tc>
          <w:tcPr>
            <w:tcW w:w="567" w:type="pct"/>
            <w:vMerge/>
            <w:shd w:val="clear" w:color="auto" w:fill="auto"/>
            <w:vAlign w:val="center"/>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w:t>
            </w:r>
            <w:r>
              <w:rPr>
                <w:rFonts w:ascii="宋体" w:hAnsi="宋体" w:hint="eastAsia"/>
                <w:kern w:val="0"/>
                <w:sz w:val="21"/>
                <w:szCs w:val="21"/>
              </w:rPr>
              <w:t>工程施工组织设计</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15</w:t>
            </w:r>
          </w:p>
        </w:tc>
        <w:tc>
          <w:tcPr>
            <w:tcW w:w="567" w:type="pct"/>
            <w:vMerge/>
            <w:shd w:val="clear" w:color="auto" w:fill="auto"/>
            <w:vAlign w:val="center"/>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w:t>
            </w:r>
            <w:r>
              <w:rPr>
                <w:rFonts w:ascii="宋体" w:hAnsi="宋体"/>
                <w:kern w:val="0"/>
                <w:sz w:val="21"/>
                <w:szCs w:val="21"/>
              </w:rPr>
              <w:t>塔式起重机使用说明书</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16</w:t>
            </w:r>
          </w:p>
        </w:tc>
        <w:tc>
          <w:tcPr>
            <w:tcW w:w="567" w:type="pct"/>
            <w:vMerge/>
            <w:shd w:val="clear" w:color="auto" w:fill="auto"/>
            <w:vAlign w:val="center"/>
          </w:tcPr>
          <w:p w:rsidR="009A20EA" w:rsidRDefault="009A20EA" w:rsidP="009A20EA">
            <w:pPr>
              <w:spacing w:line="276" w:lineRule="auto"/>
              <w:rPr>
                <w:rFonts w:ascii="宋体" w:hAnsi="宋体"/>
                <w:color w:val="FF0000"/>
                <w:kern w:val="0"/>
                <w:sz w:val="21"/>
                <w:szCs w:val="21"/>
              </w:rPr>
            </w:pPr>
          </w:p>
        </w:tc>
        <w:tc>
          <w:tcPr>
            <w:tcW w:w="3986" w:type="pct"/>
            <w:shd w:val="clear" w:color="auto" w:fill="auto"/>
            <w:vAlign w:val="center"/>
          </w:tcPr>
          <w:p w:rsidR="009A20EA" w:rsidRDefault="009A20EA" w:rsidP="009A20EA">
            <w:pPr>
              <w:spacing w:line="276" w:lineRule="auto"/>
              <w:rPr>
                <w:rFonts w:ascii="宋体" w:hAnsi="宋体"/>
                <w:color w:val="FF0000"/>
                <w:kern w:val="0"/>
                <w:sz w:val="21"/>
                <w:szCs w:val="21"/>
              </w:rPr>
            </w:pPr>
            <w:r>
              <w:rPr>
                <w:rFonts w:ascii="宋体" w:hAnsi="宋体" w:hint="eastAsia"/>
                <w:color w:val="FF0000"/>
                <w:kern w:val="0"/>
                <w:sz w:val="21"/>
                <w:szCs w:val="21"/>
              </w:rPr>
              <w:t>……</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17</w:t>
            </w:r>
          </w:p>
        </w:tc>
        <w:tc>
          <w:tcPr>
            <w:tcW w:w="567" w:type="pct"/>
            <w:vMerge w:val="restart"/>
            <w:shd w:val="clear" w:color="auto" w:fill="auto"/>
            <w:vAlign w:val="center"/>
          </w:tcPr>
          <w:p w:rsidR="009A20EA" w:rsidRDefault="009A20EA" w:rsidP="009A20EA">
            <w:pPr>
              <w:spacing w:line="276" w:lineRule="auto"/>
              <w:jc w:val="center"/>
              <w:rPr>
                <w:rFonts w:ascii="宋体" w:hAnsi="宋体"/>
                <w:kern w:val="0"/>
                <w:sz w:val="21"/>
                <w:szCs w:val="21"/>
              </w:rPr>
            </w:pPr>
            <w:r>
              <w:rPr>
                <w:rFonts w:ascii="宋体" w:hAnsi="宋体" w:hint="eastAsia"/>
                <w:kern w:val="0"/>
                <w:sz w:val="21"/>
                <w:szCs w:val="21"/>
              </w:rPr>
              <w:t>验算</w:t>
            </w:r>
          </w:p>
          <w:p w:rsidR="009A20EA" w:rsidRDefault="009A20EA" w:rsidP="009A20EA">
            <w:pPr>
              <w:spacing w:line="276" w:lineRule="auto"/>
              <w:jc w:val="center"/>
              <w:rPr>
                <w:rFonts w:ascii="宋体" w:hAnsi="宋体"/>
                <w:kern w:val="0"/>
                <w:sz w:val="21"/>
                <w:szCs w:val="21"/>
              </w:rPr>
            </w:pPr>
            <w:r>
              <w:rPr>
                <w:rFonts w:ascii="宋体" w:hAnsi="宋体" w:hint="eastAsia"/>
                <w:kern w:val="0"/>
                <w:sz w:val="21"/>
                <w:szCs w:val="21"/>
              </w:rPr>
              <w:t>软件</w:t>
            </w:r>
          </w:p>
        </w:tc>
        <w:tc>
          <w:tcPr>
            <w:tcW w:w="3986" w:type="pct"/>
            <w:shd w:val="clear" w:color="auto" w:fill="auto"/>
            <w:vAlign w:val="center"/>
          </w:tcPr>
          <w:p w:rsidR="009A20EA" w:rsidRDefault="009A20EA" w:rsidP="009A20EA">
            <w:pPr>
              <w:spacing w:line="276" w:lineRule="auto"/>
              <w:rPr>
                <w:rFonts w:ascii="宋体" w:hAnsi="宋体"/>
                <w:kern w:val="0"/>
                <w:sz w:val="21"/>
                <w:szCs w:val="21"/>
              </w:rPr>
            </w:pPr>
            <w:r>
              <w:rPr>
                <w:rFonts w:ascii="宋体" w:hAnsi="宋体" w:hint="eastAsia"/>
                <w:color w:val="FF0000"/>
                <w:kern w:val="0"/>
                <w:sz w:val="21"/>
                <w:szCs w:val="21"/>
              </w:rPr>
              <w:t>**</w:t>
            </w:r>
            <w:r>
              <w:rPr>
                <w:rFonts w:ascii="宋体" w:hAnsi="宋体" w:hint="eastAsia"/>
                <w:kern w:val="0"/>
                <w:sz w:val="21"/>
                <w:szCs w:val="21"/>
              </w:rPr>
              <w:t>施工安全设施计算软件（版本）</w:t>
            </w:r>
          </w:p>
        </w:tc>
      </w:tr>
      <w:tr w:rsidR="009A20EA" w:rsidTr="00E54A96">
        <w:trPr>
          <w:trHeight w:val="397"/>
          <w:jc w:val="center"/>
        </w:trPr>
        <w:tc>
          <w:tcPr>
            <w:tcW w:w="447" w:type="pct"/>
            <w:shd w:val="clear" w:color="auto" w:fill="auto"/>
            <w:vAlign w:val="center"/>
          </w:tcPr>
          <w:p w:rsidR="009A20EA" w:rsidRPr="009A20EA" w:rsidRDefault="009A20EA" w:rsidP="009A20EA">
            <w:pPr>
              <w:spacing w:line="276" w:lineRule="auto"/>
              <w:jc w:val="center"/>
              <w:rPr>
                <w:rFonts w:ascii="宋体" w:hAnsi="宋体"/>
                <w:kern w:val="0"/>
                <w:sz w:val="21"/>
                <w:szCs w:val="21"/>
              </w:rPr>
            </w:pPr>
            <w:r w:rsidRPr="009A20EA">
              <w:rPr>
                <w:rFonts w:ascii="宋体" w:hAnsi="宋体" w:hint="eastAsia"/>
                <w:kern w:val="0"/>
                <w:sz w:val="21"/>
                <w:szCs w:val="21"/>
              </w:rPr>
              <w:t>18</w:t>
            </w:r>
          </w:p>
        </w:tc>
        <w:tc>
          <w:tcPr>
            <w:tcW w:w="567" w:type="pct"/>
            <w:vMerge/>
            <w:shd w:val="clear" w:color="auto" w:fill="auto"/>
            <w:vAlign w:val="center"/>
          </w:tcPr>
          <w:p w:rsidR="009A20EA" w:rsidRDefault="009A20EA" w:rsidP="009A20EA">
            <w:pPr>
              <w:spacing w:line="276" w:lineRule="auto"/>
              <w:rPr>
                <w:rFonts w:ascii="宋体" w:hAnsi="宋体"/>
                <w:kern w:val="0"/>
                <w:sz w:val="21"/>
                <w:szCs w:val="21"/>
              </w:rPr>
            </w:pPr>
          </w:p>
        </w:tc>
        <w:tc>
          <w:tcPr>
            <w:tcW w:w="3986" w:type="pct"/>
            <w:shd w:val="clear" w:color="auto" w:fill="auto"/>
            <w:vAlign w:val="center"/>
          </w:tcPr>
          <w:p w:rsidR="009A20EA" w:rsidRDefault="009A20EA" w:rsidP="009A20EA">
            <w:pPr>
              <w:spacing w:line="276" w:lineRule="auto"/>
              <w:rPr>
                <w:rFonts w:ascii="宋体" w:hAnsi="宋体"/>
                <w:kern w:val="0"/>
                <w:sz w:val="21"/>
                <w:szCs w:val="21"/>
              </w:rPr>
            </w:pPr>
            <w:r>
              <w:rPr>
                <w:rFonts w:ascii="宋体" w:hAnsi="宋体" w:hint="eastAsia"/>
                <w:color w:val="FF0000"/>
                <w:kern w:val="0"/>
                <w:sz w:val="21"/>
                <w:szCs w:val="21"/>
              </w:rPr>
              <w:t>……</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43" w:name="_Toc14593"/>
      <w:bookmarkStart w:id="44" w:name="_Toc3363309"/>
      <w:r w:rsidRPr="00C945E4">
        <w:rPr>
          <w:rFonts w:ascii="宋体" w:hAnsi="宋体" w:cs="Times New Roman" w:hint="eastAsia"/>
          <w:szCs w:val="20"/>
        </w:rPr>
        <w:t>1.2</w:t>
      </w:r>
      <w:r w:rsidRPr="00C945E4">
        <w:rPr>
          <w:rFonts w:ascii="宋体" w:hAnsi="宋体" w:cs="Times New Roman"/>
          <w:szCs w:val="20"/>
        </w:rPr>
        <w:t xml:space="preserve"> </w:t>
      </w:r>
      <w:r w:rsidRPr="00C945E4">
        <w:rPr>
          <w:rFonts w:ascii="宋体" w:hAnsi="宋体" w:cs="Times New Roman" w:hint="eastAsia"/>
          <w:szCs w:val="20"/>
        </w:rPr>
        <w:t>编制人员</w:t>
      </w:r>
      <w:bookmarkEnd w:id="34"/>
      <w:bookmarkEnd w:id="35"/>
      <w:bookmarkEnd w:id="36"/>
      <w:bookmarkEnd w:id="37"/>
      <w:bookmarkEnd w:id="38"/>
      <w:bookmarkEnd w:id="39"/>
      <w:bookmarkEnd w:id="40"/>
      <w:bookmarkEnd w:id="41"/>
      <w:bookmarkEnd w:id="42"/>
      <w:bookmarkEnd w:id="43"/>
      <w:bookmarkEnd w:id="4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2412"/>
        <w:gridCol w:w="2863"/>
        <w:gridCol w:w="2917"/>
      </w:tblGrid>
      <w:tr w:rsidR="00A72DE3" w:rsidTr="00E54A96">
        <w:trPr>
          <w:trHeight w:val="397"/>
          <w:jc w:val="center"/>
        </w:trPr>
        <w:tc>
          <w:tcPr>
            <w:tcW w:w="4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序号</w:t>
            </w:r>
          </w:p>
        </w:tc>
        <w:tc>
          <w:tcPr>
            <w:tcW w:w="1331"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编制人</w:t>
            </w:r>
          </w:p>
        </w:tc>
        <w:tc>
          <w:tcPr>
            <w:tcW w:w="1580"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职务</w:t>
            </w:r>
          </w:p>
        </w:tc>
        <w:tc>
          <w:tcPr>
            <w:tcW w:w="1610"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编制时间</w:t>
            </w:r>
          </w:p>
        </w:tc>
      </w:tr>
      <w:tr w:rsidR="00A72DE3" w:rsidTr="00E54A96">
        <w:trPr>
          <w:trHeight w:val="397"/>
          <w:jc w:val="center"/>
        </w:trPr>
        <w:tc>
          <w:tcPr>
            <w:tcW w:w="4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1</w:t>
            </w:r>
          </w:p>
        </w:tc>
        <w:tc>
          <w:tcPr>
            <w:tcW w:w="1331"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color w:val="FF0000"/>
                <w:sz w:val="21"/>
                <w:szCs w:val="21"/>
              </w:rPr>
              <w:t>张三</w:t>
            </w:r>
          </w:p>
        </w:tc>
        <w:tc>
          <w:tcPr>
            <w:tcW w:w="1580"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color w:val="FF0000"/>
                <w:sz w:val="21"/>
                <w:szCs w:val="21"/>
              </w:rPr>
              <w:t>技术员</w:t>
            </w:r>
          </w:p>
        </w:tc>
        <w:tc>
          <w:tcPr>
            <w:tcW w:w="1610" w:type="pct"/>
            <w:shd w:val="clear" w:color="auto" w:fill="auto"/>
            <w:vAlign w:val="center"/>
          </w:tcPr>
          <w:p w:rsidR="00A72DE3" w:rsidRDefault="00E54A96" w:rsidP="00E54A96">
            <w:pPr>
              <w:spacing w:line="320" w:lineRule="exact"/>
              <w:jc w:val="center"/>
              <w:rPr>
                <w:rFonts w:ascii="宋体" w:hAnsi="宋体"/>
                <w:sz w:val="21"/>
                <w:szCs w:val="21"/>
              </w:rPr>
            </w:pPr>
            <w:r w:rsidRPr="00E54A96">
              <w:rPr>
                <w:rFonts w:ascii="宋体" w:hAnsi="宋体" w:cs="Times New Roman" w:hint="eastAsia"/>
                <w:color w:val="FF0000"/>
                <w:sz w:val="21"/>
                <w:szCs w:val="21"/>
              </w:rPr>
              <w:t>201</w:t>
            </w:r>
            <w:r w:rsidRPr="00E54A96">
              <w:rPr>
                <w:rFonts w:ascii="宋体" w:hAnsi="宋体" w:cs="Times New Roman"/>
                <w:color w:val="FF0000"/>
                <w:sz w:val="21"/>
                <w:szCs w:val="21"/>
              </w:rPr>
              <w:t>9.1</w:t>
            </w:r>
            <w:r w:rsidRPr="00E54A96">
              <w:rPr>
                <w:rFonts w:ascii="宋体" w:hAnsi="宋体" w:cs="Times New Roman" w:hint="eastAsia"/>
                <w:color w:val="FF0000"/>
                <w:sz w:val="21"/>
                <w:szCs w:val="21"/>
              </w:rPr>
              <w:t>.1</w:t>
            </w:r>
          </w:p>
        </w:tc>
      </w:tr>
      <w:tr w:rsidR="00A72DE3" w:rsidTr="00E54A96">
        <w:trPr>
          <w:trHeight w:val="397"/>
          <w:jc w:val="center"/>
        </w:trPr>
        <w:tc>
          <w:tcPr>
            <w:tcW w:w="479"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2</w:t>
            </w:r>
          </w:p>
        </w:tc>
        <w:tc>
          <w:tcPr>
            <w:tcW w:w="133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w:t>
            </w:r>
          </w:p>
        </w:tc>
        <w:tc>
          <w:tcPr>
            <w:tcW w:w="1580"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w:t>
            </w:r>
          </w:p>
        </w:tc>
        <w:tc>
          <w:tcPr>
            <w:tcW w:w="1610"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45" w:name="_Toc505078093"/>
      <w:bookmarkStart w:id="46" w:name="_Toc505612868"/>
      <w:bookmarkStart w:id="47" w:name="_Toc505615885"/>
      <w:bookmarkStart w:id="48" w:name="_Toc505615350"/>
      <w:bookmarkStart w:id="49" w:name="_Toc505618188"/>
      <w:bookmarkStart w:id="50" w:name="_Toc505617118"/>
      <w:bookmarkStart w:id="51" w:name="_Toc12263"/>
      <w:bookmarkStart w:id="52" w:name="_Toc505613948"/>
      <w:bookmarkStart w:id="53" w:name="_Toc505612336"/>
      <w:bookmarkStart w:id="54" w:name="_Toc505613413"/>
      <w:bookmarkStart w:id="55" w:name="_Toc3363310"/>
      <w:r w:rsidRPr="00C945E4">
        <w:rPr>
          <w:rFonts w:ascii="宋体" w:hAnsi="宋体" w:cs="Times New Roman" w:hint="eastAsia"/>
          <w:szCs w:val="20"/>
        </w:rPr>
        <w:t>1.3</w:t>
      </w:r>
      <w:r w:rsidRPr="00C945E4">
        <w:rPr>
          <w:rFonts w:ascii="宋体" w:hAnsi="宋体" w:cs="Times New Roman"/>
          <w:szCs w:val="20"/>
        </w:rPr>
        <w:t xml:space="preserve"> </w:t>
      </w:r>
      <w:r w:rsidRPr="00C945E4">
        <w:rPr>
          <w:rFonts w:ascii="宋体" w:hAnsi="宋体" w:cs="Times New Roman" w:hint="eastAsia"/>
          <w:szCs w:val="20"/>
        </w:rPr>
        <w:t>发放范围</w:t>
      </w:r>
      <w:bookmarkEnd w:id="45"/>
      <w:bookmarkEnd w:id="46"/>
      <w:bookmarkEnd w:id="47"/>
      <w:bookmarkEnd w:id="48"/>
      <w:bookmarkEnd w:id="49"/>
      <w:bookmarkEnd w:id="50"/>
      <w:bookmarkEnd w:id="51"/>
      <w:bookmarkEnd w:id="52"/>
      <w:bookmarkEnd w:id="53"/>
      <w:bookmarkEnd w:id="54"/>
      <w:bookmarkEnd w:id="55"/>
    </w:p>
    <w:tbl>
      <w:tblPr>
        <w:tblStyle w:val="affc"/>
        <w:tblW w:w="5000" w:type="pct"/>
        <w:jc w:val="center"/>
        <w:tblLook w:val="04A0" w:firstRow="1" w:lastRow="0" w:firstColumn="1" w:lastColumn="0" w:noHBand="0" w:noVBand="1"/>
      </w:tblPr>
      <w:tblGrid>
        <w:gridCol w:w="877"/>
        <w:gridCol w:w="1955"/>
        <w:gridCol w:w="6228"/>
      </w:tblGrid>
      <w:tr w:rsidR="00A72DE3" w:rsidTr="00E54A96">
        <w:trPr>
          <w:trHeight w:val="397"/>
          <w:jc w:val="center"/>
        </w:trPr>
        <w:tc>
          <w:tcPr>
            <w:tcW w:w="484"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1079"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单位</w:t>
            </w:r>
          </w:p>
        </w:tc>
        <w:tc>
          <w:tcPr>
            <w:tcW w:w="3437"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部门</w:t>
            </w:r>
          </w:p>
        </w:tc>
      </w:tr>
      <w:tr w:rsidR="00A72DE3" w:rsidTr="00E54A96">
        <w:trPr>
          <w:trHeight w:val="397"/>
          <w:jc w:val="center"/>
        </w:trPr>
        <w:tc>
          <w:tcPr>
            <w:tcW w:w="484"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1</w:t>
            </w:r>
          </w:p>
        </w:tc>
        <w:tc>
          <w:tcPr>
            <w:tcW w:w="1079"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公司/分公司</w:t>
            </w:r>
          </w:p>
        </w:tc>
        <w:tc>
          <w:tcPr>
            <w:tcW w:w="3437"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color w:val="FF0000"/>
                <w:kern w:val="0"/>
                <w:sz w:val="21"/>
                <w:szCs w:val="21"/>
              </w:rPr>
              <w:t>工程管理部、技术质量部、安全监督部……</w:t>
            </w:r>
          </w:p>
        </w:tc>
      </w:tr>
      <w:tr w:rsidR="00A72DE3" w:rsidTr="00E54A96">
        <w:trPr>
          <w:trHeight w:val="397"/>
          <w:jc w:val="center"/>
        </w:trPr>
        <w:tc>
          <w:tcPr>
            <w:tcW w:w="484"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2</w:t>
            </w:r>
          </w:p>
        </w:tc>
        <w:tc>
          <w:tcPr>
            <w:tcW w:w="1079"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kern w:val="0"/>
                <w:sz w:val="21"/>
                <w:szCs w:val="21"/>
              </w:rPr>
              <w:t>项目部</w:t>
            </w:r>
          </w:p>
        </w:tc>
        <w:tc>
          <w:tcPr>
            <w:tcW w:w="3437" w:type="pct"/>
            <w:shd w:val="clear" w:color="auto" w:fill="auto"/>
          </w:tcPr>
          <w:p w:rsidR="00A72DE3" w:rsidRDefault="00E54A96" w:rsidP="00E54A96">
            <w:pPr>
              <w:spacing w:line="276" w:lineRule="auto"/>
              <w:jc w:val="center"/>
              <w:rPr>
                <w:rFonts w:ascii="宋体" w:hAnsi="宋体"/>
                <w:kern w:val="0"/>
                <w:sz w:val="21"/>
                <w:szCs w:val="21"/>
              </w:rPr>
            </w:pPr>
            <w:r>
              <w:rPr>
                <w:rFonts w:ascii="宋体" w:hAnsi="宋体" w:hint="eastAsia"/>
                <w:color w:val="FF0000"/>
                <w:kern w:val="0"/>
                <w:sz w:val="21"/>
                <w:szCs w:val="21"/>
              </w:rPr>
              <w:t>工程部、技术部、质量部、安全部、……</w:t>
            </w:r>
          </w:p>
        </w:tc>
      </w:tr>
      <w:tr w:rsidR="00A72DE3" w:rsidTr="00E54A96">
        <w:trPr>
          <w:trHeight w:val="397"/>
          <w:jc w:val="center"/>
        </w:trPr>
        <w:tc>
          <w:tcPr>
            <w:tcW w:w="484" w:type="pct"/>
            <w:shd w:val="clear" w:color="auto" w:fill="auto"/>
          </w:tcPr>
          <w:p w:rsidR="00A72DE3" w:rsidRDefault="00E54A96" w:rsidP="00E54A96">
            <w:pPr>
              <w:spacing w:line="276" w:lineRule="auto"/>
              <w:jc w:val="center"/>
              <w:rPr>
                <w:rFonts w:ascii="宋体" w:hAnsi="宋体"/>
                <w:color w:val="FF0000"/>
                <w:kern w:val="0"/>
                <w:sz w:val="21"/>
                <w:szCs w:val="21"/>
              </w:rPr>
            </w:pPr>
            <w:r>
              <w:rPr>
                <w:rFonts w:ascii="宋体" w:hAnsi="宋体" w:hint="eastAsia"/>
                <w:color w:val="FF0000"/>
                <w:kern w:val="0"/>
                <w:sz w:val="21"/>
                <w:szCs w:val="21"/>
              </w:rPr>
              <w:t>3</w:t>
            </w:r>
          </w:p>
        </w:tc>
        <w:tc>
          <w:tcPr>
            <w:tcW w:w="1079" w:type="pct"/>
            <w:shd w:val="clear" w:color="auto" w:fill="auto"/>
            <w:vAlign w:val="center"/>
          </w:tcPr>
          <w:p w:rsidR="00A72DE3" w:rsidRDefault="00E54A96" w:rsidP="00E54A96">
            <w:pPr>
              <w:spacing w:line="276" w:lineRule="auto"/>
              <w:jc w:val="center"/>
              <w:rPr>
                <w:rFonts w:ascii="宋体" w:hAnsi="宋体"/>
                <w:color w:val="FF0000"/>
                <w:kern w:val="0"/>
                <w:sz w:val="21"/>
                <w:szCs w:val="21"/>
              </w:rPr>
            </w:pPr>
            <w:r>
              <w:rPr>
                <w:rFonts w:ascii="宋体" w:hAnsi="宋体" w:hint="eastAsia"/>
                <w:color w:val="FF0000"/>
                <w:kern w:val="0"/>
                <w:sz w:val="21"/>
                <w:szCs w:val="21"/>
              </w:rPr>
              <w:t>……</w:t>
            </w:r>
          </w:p>
        </w:tc>
        <w:tc>
          <w:tcPr>
            <w:tcW w:w="3437" w:type="pct"/>
            <w:shd w:val="clear" w:color="auto" w:fill="auto"/>
            <w:vAlign w:val="center"/>
          </w:tcPr>
          <w:p w:rsidR="00A72DE3" w:rsidRDefault="00E54A96" w:rsidP="00E54A96">
            <w:pPr>
              <w:spacing w:line="276" w:lineRule="auto"/>
              <w:jc w:val="center"/>
              <w:rPr>
                <w:rFonts w:ascii="宋体" w:hAnsi="宋体"/>
                <w:color w:val="FF0000"/>
                <w:kern w:val="0"/>
                <w:sz w:val="21"/>
                <w:szCs w:val="21"/>
              </w:rPr>
            </w:pPr>
            <w:r>
              <w:rPr>
                <w:rFonts w:ascii="宋体" w:hAnsi="宋体" w:hint="eastAsia"/>
                <w:color w:val="FF0000"/>
                <w:kern w:val="0"/>
                <w:sz w:val="21"/>
                <w:szCs w:val="21"/>
              </w:rPr>
              <w:t>……</w:t>
            </w:r>
          </w:p>
        </w:tc>
      </w:tr>
    </w:tbl>
    <w:p w:rsidR="00A72DE3" w:rsidRPr="009B2B50" w:rsidRDefault="00A72DE3" w:rsidP="009B2B50">
      <w:pPr>
        <w:jc w:val="left"/>
        <w:rPr>
          <w:rFonts w:ascii="宋体" w:hAnsi="宋体"/>
          <w:szCs w:val="21"/>
        </w:rPr>
      </w:pPr>
    </w:p>
    <w:p w:rsidR="009B2B50" w:rsidRDefault="009B2B50" w:rsidP="009B2B50">
      <w:pPr>
        <w:jc w:val="left"/>
        <w:rPr>
          <w:rFonts w:ascii="宋体" w:hAnsi="宋体"/>
          <w:szCs w:val="21"/>
        </w:rPr>
        <w:sectPr w:rsidR="009B2B50" w:rsidSect="009A20EA">
          <w:pgSz w:w="11906" w:h="16838"/>
          <w:pgMar w:top="1247" w:right="1418" w:bottom="1247" w:left="1418" w:header="851" w:footer="992" w:gutter="0"/>
          <w:paperSrc w:first="1265" w:other="1265"/>
          <w:pgNumType w:start="1"/>
          <w:cols w:space="0"/>
          <w:docGrid w:linePitch="312"/>
        </w:sectPr>
      </w:pPr>
    </w:p>
    <w:p w:rsidR="00A72DE3" w:rsidRPr="00C945E4" w:rsidRDefault="00E54A96" w:rsidP="00C945E4">
      <w:pPr>
        <w:widowControl/>
        <w:tabs>
          <w:tab w:val="left" w:pos="-192"/>
        </w:tabs>
        <w:jc w:val="left"/>
        <w:outlineLvl w:val="0"/>
        <w:rPr>
          <w:rFonts w:ascii="宋体" w:hAnsi="Arial" w:cs="Times New Roman"/>
          <w:b/>
          <w:kern w:val="44"/>
          <w:szCs w:val="44"/>
        </w:rPr>
      </w:pPr>
      <w:bookmarkStart w:id="56" w:name="_Toc505615886"/>
      <w:bookmarkStart w:id="57" w:name="_Toc505615351"/>
      <w:bookmarkStart w:id="58" w:name="_Toc505613414"/>
      <w:bookmarkStart w:id="59" w:name="_Toc505613949"/>
      <w:bookmarkStart w:id="60" w:name="_Toc505614273"/>
      <w:bookmarkStart w:id="61" w:name="_Toc505612337"/>
      <w:bookmarkStart w:id="62" w:name="_Toc505612869"/>
      <w:bookmarkStart w:id="63" w:name="_Toc505078094"/>
      <w:bookmarkStart w:id="64" w:name="_Toc505617119"/>
      <w:bookmarkStart w:id="65" w:name="_Toc28487"/>
      <w:bookmarkStart w:id="66" w:name="_Toc505618189"/>
      <w:bookmarkStart w:id="67" w:name="_Toc3363311"/>
      <w:r w:rsidRPr="00C945E4">
        <w:rPr>
          <w:rFonts w:ascii="宋体" w:hAnsi="Arial" w:cs="Times New Roman" w:hint="eastAsia"/>
          <w:b/>
          <w:kern w:val="44"/>
          <w:szCs w:val="44"/>
        </w:rPr>
        <w:lastRenderedPageBreak/>
        <w:t>二、工程概况</w:t>
      </w:r>
      <w:bookmarkEnd w:id="56"/>
      <w:bookmarkEnd w:id="57"/>
      <w:bookmarkEnd w:id="58"/>
      <w:bookmarkEnd w:id="59"/>
      <w:bookmarkEnd w:id="60"/>
      <w:bookmarkEnd w:id="61"/>
      <w:bookmarkEnd w:id="62"/>
      <w:bookmarkEnd w:id="63"/>
      <w:bookmarkEnd w:id="64"/>
      <w:bookmarkEnd w:id="65"/>
      <w:bookmarkEnd w:id="66"/>
      <w:bookmarkEnd w:id="67"/>
    </w:p>
    <w:p w:rsidR="00A72DE3" w:rsidRPr="00C945E4" w:rsidRDefault="00E54A96" w:rsidP="00C945E4">
      <w:pPr>
        <w:keepLines/>
        <w:adjustRightInd w:val="0"/>
        <w:snapToGrid w:val="0"/>
        <w:jc w:val="left"/>
        <w:outlineLvl w:val="1"/>
        <w:rPr>
          <w:rFonts w:ascii="宋体" w:hAnsi="宋体" w:cs="Times New Roman"/>
          <w:szCs w:val="20"/>
        </w:rPr>
      </w:pPr>
      <w:bookmarkStart w:id="68" w:name="_Toc505612338"/>
      <w:bookmarkStart w:id="69" w:name="_Toc505618190"/>
      <w:bookmarkStart w:id="70" w:name="_Toc505615887"/>
      <w:bookmarkStart w:id="71" w:name="_Toc505615352"/>
      <w:bookmarkStart w:id="72" w:name="_Toc505078095"/>
      <w:bookmarkStart w:id="73" w:name="_Toc11357"/>
      <w:bookmarkStart w:id="74" w:name="_Toc505617120"/>
      <w:bookmarkStart w:id="75" w:name="_Toc505613950"/>
      <w:bookmarkStart w:id="76" w:name="_Toc505613415"/>
      <w:bookmarkStart w:id="77" w:name="_Toc505612870"/>
      <w:bookmarkStart w:id="78" w:name="_Toc3363312"/>
      <w:r w:rsidRPr="00C945E4">
        <w:rPr>
          <w:rFonts w:ascii="宋体" w:hAnsi="宋体" w:cs="Times New Roman" w:hint="eastAsia"/>
          <w:szCs w:val="20"/>
        </w:rPr>
        <w:t>2.1 工程总体概况</w:t>
      </w:r>
      <w:bookmarkEnd w:id="68"/>
      <w:bookmarkEnd w:id="69"/>
      <w:bookmarkEnd w:id="70"/>
      <w:bookmarkEnd w:id="71"/>
      <w:bookmarkEnd w:id="72"/>
      <w:bookmarkEnd w:id="73"/>
      <w:bookmarkEnd w:id="74"/>
      <w:bookmarkEnd w:id="75"/>
      <w:bookmarkEnd w:id="76"/>
      <w:bookmarkEnd w:id="77"/>
      <w:bookmarkEnd w:id="78"/>
    </w:p>
    <w:tbl>
      <w:tblPr>
        <w:tblStyle w:val="affc"/>
        <w:tblW w:w="5000" w:type="pct"/>
        <w:jc w:val="center"/>
        <w:tblLook w:val="04A0" w:firstRow="1" w:lastRow="0" w:firstColumn="1" w:lastColumn="0" w:noHBand="0" w:noVBand="1"/>
      </w:tblPr>
      <w:tblGrid>
        <w:gridCol w:w="2317"/>
        <w:gridCol w:w="2153"/>
        <w:gridCol w:w="2294"/>
        <w:gridCol w:w="2296"/>
      </w:tblGrid>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项目</w:t>
            </w:r>
          </w:p>
        </w:tc>
        <w:tc>
          <w:tcPr>
            <w:tcW w:w="3721" w:type="pct"/>
            <w:gridSpan w:val="3"/>
            <w:shd w:val="clear" w:color="auto" w:fill="auto"/>
          </w:tcPr>
          <w:p w:rsidR="00A72DE3" w:rsidRDefault="00E54A96">
            <w:pPr>
              <w:spacing w:line="276" w:lineRule="auto"/>
              <w:jc w:val="center"/>
              <w:rPr>
                <w:rFonts w:ascii="宋体" w:hAnsi="宋体"/>
                <w:color w:val="FF0000"/>
                <w:kern w:val="0"/>
                <w:sz w:val="21"/>
                <w:szCs w:val="21"/>
              </w:rPr>
            </w:pPr>
            <w:r>
              <w:rPr>
                <w:rFonts w:ascii="宋体" w:hAnsi="宋体" w:hint="eastAsia"/>
                <w:kern w:val="0"/>
                <w:sz w:val="21"/>
                <w:szCs w:val="21"/>
              </w:rPr>
              <w:t>内容</w:t>
            </w: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工程组成</w:t>
            </w:r>
          </w:p>
        </w:tc>
        <w:tc>
          <w:tcPr>
            <w:tcW w:w="3721" w:type="pct"/>
            <w:gridSpan w:val="3"/>
            <w:shd w:val="clear" w:color="auto" w:fill="auto"/>
          </w:tcPr>
          <w:p w:rsidR="00A72DE3" w:rsidRDefault="00E54A96">
            <w:pPr>
              <w:spacing w:line="276" w:lineRule="auto"/>
              <w:jc w:val="center"/>
              <w:rPr>
                <w:rFonts w:ascii="宋体" w:hAnsi="宋体"/>
                <w:color w:val="FF0000"/>
                <w:kern w:val="0"/>
                <w:sz w:val="21"/>
                <w:szCs w:val="21"/>
              </w:rPr>
            </w:pPr>
            <w:r>
              <w:rPr>
                <w:rFonts w:ascii="宋体" w:hAnsi="宋体" w:cs="宋体" w:hint="eastAsia"/>
                <w:color w:val="FF0000"/>
                <w:kern w:val="0"/>
                <w:sz w:val="21"/>
                <w:szCs w:val="21"/>
              </w:rPr>
              <w:t>由*层地下室（有无人防）、*栋高层组成，总建筑面积**m</w:t>
            </w:r>
            <w:r>
              <w:rPr>
                <w:rFonts w:ascii="宋体" w:hAnsi="宋体" w:cs="宋体" w:hint="eastAsia"/>
                <w:color w:val="FF0000"/>
                <w:kern w:val="0"/>
                <w:sz w:val="21"/>
                <w:szCs w:val="21"/>
                <w:vertAlign w:val="superscript"/>
              </w:rPr>
              <w:t>2</w:t>
            </w: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单位工程</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1 #栋</w:t>
            </w:r>
          </w:p>
        </w:tc>
        <w:tc>
          <w:tcPr>
            <w:tcW w:w="1266"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 #栋</w:t>
            </w:r>
          </w:p>
        </w:tc>
        <w:tc>
          <w:tcPr>
            <w:tcW w:w="1267"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结构形式</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剪力墙</w:t>
            </w:r>
          </w:p>
        </w:tc>
        <w:tc>
          <w:tcPr>
            <w:tcW w:w="1266"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267" w:type="pct"/>
            <w:shd w:val="clear" w:color="auto" w:fill="auto"/>
          </w:tcPr>
          <w:p w:rsidR="00A72DE3" w:rsidRDefault="00A72DE3">
            <w:pPr>
              <w:spacing w:line="276" w:lineRule="auto"/>
              <w:jc w:val="center"/>
              <w:rPr>
                <w:rFonts w:ascii="宋体" w:hAnsi="宋体" w:cs="宋体"/>
                <w:color w:val="FF0000"/>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建筑总高度</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99m</w:t>
            </w:r>
          </w:p>
        </w:tc>
        <w:tc>
          <w:tcPr>
            <w:tcW w:w="1266" w:type="pct"/>
            <w:shd w:val="clear" w:color="auto" w:fill="auto"/>
          </w:tcPr>
          <w:p w:rsidR="00A72DE3" w:rsidRDefault="00A72DE3">
            <w:pPr>
              <w:spacing w:line="276" w:lineRule="auto"/>
              <w:jc w:val="center"/>
              <w:rPr>
                <w:rFonts w:ascii="宋体" w:hAnsi="宋体" w:cs="宋体"/>
                <w:color w:val="FF0000"/>
                <w:kern w:val="0"/>
                <w:sz w:val="21"/>
                <w:szCs w:val="21"/>
              </w:rPr>
            </w:pPr>
          </w:p>
        </w:tc>
        <w:tc>
          <w:tcPr>
            <w:tcW w:w="1267" w:type="pct"/>
            <w:shd w:val="clear" w:color="auto" w:fill="auto"/>
          </w:tcPr>
          <w:p w:rsidR="00A72DE3" w:rsidRDefault="00A72DE3">
            <w:pPr>
              <w:spacing w:line="276" w:lineRule="auto"/>
              <w:jc w:val="center"/>
              <w:rPr>
                <w:rFonts w:ascii="宋体" w:hAnsi="宋体" w:cs="宋体"/>
                <w:color w:val="FF0000"/>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层数</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地下*层/地上*层</w:t>
            </w:r>
          </w:p>
        </w:tc>
        <w:tc>
          <w:tcPr>
            <w:tcW w:w="1266" w:type="pct"/>
            <w:shd w:val="clear" w:color="auto" w:fill="auto"/>
          </w:tcPr>
          <w:p w:rsidR="00A72DE3" w:rsidRDefault="00A72DE3">
            <w:pPr>
              <w:spacing w:line="276" w:lineRule="auto"/>
              <w:jc w:val="center"/>
              <w:rPr>
                <w:rFonts w:ascii="宋体" w:hAnsi="宋体" w:cs="宋体"/>
                <w:color w:val="FF0000"/>
                <w:kern w:val="0"/>
                <w:sz w:val="21"/>
                <w:szCs w:val="21"/>
              </w:rPr>
            </w:pPr>
          </w:p>
        </w:tc>
        <w:tc>
          <w:tcPr>
            <w:tcW w:w="1267" w:type="pct"/>
            <w:shd w:val="clear" w:color="auto" w:fill="auto"/>
          </w:tcPr>
          <w:p w:rsidR="00A72DE3" w:rsidRDefault="00A72DE3">
            <w:pPr>
              <w:spacing w:line="276" w:lineRule="auto"/>
              <w:jc w:val="center"/>
              <w:rPr>
                <w:rFonts w:ascii="宋体" w:hAnsi="宋体" w:cs="宋体"/>
                <w:color w:val="FF0000"/>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基底标高</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r>
              <w:rPr>
                <w:rFonts w:ascii="宋体" w:hAnsi="宋体" w:cs="宋体"/>
                <w:color w:val="FF0000"/>
                <w:kern w:val="0"/>
                <w:sz w:val="21"/>
                <w:szCs w:val="21"/>
              </w:rPr>
              <w:t xml:space="preserve"> </w:t>
            </w:r>
            <w:r>
              <w:rPr>
                <w:rFonts w:ascii="宋体" w:hAnsi="宋体" w:cs="宋体" w:hint="eastAsia"/>
                <w:color w:val="FF0000"/>
                <w:kern w:val="0"/>
                <w:sz w:val="21"/>
                <w:szCs w:val="21"/>
              </w:rPr>
              <w:t>m</w:t>
            </w:r>
          </w:p>
        </w:tc>
        <w:tc>
          <w:tcPr>
            <w:tcW w:w="1266" w:type="pct"/>
            <w:shd w:val="clear" w:color="auto" w:fill="auto"/>
          </w:tcPr>
          <w:p w:rsidR="00A72DE3" w:rsidRDefault="00A72DE3">
            <w:pPr>
              <w:spacing w:line="276" w:lineRule="auto"/>
              <w:jc w:val="center"/>
              <w:rPr>
                <w:rFonts w:ascii="宋体" w:hAnsi="宋体" w:cs="宋体"/>
                <w:color w:val="FF0000"/>
                <w:kern w:val="0"/>
                <w:sz w:val="21"/>
                <w:szCs w:val="21"/>
              </w:rPr>
            </w:pPr>
          </w:p>
        </w:tc>
        <w:tc>
          <w:tcPr>
            <w:tcW w:w="1267" w:type="pct"/>
            <w:shd w:val="clear" w:color="auto" w:fill="auto"/>
          </w:tcPr>
          <w:p w:rsidR="00A72DE3" w:rsidRDefault="00A72DE3">
            <w:pPr>
              <w:spacing w:line="276" w:lineRule="auto"/>
              <w:jc w:val="center"/>
              <w:rPr>
                <w:rFonts w:ascii="宋体" w:hAnsi="宋体" w:cs="宋体"/>
                <w:color w:val="FF0000"/>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单层建筑面积</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裙楼**m</w:t>
            </w:r>
            <w:r>
              <w:rPr>
                <w:rFonts w:ascii="宋体" w:hAnsi="宋体" w:cs="宋体"/>
                <w:color w:val="FF0000"/>
                <w:kern w:val="0"/>
                <w:sz w:val="21"/>
                <w:szCs w:val="21"/>
                <w:vertAlign w:val="superscript"/>
              </w:rPr>
              <w:t>2</w:t>
            </w:r>
            <w:r>
              <w:rPr>
                <w:rFonts w:ascii="宋体" w:hAnsi="宋体" w:cs="宋体"/>
                <w:color w:val="FF0000"/>
                <w:kern w:val="0"/>
                <w:sz w:val="21"/>
                <w:szCs w:val="21"/>
              </w:rPr>
              <w:t>/</w:t>
            </w:r>
            <w:r>
              <w:rPr>
                <w:rFonts w:ascii="宋体" w:hAnsi="宋体" w:cs="宋体" w:hint="eastAsia"/>
                <w:color w:val="FF0000"/>
                <w:kern w:val="0"/>
                <w:sz w:val="21"/>
                <w:szCs w:val="21"/>
              </w:rPr>
              <w:t>主楼**m</w:t>
            </w:r>
            <w:r>
              <w:rPr>
                <w:rFonts w:ascii="宋体" w:hAnsi="宋体" w:cs="宋体"/>
                <w:color w:val="FF0000"/>
                <w:kern w:val="0"/>
                <w:sz w:val="21"/>
                <w:szCs w:val="21"/>
                <w:vertAlign w:val="superscript"/>
              </w:rPr>
              <w:t>2</w:t>
            </w:r>
          </w:p>
        </w:tc>
        <w:tc>
          <w:tcPr>
            <w:tcW w:w="1266" w:type="pct"/>
            <w:shd w:val="clear" w:color="auto" w:fill="auto"/>
          </w:tcPr>
          <w:p w:rsidR="00A72DE3" w:rsidRDefault="00A72DE3">
            <w:pPr>
              <w:spacing w:line="276" w:lineRule="auto"/>
              <w:jc w:val="center"/>
              <w:rPr>
                <w:rFonts w:ascii="宋体" w:hAnsi="宋体" w:cs="宋体"/>
                <w:color w:val="FF0000"/>
                <w:kern w:val="0"/>
                <w:sz w:val="21"/>
                <w:szCs w:val="21"/>
              </w:rPr>
            </w:pPr>
          </w:p>
        </w:tc>
        <w:tc>
          <w:tcPr>
            <w:tcW w:w="1267" w:type="pct"/>
            <w:shd w:val="clear" w:color="auto" w:fill="auto"/>
          </w:tcPr>
          <w:p w:rsidR="00A72DE3" w:rsidRDefault="00A72DE3">
            <w:pPr>
              <w:spacing w:line="276" w:lineRule="auto"/>
              <w:jc w:val="center"/>
              <w:rPr>
                <w:rFonts w:ascii="宋体" w:hAnsi="宋体" w:cs="宋体"/>
                <w:color w:val="FF0000"/>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基础类型</w:t>
            </w:r>
          </w:p>
        </w:tc>
        <w:tc>
          <w:tcPr>
            <w:tcW w:w="1188"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混凝土灌注桩</w:t>
            </w:r>
          </w:p>
        </w:tc>
        <w:tc>
          <w:tcPr>
            <w:tcW w:w="1266" w:type="pct"/>
            <w:shd w:val="clear" w:color="auto" w:fill="auto"/>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267" w:type="pct"/>
            <w:shd w:val="clear" w:color="auto" w:fill="auto"/>
          </w:tcPr>
          <w:p w:rsidR="00A72DE3" w:rsidRDefault="00A72DE3">
            <w:pPr>
              <w:spacing w:line="276" w:lineRule="auto"/>
              <w:jc w:val="center"/>
              <w:rPr>
                <w:rFonts w:ascii="宋体" w:hAnsi="宋体" w:cs="宋体"/>
                <w:color w:val="FF0000"/>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拟选用的塔吊</w:t>
            </w:r>
          </w:p>
        </w:tc>
        <w:tc>
          <w:tcPr>
            <w:tcW w:w="1188"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color w:val="FF0000"/>
                <w:kern w:val="0"/>
                <w:sz w:val="21"/>
                <w:szCs w:val="21"/>
              </w:rPr>
              <w:t>型号</w:t>
            </w:r>
          </w:p>
        </w:tc>
        <w:tc>
          <w:tcPr>
            <w:tcW w:w="1266" w:type="pct"/>
            <w:shd w:val="clear" w:color="auto" w:fill="auto"/>
          </w:tcPr>
          <w:p w:rsidR="00A72DE3" w:rsidRDefault="00A72DE3">
            <w:pPr>
              <w:spacing w:line="276" w:lineRule="auto"/>
              <w:jc w:val="center"/>
              <w:rPr>
                <w:rFonts w:ascii="宋体" w:hAnsi="宋体" w:cs="宋体"/>
                <w:color w:val="0000FF"/>
                <w:kern w:val="0"/>
                <w:sz w:val="21"/>
                <w:szCs w:val="21"/>
              </w:rPr>
            </w:pPr>
          </w:p>
        </w:tc>
        <w:tc>
          <w:tcPr>
            <w:tcW w:w="1267" w:type="pct"/>
            <w:shd w:val="clear" w:color="auto" w:fill="auto"/>
          </w:tcPr>
          <w:p w:rsidR="00A72DE3" w:rsidRDefault="00A72DE3">
            <w:pPr>
              <w:spacing w:line="276" w:lineRule="auto"/>
              <w:jc w:val="center"/>
              <w:rPr>
                <w:rFonts w:ascii="宋体" w:hAnsi="宋体" w:cs="宋体"/>
                <w:color w:val="0000FF"/>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拟选用的塔吊基础</w:t>
            </w:r>
          </w:p>
        </w:tc>
        <w:tc>
          <w:tcPr>
            <w:tcW w:w="1188"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桩基础</w:t>
            </w:r>
          </w:p>
        </w:tc>
        <w:tc>
          <w:tcPr>
            <w:tcW w:w="1266" w:type="pct"/>
            <w:shd w:val="clear" w:color="auto" w:fill="auto"/>
          </w:tcPr>
          <w:p w:rsidR="00A72DE3" w:rsidRDefault="00A72DE3">
            <w:pPr>
              <w:spacing w:line="276" w:lineRule="auto"/>
              <w:jc w:val="center"/>
              <w:rPr>
                <w:rFonts w:ascii="宋体" w:hAnsi="宋体" w:cs="宋体"/>
                <w:color w:val="0000FF"/>
                <w:kern w:val="0"/>
                <w:sz w:val="21"/>
                <w:szCs w:val="21"/>
              </w:rPr>
            </w:pPr>
          </w:p>
        </w:tc>
        <w:tc>
          <w:tcPr>
            <w:tcW w:w="1267" w:type="pct"/>
            <w:shd w:val="clear" w:color="auto" w:fill="auto"/>
          </w:tcPr>
          <w:p w:rsidR="00A72DE3" w:rsidRDefault="00A72DE3">
            <w:pPr>
              <w:spacing w:line="276" w:lineRule="auto"/>
              <w:jc w:val="center"/>
              <w:rPr>
                <w:rFonts w:ascii="宋体" w:hAnsi="宋体" w:cs="宋体"/>
                <w:color w:val="0000FF"/>
                <w:kern w:val="0"/>
                <w:sz w:val="21"/>
                <w:szCs w:val="21"/>
              </w:rPr>
            </w:pPr>
          </w:p>
        </w:tc>
      </w:tr>
      <w:tr w:rsidR="00A72DE3" w:rsidTr="009A20EA">
        <w:trPr>
          <w:trHeight w:val="397"/>
          <w:jc w:val="center"/>
        </w:trPr>
        <w:tc>
          <w:tcPr>
            <w:tcW w:w="1279" w:type="pct"/>
            <w:shd w:val="clear" w:color="auto" w:fill="auto"/>
          </w:tcPr>
          <w:p w:rsidR="00A72DE3" w:rsidRDefault="00E54A96">
            <w:pPr>
              <w:spacing w:line="276" w:lineRule="auto"/>
              <w:jc w:val="center"/>
              <w:rPr>
                <w:rFonts w:ascii="宋体" w:hAnsi="宋体"/>
                <w:color w:val="FF0000"/>
                <w:kern w:val="0"/>
                <w:sz w:val="21"/>
                <w:szCs w:val="21"/>
              </w:rPr>
            </w:pPr>
            <w:r>
              <w:rPr>
                <w:rFonts w:ascii="宋体" w:hAnsi="宋体" w:hint="eastAsia"/>
                <w:color w:val="FF0000"/>
                <w:kern w:val="0"/>
                <w:sz w:val="21"/>
                <w:szCs w:val="21"/>
              </w:rPr>
              <w:t>地下室</w:t>
            </w:r>
          </w:p>
        </w:tc>
        <w:tc>
          <w:tcPr>
            <w:tcW w:w="3721" w:type="pct"/>
            <w:gridSpan w:val="3"/>
            <w:shd w:val="clear" w:color="auto" w:fill="auto"/>
          </w:tcPr>
          <w:p w:rsidR="00A72DE3" w:rsidRDefault="00E54A96">
            <w:pPr>
              <w:spacing w:line="276" w:lineRule="auto"/>
              <w:jc w:val="center"/>
              <w:rPr>
                <w:rFonts w:ascii="宋体" w:hAnsi="宋体"/>
                <w:color w:val="FF0000"/>
                <w:kern w:val="0"/>
                <w:sz w:val="21"/>
                <w:szCs w:val="21"/>
              </w:rPr>
            </w:pPr>
            <w:r>
              <w:rPr>
                <w:rFonts w:ascii="宋体" w:hAnsi="宋体" w:hint="eastAsia"/>
                <w:color w:val="000000" w:themeColor="text1"/>
                <w:kern w:val="0"/>
                <w:sz w:val="21"/>
                <w:szCs w:val="21"/>
              </w:rPr>
              <w:t>基础形式：结构底板面标高：单层面积：层高：</w:t>
            </w:r>
            <w:r>
              <w:rPr>
                <w:rFonts w:ascii="宋体" w:hAnsi="宋体" w:hint="eastAsia"/>
                <w:color w:val="FF0000"/>
                <w:kern w:val="0"/>
                <w:sz w:val="21"/>
                <w:szCs w:val="21"/>
              </w:rPr>
              <w:t>……（做说明）</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79" w:name="_Toc505612871"/>
      <w:bookmarkStart w:id="80" w:name="_Toc505078096"/>
      <w:bookmarkStart w:id="81" w:name="_Toc505617121"/>
      <w:bookmarkStart w:id="82" w:name="_Toc505612339"/>
      <w:bookmarkStart w:id="83" w:name="_Toc505615353"/>
      <w:bookmarkStart w:id="84" w:name="_Toc505613416"/>
      <w:bookmarkStart w:id="85" w:name="_Toc505618191"/>
      <w:bookmarkStart w:id="86" w:name="_Toc505615888"/>
      <w:bookmarkStart w:id="87" w:name="_Toc505613951"/>
      <w:bookmarkStart w:id="88" w:name="_Toc3367"/>
      <w:bookmarkStart w:id="89" w:name="_Toc3363313"/>
      <w:r w:rsidRPr="00C945E4">
        <w:rPr>
          <w:rFonts w:ascii="宋体" w:hAnsi="宋体" w:cs="Times New Roman" w:hint="eastAsia"/>
          <w:szCs w:val="20"/>
        </w:rPr>
        <w:t xml:space="preserve">2.2 </w:t>
      </w:r>
      <w:bookmarkEnd w:id="79"/>
      <w:bookmarkEnd w:id="80"/>
      <w:bookmarkEnd w:id="81"/>
      <w:bookmarkEnd w:id="82"/>
      <w:bookmarkEnd w:id="83"/>
      <w:bookmarkEnd w:id="84"/>
      <w:bookmarkEnd w:id="85"/>
      <w:bookmarkEnd w:id="86"/>
      <w:bookmarkEnd w:id="87"/>
      <w:bookmarkEnd w:id="88"/>
      <w:r w:rsidRPr="00C945E4">
        <w:rPr>
          <w:rFonts w:ascii="宋体" w:hAnsi="宋体" w:cs="Times New Roman" w:hint="eastAsia"/>
          <w:szCs w:val="20"/>
        </w:rPr>
        <w:t>工程地质及场地周边情况</w:t>
      </w:r>
      <w:bookmarkEnd w:id="89"/>
    </w:p>
    <w:p w:rsidR="00A72DE3" w:rsidRDefault="00E54A96">
      <w:pPr>
        <w:jc w:val="left"/>
        <w:rPr>
          <w:rFonts w:ascii="宋体" w:hAnsi="宋体"/>
          <w:color w:val="FF0000"/>
          <w:szCs w:val="21"/>
        </w:rPr>
      </w:pPr>
      <w:r>
        <w:rPr>
          <w:rFonts w:ascii="宋体" w:hAnsi="宋体" w:hint="eastAsia"/>
          <w:szCs w:val="21"/>
        </w:rPr>
        <w:t xml:space="preserve">    结合场地周边情况、合同内工期要求及工程需达到的目标，阐述整个生命周期内的施工难点、特点。</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6742"/>
      </w:tblGrid>
      <w:tr w:rsidR="00A72DE3" w:rsidTr="00E54A96">
        <w:trPr>
          <w:trHeight w:val="90"/>
          <w:jc w:val="center"/>
        </w:trPr>
        <w:tc>
          <w:tcPr>
            <w:tcW w:w="1279" w:type="pct"/>
            <w:tcBorders>
              <w:bottom w:val="single" w:sz="4" w:space="0" w:color="auto"/>
            </w:tcBorders>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项目</w:t>
            </w:r>
          </w:p>
        </w:tc>
        <w:tc>
          <w:tcPr>
            <w:tcW w:w="3721"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内容</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场地</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标高、地形、边坡等情况说明，见“图1</w:t>
            </w:r>
            <w:r>
              <w:rPr>
                <w:rFonts w:ascii="宋体" w:hAnsi="宋体"/>
                <w:color w:val="FF0000"/>
                <w:sz w:val="21"/>
                <w:szCs w:val="21"/>
              </w:rPr>
              <w:t xml:space="preserve"> </w:t>
            </w:r>
            <w:r>
              <w:rPr>
                <w:rFonts w:ascii="宋体" w:hAnsi="宋体" w:hint="eastAsia"/>
                <w:color w:val="FF0000"/>
                <w:sz w:val="21"/>
                <w:szCs w:val="21"/>
              </w:rPr>
              <w:t>塔吊位置现场照片”</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基坑支护形式</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塔吊位置周边基坑支护形式的说明</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降排水形式</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降排水形式说明</w:t>
            </w:r>
          </w:p>
        </w:tc>
      </w:tr>
      <w:tr w:rsidR="00A72DE3" w:rsidTr="00E54A96">
        <w:trPr>
          <w:trHeight w:val="251"/>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基坑深度</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w:t>
            </w:r>
            <w:r>
              <w:rPr>
                <w:rFonts w:ascii="宋体" w:hAnsi="宋体"/>
                <w:color w:val="FF0000"/>
                <w:sz w:val="21"/>
                <w:szCs w:val="21"/>
              </w:rPr>
              <w:t xml:space="preserve"> </w:t>
            </w:r>
            <w:r>
              <w:rPr>
                <w:rFonts w:ascii="宋体" w:hAnsi="宋体" w:hint="eastAsia"/>
                <w:color w:val="FF0000"/>
                <w:sz w:val="21"/>
                <w:szCs w:val="21"/>
              </w:rPr>
              <w:t>m</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基底标高</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w:t>
            </w:r>
            <w:r>
              <w:rPr>
                <w:rFonts w:ascii="宋体" w:hAnsi="宋体"/>
                <w:color w:val="FF0000"/>
                <w:sz w:val="21"/>
                <w:szCs w:val="21"/>
              </w:rPr>
              <w:t xml:space="preserve"> </w:t>
            </w:r>
            <w:r>
              <w:rPr>
                <w:rFonts w:ascii="宋体" w:hAnsi="宋体" w:hint="eastAsia"/>
                <w:color w:val="FF0000"/>
                <w:sz w:val="21"/>
                <w:szCs w:val="21"/>
              </w:rPr>
              <w:t>m</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水文情况</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地下水位情况说明</w:t>
            </w:r>
          </w:p>
        </w:tc>
      </w:tr>
      <w:tr w:rsidR="00A72DE3" w:rsidTr="00E54A96">
        <w:trPr>
          <w:trHeight w:val="192"/>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基础周围地质条件</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地质柱状图或文字描述（描述塔吊基础可能位置的地质详细情况说明）</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周边环境</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已有建筑、临时设施、是否有高压线及市政管线等</w:t>
            </w:r>
          </w:p>
        </w:tc>
      </w:tr>
      <w:tr w:rsidR="00A72DE3" w:rsidTr="00E54A96">
        <w:trPr>
          <w:jc w:val="center"/>
        </w:trPr>
        <w:tc>
          <w:tcPr>
            <w:tcW w:w="1279" w:type="pct"/>
            <w:shd w:val="clear" w:color="auto" w:fill="auto"/>
            <w:vAlign w:val="center"/>
          </w:tcPr>
          <w:p w:rsidR="00A72DE3" w:rsidRDefault="00E54A96">
            <w:pPr>
              <w:spacing w:line="276" w:lineRule="auto"/>
              <w:jc w:val="center"/>
              <w:rPr>
                <w:rFonts w:ascii="宋体" w:hAnsi="宋体"/>
                <w:color w:val="0000FF"/>
                <w:sz w:val="21"/>
                <w:szCs w:val="21"/>
              </w:rPr>
            </w:pPr>
            <w:r>
              <w:rPr>
                <w:rFonts w:ascii="宋体" w:hAnsi="宋体" w:hint="eastAsia"/>
                <w:sz w:val="21"/>
                <w:szCs w:val="21"/>
              </w:rPr>
              <w:t>施工特殊需求</w:t>
            </w:r>
          </w:p>
        </w:tc>
        <w:tc>
          <w:tcPr>
            <w:tcW w:w="3721" w:type="pct"/>
            <w:shd w:val="clear" w:color="auto" w:fill="auto"/>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合同的特殊要求、施工部署或施工特点的特殊需求等</w:t>
            </w:r>
          </w:p>
        </w:tc>
      </w:tr>
    </w:tbl>
    <w:p w:rsidR="00A72DE3" w:rsidRDefault="002E069B">
      <w:pPr>
        <w:pStyle w:val="affffb"/>
      </w:pPr>
      <w:r>
        <w:rPr>
          <w:noProof/>
        </w:rPr>
        <w:lastRenderedPageBreak/>
        <mc:AlternateContent>
          <mc:Choice Requires="wps">
            <w:drawing>
              <wp:anchor distT="0" distB="0" distL="114300" distR="114300" simplePos="0" relativeHeight="276875264" behindDoc="0" locked="0" layoutInCell="1" allowOverlap="1">
                <wp:simplePos x="0" y="0"/>
                <wp:positionH relativeFrom="column">
                  <wp:posOffset>110830</wp:posOffset>
                </wp:positionH>
                <wp:positionV relativeFrom="paragraph">
                  <wp:posOffset>1673033</wp:posOffset>
                </wp:positionV>
                <wp:extent cx="1285875" cy="504825"/>
                <wp:effectExtent l="0" t="0" r="0" b="0"/>
                <wp:wrapNone/>
                <wp:docPr id="9" name="文本框 9"/>
                <wp:cNvGraphicFramePr/>
                <a:graphic xmlns:a="http://schemas.openxmlformats.org/drawingml/2006/main">
                  <a:graphicData uri="http://schemas.microsoft.com/office/word/2010/wordprocessingShape">
                    <wps:wsp>
                      <wps:cNvSpPr txBox="1"/>
                      <wps:spPr>
                        <a:xfrm>
                          <a:off x="0" y="0"/>
                          <a:ext cx="1285875" cy="5048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2E069B" w:rsidRDefault="002E069B">
                            <w:pPr>
                              <w:rPr>
                                <w:outline/>
                                <w:color w:val="FF0000"/>
                                <w14:textOutline w14:w="9525" w14:cap="flat" w14:cmpd="sng" w14:algn="ctr">
                                  <w14:solidFill>
                                    <w14:srgbClr w14:val="FF0000"/>
                                  </w14:solidFill>
                                  <w14:prstDash w14:val="solid"/>
                                  <w14:round/>
                                </w14:textOutline>
                                <w14:textFill>
                                  <w14:noFill/>
                                </w14:textFill>
                              </w:rPr>
                            </w:pPr>
                            <w:r>
                              <w:rPr>
                                <w:rFonts w:hint="eastAsia"/>
                                <w:outline/>
                                <w:color w:val="FF0000"/>
                                <w14:textOutline w14:w="9525" w14:cap="flat" w14:cmpd="sng" w14:algn="ctr">
                                  <w14:solidFill>
                                    <w14:srgbClr w14:val="FF0000"/>
                                  </w14:solidFill>
                                  <w14:prstDash w14:val="solid"/>
                                  <w14:round/>
                                </w14:textOutline>
                                <w14:textFill>
                                  <w14:noFill/>
                                </w14:textFill>
                              </w:rPr>
                              <w:t>1#</w:t>
                            </w:r>
                            <w:r>
                              <w:rPr>
                                <w:rFonts w:hint="eastAsia"/>
                                <w:outline/>
                                <w:color w:val="FF0000"/>
                                <w14:textOutline w14:w="9525" w14:cap="flat" w14:cmpd="sng" w14:algn="ctr">
                                  <w14:solidFill>
                                    <w14:srgbClr w14:val="FF0000"/>
                                  </w14:solidFill>
                                  <w14:prstDash w14:val="solid"/>
                                  <w14:round/>
                                </w14:textOutline>
                                <w14:textFill>
                                  <w14:noFill/>
                                </w14:textFill>
                              </w:rPr>
                              <w:t>塔吊基础</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文本框 9" o:spid="_x0000_s1027" type="#_x0000_t202" style="position:absolute;left:0;text-align:left;margin-left:8.75pt;margin-top:131.75pt;width:101.25pt;height:39.75pt;z-index:27687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" filled="f" stroked="f" strokeweight=".5pt">
                <v:textbox>
                  <w:txbxContent>
                    <w:p w:rsidR="002E069B" w:rsidRDefault="002E069B">
                      <w:pPr>
                        <w:rPr>
                          <w:outline/>
                          <w:color w:val="FF0000"/>
                          <w14:textOutline w14:w="9525" w14:cap="flat" w14:cmpd="sng" w14:algn="ctr">
                            <w14:solidFill>
                              <w14:srgbClr w14:val="FF0000"/>
                            </w14:solidFill>
                            <w14:prstDash w14:val="solid"/>
                            <w14:round/>
                          </w14:textOutline>
                          <w14:textFill>
                            <w14:noFill/>
                          </w14:textFill>
                        </w:rPr>
                      </w:pPr>
                      <w:r>
                        <w:rPr>
                          <w:rFonts w:hint="eastAsia"/>
                          <w:outline/>
                          <w:color w:val="FF0000"/>
                          <w14:textOutline w14:w="9525" w14:cap="flat" w14:cmpd="sng" w14:algn="ctr">
                            <w14:solidFill>
                              <w14:srgbClr w14:val="FF0000"/>
                            </w14:solidFill>
                            <w14:prstDash w14:val="solid"/>
                            <w14:round/>
                          </w14:textOutline>
                          <w14:textFill>
                            <w14:noFill/>
                          </w14:textFill>
                        </w:rPr>
                        <w:t>1#</w:t>
                      </w:r>
                      <w:r>
                        <w:rPr>
                          <w:rFonts w:hint="eastAsia"/>
                          <w:outline/>
                          <w:color w:val="FF0000"/>
                          <w14:textOutline w14:w="9525" w14:cap="flat" w14:cmpd="sng" w14:algn="ctr">
                            <w14:solidFill>
                              <w14:srgbClr w14:val="FF0000"/>
                            </w14:solidFill>
                            <w14:prstDash w14:val="solid"/>
                            <w14:round/>
                          </w14:textOutline>
                          <w14:textFill>
                            <w14:noFill/>
                          </w14:textFill>
                        </w:rPr>
                        <w:t>塔吊基础</w:t>
                      </w:r>
                    </w:p>
                  </w:txbxContent>
                </v:textbox>
              </v:shape>
            </w:pict>
          </mc:Fallback>
        </mc:AlternateContent>
      </w:r>
      <w:r>
        <w:rPr>
          <w:noProof/>
        </w:rPr>
        <mc:AlternateContent>
          <mc:Choice Requires="wps">
            <w:drawing>
              <wp:anchor distT="0" distB="0" distL="114300" distR="114300" simplePos="0" relativeHeight="268468224" behindDoc="0" locked="0" layoutInCell="1" allowOverlap="1">
                <wp:simplePos x="0" y="0"/>
                <wp:positionH relativeFrom="column">
                  <wp:posOffset>110520</wp:posOffset>
                </wp:positionH>
                <wp:positionV relativeFrom="paragraph">
                  <wp:posOffset>1034814</wp:posOffset>
                </wp:positionV>
                <wp:extent cx="714375" cy="609600"/>
                <wp:effectExtent l="0" t="0" r="28575" b="19050"/>
                <wp:wrapNone/>
                <wp:docPr id="7" name="矩形 7"/>
                <wp:cNvGraphicFramePr/>
                <a:graphic xmlns:a="http://schemas.openxmlformats.org/drawingml/2006/main">
                  <a:graphicData uri="http://schemas.microsoft.com/office/word/2010/wordprocessingShape">
                    <wps:wsp>
                      <wps:cNvSpPr/>
                      <wps:spPr>
                        <a:xfrm>
                          <a:off x="0" y="0"/>
                          <a:ext cx="714375" cy="6096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5A57A017" id="矩形 7" o:spid="_x0000_s1026" style="position:absolute;left:0;text-align:left;margin-left:8.7pt;margin-top:81.5pt;width:56.25pt;height:48pt;z-index:268468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" filled="f" strokecolor="red" strokeweight="1pt"/>
            </w:pict>
          </mc:Fallback>
        </mc:AlternateContent>
      </w:r>
      <w:r w:rsidR="00E54A96">
        <w:rPr>
          <w:rFonts w:hint="eastAsia"/>
          <w:noProof/>
        </w:rPr>
        <w:drawing>
          <wp:inline distT="0" distB="0" distL="114300" distR="114300">
            <wp:extent cx="5538075" cy="3987210"/>
            <wp:effectExtent l="0" t="0" r="5715" b="0"/>
            <wp:docPr id="6" name="图片 6" descr="尤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尤1"/>
                    <pic:cNvPicPr>
                      <a:picLocks noChangeAspect="1"/>
                    </pic:cNvPicPr>
                  </pic:nvPicPr>
                  <pic:blipFill>
                    <a:blip r:embed="rId13"/>
                    <a:srcRect l="24630" t="6975"/>
                    <a:stretch>
                      <a:fillRect/>
                    </a:stretch>
                  </pic:blipFill>
                  <pic:spPr>
                    <a:xfrm>
                      <a:off x="0" y="0"/>
                      <a:ext cx="5582005" cy="4018838"/>
                    </a:xfrm>
                    <a:prstGeom prst="rect">
                      <a:avLst/>
                    </a:prstGeom>
                  </pic:spPr>
                </pic:pic>
              </a:graphicData>
            </a:graphic>
          </wp:inline>
        </w:drawing>
      </w:r>
    </w:p>
    <w:p w:rsidR="00A72DE3" w:rsidRDefault="00E54A96">
      <w:pPr>
        <w:jc w:val="center"/>
        <w:rPr>
          <w:rFonts w:ascii="宋体" w:hAnsi="宋体"/>
          <w:color w:val="FF0000"/>
          <w:szCs w:val="21"/>
        </w:rPr>
      </w:pPr>
      <w:r>
        <w:rPr>
          <w:rFonts w:ascii="宋体" w:hAnsi="宋体" w:hint="eastAsia"/>
          <w:color w:val="FF0000"/>
          <w:szCs w:val="21"/>
        </w:rPr>
        <w:t>图1 塔吊现场</w:t>
      </w:r>
      <w:r w:rsidR="00D72083">
        <w:rPr>
          <w:rFonts w:ascii="宋体" w:hAnsi="宋体" w:hint="eastAsia"/>
          <w:color w:val="FF0000"/>
          <w:szCs w:val="21"/>
        </w:rPr>
        <w:t>位置</w:t>
      </w:r>
      <w:r>
        <w:rPr>
          <w:rFonts w:ascii="宋体" w:hAnsi="宋体" w:hint="eastAsia"/>
          <w:color w:val="FF0000"/>
          <w:szCs w:val="21"/>
        </w:rPr>
        <w:t>照片</w:t>
      </w:r>
    </w:p>
    <w:p w:rsidR="00A72DE3" w:rsidRDefault="00E54A96">
      <w:pPr>
        <w:jc w:val="center"/>
        <w:rPr>
          <w:rFonts w:ascii="宋体" w:hAnsi="宋体"/>
          <w:color w:val="FF0000"/>
          <w:szCs w:val="21"/>
        </w:rPr>
      </w:pPr>
      <w:r>
        <w:rPr>
          <w:rFonts w:ascii="宋体" w:hAnsi="宋体" w:hint="eastAsia"/>
          <w:color w:val="FF0000"/>
          <w:szCs w:val="21"/>
        </w:rPr>
        <w:t>（参考使用，便于审批人了解塔吊所在位置的边坡、高差等地形情况）</w:t>
      </w:r>
    </w:p>
    <w:p w:rsidR="00A72DE3" w:rsidRPr="00C945E4" w:rsidRDefault="00E54A96" w:rsidP="00C945E4">
      <w:pPr>
        <w:keepLines/>
        <w:adjustRightInd w:val="0"/>
        <w:snapToGrid w:val="0"/>
        <w:jc w:val="left"/>
        <w:outlineLvl w:val="1"/>
        <w:rPr>
          <w:rFonts w:ascii="宋体" w:hAnsi="宋体" w:cs="Times New Roman"/>
          <w:szCs w:val="20"/>
        </w:rPr>
      </w:pPr>
      <w:bookmarkStart w:id="90" w:name="_Toc17815"/>
      <w:bookmarkStart w:id="91" w:name="_Toc3363314"/>
      <w:r w:rsidRPr="00C945E4">
        <w:rPr>
          <w:rFonts w:ascii="宋体" w:hAnsi="宋体" w:cs="Times New Roman" w:hint="eastAsia"/>
          <w:szCs w:val="20"/>
        </w:rPr>
        <w:t>2.3 施工平面布置</w:t>
      </w:r>
      <w:bookmarkEnd w:id="90"/>
      <w:bookmarkEnd w:id="91"/>
    </w:p>
    <w:p w:rsidR="00A72DE3" w:rsidRPr="00D72083" w:rsidRDefault="00E54A96" w:rsidP="00D72083">
      <w:pPr>
        <w:ind w:firstLineChars="200" w:firstLine="560"/>
        <w:jc w:val="left"/>
        <w:rPr>
          <w:rFonts w:ascii="宋体" w:hAnsi="宋体"/>
          <w:color w:val="FF0000"/>
          <w:szCs w:val="21"/>
        </w:rPr>
      </w:pPr>
      <w:r w:rsidRPr="00D72083">
        <w:rPr>
          <w:rFonts w:ascii="宋体" w:hAnsi="宋体" w:hint="eastAsia"/>
          <w:color w:val="FF0000"/>
          <w:szCs w:val="21"/>
        </w:rPr>
        <w:t>根据本工程施工特点，合理安排施工顺序，并参照《**工程施工组织设计》第*章*节，综合考虑塔吊覆盖范围、最大起重量及起重半径、末端起重量、最大吊件重量，选择塔吊型号及数量。</w:t>
      </w:r>
    </w:p>
    <w:tbl>
      <w:tblPr>
        <w:tblStyle w:val="affc"/>
        <w:tblW w:w="5000" w:type="pct"/>
        <w:jc w:val="center"/>
        <w:tblLook w:val="04A0" w:firstRow="1" w:lastRow="0" w:firstColumn="1" w:lastColumn="0" w:noHBand="0" w:noVBand="1"/>
      </w:tblPr>
      <w:tblGrid>
        <w:gridCol w:w="2317"/>
        <w:gridCol w:w="3376"/>
        <w:gridCol w:w="3367"/>
      </w:tblGrid>
      <w:tr w:rsidR="00A72DE3" w:rsidTr="002E069B">
        <w:trPr>
          <w:trHeight w:val="397"/>
          <w:jc w:val="center"/>
        </w:trPr>
        <w:tc>
          <w:tcPr>
            <w:tcW w:w="1279" w:type="pct"/>
            <w:shd w:val="clear" w:color="auto" w:fill="auto"/>
            <w:vAlign w:val="center"/>
          </w:tcPr>
          <w:p w:rsidR="00A72DE3" w:rsidRDefault="00E54A96" w:rsidP="002E069B">
            <w:pPr>
              <w:spacing w:line="320" w:lineRule="exact"/>
              <w:jc w:val="center"/>
              <w:rPr>
                <w:rFonts w:ascii="宋体" w:hAnsi="宋体"/>
                <w:kern w:val="0"/>
                <w:sz w:val="21"/>
                <w:szCs w:val="21"/>
              </w:rPr>
            </w:pPr>
            <w:r>
              <w:rPr>
                <w:rFonts w:ascii="宋体" w:hAnsi="宋体" w:hint="eastAsia"/>
                <w:kern w:val="0"/>
                <w:sz w:val="21"/>
                <w:szCs w:val="21"/>
              </w:rPr>
              <w:t>项目</w:t>
            </w:r>
          </w:p>
        </w:tc>
        <w:tc>
          <w:tcPr>
            <w:tcW w:w="3721" w:type="pct"/>
            <w:gridSpan w:val="2"/>
            <w:shd w:val="clear" w:color="auto" w:fill="auto"/>
            <w:vAlign w:val="center"/>
          </w:tcPr>
          <w:p w:rsidR="00A72DE3" w:rsidRDefault="00E54A96" w:rsidP="002E069B">
            <w:pPr>
              <w:spacing w:line="320" w:lineRule="exact"/>
              <w:jc w:val="center"/>
              <w:rPr>
                <w:rFonts w:ascii="宋体" w:hAnsi="宋体"/>
                <w:kern w:val="0"/>
                <w:sz w:val="21"/>
                <w:szCs w:val="21"/>
              </w:rPr>
            </w:pPr>
            <w:r>
              <w:rPr>
                <w:rFonts w:ascii="宋体" w:hAnsi="宋体" w:hint="eastAsia"/>
                <w:kern w:val="0"/>
                <w:sz w:val="21"/>
                <w:szCs w:val="21"/>
              </w:rPr>
              <w:t>内容</w:t>
            </w:r>
          </w:p>
        </w:tc>
      </w:tr>
      <w:tr w:rsidR="00A72DE3" w:rsidTr="002E069B">
        <w:trPr>
          <w:trHeight w:val="397"/>
          <w:jc w:val="center"/>
        </w:trPr>
        <w:tc>
          <w:tcPr>
            <w:tcW w:w="1279" w:type="pct"/>
            <w:shd w:val="clear" w:color="auto" w:fill="auto"/>
            <w:vAlign w:val="center"/>
          </w:tcPr>
          <w:p w:rsidR="00A72DE3" w:rsidRDefault="00E54A96" w:rsidP="002E069B">
            <w:pPr>
              <w:spacing w:line="320" w:lineRule="exact"/>
              <w:jc w:val="center"/>
              <w:rPr>
                <w:rFonts w:ascii="宋体" w:hAnsi="宋体" w:cs="宋体"/>
                <w:kern w:val="0"/>
                <w:sz w:val="21"/>
                <w:szCs w:val="21"/>
              </w:rPr>
            </w:pPr>
            <w:r>
              <w:rPr>
                <w:rFonts w:ascii="宋体" w:hAnsi="宋体" w:cs="宋体" w:hint="eastAsia"/>
                <w:kern w:val="0"/>
                <w:sz w:val="21"/>
                <w:szCs w:val="21"/>
              </w:rPr>
              <w:t>施工阶段</w:t>
            </w:r>
          </w:p>
        </w:tc>
        <w:tc>
          <w:tcPr>
            <w:tcW w:w="1863" w:type="pct"/>
            <w:shd w:val="clear" w:color="auto" w:fill="auto"/>
            <w:vAlign w:val="center"/>
          </w:tcPr>
          <w:p w:rsidR="00A72DE3" w:rsidRDefault="00E54A96" w:rsidP="002E069B">
            <w:pPr>
              <w:spacing w:line="320" w:lineRule="exact"/>
              <w:jc w:val="center"/>
              <w:rPr>
                <w:rFonts w:ascii="宋体" w:hAnsi="宋体" w:cs="宋体"/>
                <w:kern w:val="0"/>
                <w:sz w:val="21"/>
                <w:szCs w:val="21"/>
              </w:rPr>
            </w:pPr>
            <w:r>
              <w:rPr>
                <w:rFonts w:ascii="宋体" w:hAnsi="宋体" w:cs="宋体" w:hint="eastAsia"/>
                <w:kern w:val="0"/>
                <w:sz w:val="21"/>
                <w:szCs w:val="21"/>
              </w:rPr>
              <w:t>基础施工阶段</w:t>
            </w:r>
          </w:p>
        </w:tc>
        <w:tc>
          <w:tcPr>
            <w:tcW w:w="1858" w:type="pct"/>
            <w:shd w:val="clear" w:color="auto" w:fill="auto"/>
            <w:vAlign w:val="center"/>
          </w:tcPr>
          <w:p w:rsidR="00A72DE3" w:rsidRDefault="00E54A96" w:rsidP="002E069B">
            <w:pPr>
              <w:spacing w:line="320" w:lineRule="exact"/>
              <w:jc w:val="center"/>
              <w:rPr>
                <w:rFonts w:ascii="宋体" w:hAnsi="宋体" w:cs="宋体"/>
                <w:color w:val="0000FF"/>
                <w:kern w:val="0"/>
                <w:sz w:val="21"/>
                <w:szCs w:val="21"/>
              </w:rPr>
            </w:pPr>
            <w:r>
              <w:rPr>
                <w:rFonts w:ascii="宋体" w:hAnsi="宋体" w:cs="宋体" w:hint="eastAsia"/>
                <w:kern w:val="0"/>
                <w:sz w:val="21"/>
                <w:szCs w:val="21"/>
              </w:rPr>
              <w:t>主体施工阶段</w:t>
            </w:r>
          </w:p>
        </w:tc>
      </w:tr>
      <w:tr w:rsidR="00A72DE3" w:rsidTr="002E069B">
        <w:trPr>
          <w:trHeight w:val="397"/>
          <w:jc w:val="center"/>
        </w:trPr>
        <w:tc>
          <w:tcPr>
            <w:tcW w:w="1279" w:type="pct"/>
            <w:shd w:val="clear" w:color="auto" w:fill="auto"/>
            <w:vAlign w:val="center"/>
          </w:tcPr>
          <w:p w:rsidR="00A72DE3" w:rsidRDefault="00E54A96" w:rsidP="002E069B">
            <w:pPr>
              <w:spacing w:line="320" w:lineRule="exact"/>
              <w:jc w:val="center"/>
              <w:rPr>
                <w:rFonts w:ascii="宋体" w:hAnsi="宋体" w:cs="宋体"/>
                <w:kern w:val="0"/>
                <w:sz w:val="21"/>
                <w:szCs w:val="21"/>
              </w:rPr>
            </w:pPr>
            <w:r>
              <w:rPr>
                <w:rFonts w:ascii="宋体" w:hAnsi="宋体" w:cs="宋体" w:hint="eastAsia"/>
                <w:kern w:val="0"/>
                <w:sz w:val="21"/>
                <w:szCs w:val="21"/>
              </w:rPr>
              <w:t>塔吊数量</w:t>
            </w:r>
          </w:p>
        </w:tc>
        <w:tc>
          <w:tcPr>
            <w:tcW w:w="1863" w:type="pct"/>
            <w:shd w:val="clear" w:color="auto" w:fill="auto"/>
            <w:vAlign w:val="center"/>
          </w:tcPr>
          <w:p w:rsidR="00A72DE3" w:rsidRDefault="00E54A96" w:rsidP="002E069B">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858" w:type="pct"/>
            <w:shd w:val="clear" w:color="auto" w:fill="auto"/>
            <w:vAlign w:val="center"/>
          </w:tcPr>
          <w:p w:rsidR="00A72DE3" w:rsidRDefault="00E54A96" w:rsidP="002E069B">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A72DE3" w:rsidTr="002E069B">
        <w:trPr>
          <w:trHeight w:val="397"/>
          <w:jc w:val="center"/>
        </w:trPr>
        <w:tc>
          <w:tcPr>
            <w:tcW w:w="1279" w:type="pct"/>
            <w:shd w:val="clear" w:color="auto" w:fill="auto"/>
            <w:vAlign w:val="center"/>
          </w:tcPr>
          <w:p w:rsidR="00A72DE3" w:rsidRDefault="00E54A96" w:rsidP="002E069B">
            <w:pPr>
              <w:spacing w:line="320" w:lineRule="exact"/>
              <w:jc w:val="center"/>
              <w:rPr>
                <w:rFonts w:ascii="宋体" w:hAnsi="宋体" w:cs="宋体"/>
                <w:kern w:val="0"/>
                <w:sz w:val="21"/>
                <w:szCs w:val="21"/>
              </w:rPr>
            </w:pPr>
            <w:r>
              <w:rPr>
                <w:rFonts w:ascii="宋体" w:hAnsi="宋体" w:cs="宋体" w:hint="eastAsia"/>
                <w:kern w:val="0"/>
                <w:sz w:val="21"/>
                <w:szCs w:val="21"/>
              </w:rPr>
              <w:t>塔吊型号及臂长</w:t>
            </w:r>
          </w:p>
        </w:tc>
        <w:tc>
          <w:tcPr>
            <w:tcW w:w="1863" w:type="pct"/>
            <w:shd w:val="clear" w:color="auto" w:fill="auto"/>
            <w:vAlign w:val="center"/>
          </w:tcPr>
          <w:p w:rsidR="00A72DE3" w:rsidRDefault="00E54A96" w:rsidP="002E069B">
            <w:pPr>
              <w:spacing w:line="320" w:lineRule="exact"/>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858" w:type="pct"/>
            <w:shd w:val="clear" w:color="auto" w:fill="auto"/>
            <w:vAlign w:val="center"/>
          </w:tcPr>
          <w:p w:rsidR="00A72DE3" w:rsidRDefault="00A72DE3" w:rsidP="002E069B">
            <w:pPr>
              <w:spacing w:line="320" w:lineRule="exact"/>
              <w:jc w:val="center"/>
              <w:rPr>
                <w:rFonts w:ascii="宋体" w:hAnsi="宋体" w:cs="宋体"/>
                <w:color w:val="FF0000"/>
                <w:kern w:val="0"/>
                <w:sz w:val="21"/>
                <w:szCs w:val="21"/>
              </w:rPr>
            </w:pPr>
          </w:p>
        </w:tc>
      </w:tr>
      <w:tr w:rsidR="00A72DE3" w:rsidTr="002E069B">
        <w:trPr>
          <w:trHeight w:val="397"/>
          <w:jc w:val="center"/>
        </w:trPr>
        <w:tc>
          <w:tcPr>
            <w:tcW w:w="1279" w:type="pct"/>
            <w:shd w:val="clear" w:color="auto" w:fill="auto"/>
            <w:vAlign w:val="center"/>
          </w:tcPr>
          <w:p w:rsidR="00A72DE3" w:rsidRDefault="00E54A96" w:rsidP="002E069B">
            <w:pPr>
              <w:spacing w:line="320" w:lineRule="exact"/>
              <w:jc w:val="center"/>
              <w:rPr>
                <w:rFonts w:ascii="宋体" w:hAnsi="宋体" w:cs="宋体"/>
                <w:kern w:val="0"/>
                <w:sz w:val="21"/>
                <w:szCs w:val="21"/>
              </w:rPr>
            </w:pPr>
            <w:r>
              <w:rPr>
                <w:rFonts w:ascii="宋体" w:hAnsi="宋体" w:cs="宋体" w:hint="eastAsia"/>
                <w:kern w:val="0"/>
                <w:sz w:val="21"/>
                <w:szCs w:val="21"/>
              </w:rPr>
              <w:t>塔吊基础类型</w:t>
            </w:r>
          </w:p>
        </w:tc>
        <w:tc>
          <w:tcPr>
            <w:tcW w:w="1863" w:type="pct"/>
            <w:shd w:val="clear" w:color="auto" w:fill="auto"/>
            <w:vAlign w:val="center"/>
          </w:tcPr>
          <w:p w:rsidR="00A72DE3" w:rsidRDefault="00E54A96" w:rsidP="002E069B">
            <w:pPr>
              <w:spacing w:line="320" w:lineRule="exact"/>
              <w:jc w:val="center"/>
              <w:rPr>
                <w:rFonts w:ascii="宋体" w:hAnsi="宋体" w:cs="宋体"/>
                <w:color w:val="FF0000"/>
                <w:kern w:val="0"/>
                <w:sz w:val="21"/>
                <w:szCs w:val="21"/>
              </w:rPr>
            </w:pPr>
            <w:r>
              <w:rPr>
                <w:rFonts w:ascii="宋体" w:hAnsi="宋体" w:cs="宋体" w:hint="eastAsia"/>
                <w:kern w:val="0"/>
                <w:sz w:val="21"/>
                <w:szCs w:val="21"/>
              </w:rPr>
              <w:t>桩基础</w:t>
            </w:r>
          </w:p>
        </w:tc>
        <w:tc>
          <w:tcPr>
            <w:tcW w:w="1858" w:type="pct"/>
            <w:shd w:val="clear" w:color="auto" w:fill="auto"/>
            <w:vAlign w:val="center"/>
          </w:tcPr>
          <w:p w:rsidR="00A72DE3" w:rsidRDefault="00E54A96" w:rsidP="002E069B">
            <w:pPr>
              <w:spacing w:line="320" w:lineRule="exact"/>
              <w:jc w:val="center"/>
              <w:rPr>
                <w:rFonts w:ascii="宋体" w:hAnsi="宋体" w:cs="宋体"/>
                <w:color w:val="FF0000"/>
                <w:kern w:val="0"/>
                <w:sz w:val="21"/>
                <w:szCs w:val="21"/>
              </w:rPr>
            </w:pPr>
            <w:r>
              <w:rPr>
                <w:rFonts w:ascii="宋体" w:hAnsi="宋体" w:cs="宋体" w:hint="eastAsia"/>
                <w:kern w:val="0"/>
                <w:sz w:val="21"/>
                <w:szCs w:val="21"/>
              </w:rPr>
              <w:t>桩基础</w:t>
            </w:r>
          </w:p>
        </w:tc>
      </w:tr>
    </w:tbl>
    <w:p w:rsidR="00A72DE3" w:rsidRDefault="00A72DE3">
      <w:pPr>
        <w:pStyle w:val="affffb"/>
      </w:pPr>
    </w:p>
    <w:p w:rsidR="00A72DE3" w:rsidRDefault="00E54A96">
      <w:pPr>
        <w:pStyle w:val="affffb"/>
      </w:pPr>
      <w:bookmarkStart w:id="92" w:name="_Hlk2760159"/>
      <w:r>
        <w:rPr>
          <w:noProof/>
        </w:rPr>
        <w:lastRenderedPageBreak/>
        <w:drawing>
          <wp:inline distT="0" distB="0" distL="114300" distR="114300">
            <wp:extent cx="2799703" cy="2468260"/>
            <wp:effectExtent l="0" t="0" r="127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2811396" cy="2478568"/>
                    </a:xfrm>
                    <a:prstGeom prst="rect">
                      <a:avLst/>
                    </a:prstGeom>
                    <a:noFill/>
                    <a:ln w="9525">
                      <a:noFill/>
                      <a:miter/>
                    </a:ln>
                  </pic:spPr>
                </pic:pic>
              </a:graphicData>
            </a:graphic>
          </wp:inline>
        </w:drawing>
      </w:r>
      <w:r>
        <w:rPr>
          <w:noProof/>
        </w:rPr>
        <w:drawing>
          <wp:inline distT="0" distB="0" distL="114300" distR="114300">
            <wp:extent cx="2899306" cy="2375609"/>
            <wp:effectExtent l="0" t="0" r="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5"/>
                    <a:srcRect t="521" r="1105" b="1564"/>
                    <a:stretch>
                      <a:fillRect/>
                    </a:stretch>
                  </pic:blipFill>
                  <pic:spPr>
                    <a:xfrm>
                      <a:off x="0" y="0"/>
                      <a:ext cx="2923982" cy="2395827"/>
                    </a:xfrm>
                    <a:prstGeom prst="rect">
                      <a:avLst/>
                    </a:prstGeom>
                    <a:noFill/>
                    <a:ln w="9525">
                      <a:noFill/>
                      <a:miter/>
                    </a:ln>
                  </pic:spPr>
                </pic:pic>
              </a:graphicData>
            </a:graphic>
          </wp:inline>
        </w:drawing>
      </w:r>
    </w:p>
    <w:p w:rsidR="00A72DE3" w:rsidRDefault="00E54A96">
      <w:pPr>
        <w:spacing w:line="500" w:lineRule="atLeast"/>
        <w:jc w:val="center"/>
        <w:rPr>
          <w:rFonts w:ascii="宋体" w:hAnsi="宋体"/>
          <w:color w:val="FF0000"/>
          <w:szCs w:val="21"/>
        </w:rPr>
      </w:pPr>
      <w:r>
        <w:rPr>
          <w:rFonts w:ascii="宋体" w:hAnsi="宋体" w:hint="eastAsia"/>
          <w:color w:val="FF0000"/>
          <w:szCs w:val="21"/>
        </w:rPr>
        <w:t>图2 各阶段施工平面布置图</w:t>
      </w:r>
    </w:p>
    <w:bookmarkEnd w:id="92"/>
    <w:p w:rsidR="00A72DE3" w:rsidRDefault="00E54A96">
      <w:pPr>
        <w:spacing w:line="500" w:lineRule="atLeast"/>
        <w:jc w:val="center"/>
        <w:rPr>
          <w:rFonts w:ascii="宋体" w:hAnsi="宋体"/>
          <w:color w:val="FF0000"/>
          <w:szCs w:val="21"/>
        </w:rPr>
      </w:pPr>
      <w:r>
        <w:rPr>
          <w:rFonts w:ascii="宋体" w:hAnsi="宋体" w:hint="eastAsia"/>
          <w:color w:val="FF0000"/>
          <w:szCs w:val="21"/>
        </w:rPr>
        <w:t>（参考使用，便于审批人了解各阶段塔吊布置及与建筑结构间关系情况）</w:t>
      </w:r>
    </w:p>
    <w:p w:rsidR="00A72DE3" w:rsidRPr="00C945E4" w:rsidRDefault="00E54A96" w:rsidP="00C945E4">
      <w:pPr>
        <w:keepLines/>
        <w:adjustRightInd w:val="0"/>
        <w:snapToGrid w:val="0"/>
        <w:jc w:val="left"/>
        <w:outlineLvl w:val="1"/>
        <w:rPr>
          <w:rFonts w:ascii="宋体" w:hAnsi="宋体" w:cs="Times New Roman"/>
          <w:szCs w:val="20"/>
        </w:rPr>
      </w:pPr>
      <w:bookmarkStart w:id="93" w:name="_Toc25362"/>
      <w:bookmarkStart w:id="94" w:name="_Toc3363315"/>
      <w:r w:rsidRPr="00C945E4">
        <w:rPr>
          <w:rFonts w:ascii="宋体" w:hAnsi="宋体" w:cs="Times New Roman" w:hint="eastAsia"/>
          <w:szCs w:val="20"/>
        </w:rPr>
        <w:t>2.4 施工要求和技术保证条件</w:t>
      </w:r>
      <w:bookmarkEnd w:id="93"/>
      <w:bookmarkEnd w:id="9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2836"/>
        <w:gridCol w:w="5095"/>
      </w:tblGrid>
      <w:tr w:rsidR="00A72DE3" w:rsidTr="00D72083">
        <w:trPr>
          <w:trHeight w:val="90"/>
          <w:jc w:val="center"/>
        </w:trPr>
        <w:tc>
          <w:tcPr>
            <w:tcW w:w="623" w:type="pct"/>
            <w:tcBorders>
              <w:bottom w:val="single" w:sz="4" w:space="0" w:color="auto"/>
            </w:tcBorders>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项目</w:t>
            </w:r>
          </w:p>
        </w:tc>
        <w:tc>
          <w:tcPr>
            <w:tcW w:w="4377" w:type="pct"/>
            <w:gridSpan w:val="2"/>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内容</w:t>
            </w:r>
          </w:p>
        </w:tc>
      </w:tr>
      <w:tr w:rsidR="00A72DE3" w:rsidTr="00D72083">
        <w:trPr>
          <w:jc w:val="center"/>
        </w:trPr>
        <w:tc>
          <w:tcPr>
            <w:tcW w:w="623" w:type="pct"/>
            <w:vMerge w:val="restar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施工要求</w:t>
            </w: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塔吊基础及塔吊安装顺序</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1#塔吊</w:t>
            </w:r>
            <w:r>
              <w:rPr>
                <w:rFonts w:ascii="Arial" w:hAnsi="Arial" w:cs="Arial"/>
                <w:color w:val="FF0000"/>
                <w:sz w:val="21"/>
                <w:szCs w:val="21"/>
              </w:rPr>
              <w:t>→</w:t>
            </w:r>
            <w:r>
              <w:rPr>
                <w:rFonts w:ascii="宋体" w:hAnsi="宋体" w:hint="eastAsia"/>
                <w:color w:val="FF0000"/>
                <w:sz w:val="21"/>
                <w:szCs w:val="21"/>
              </w:rPr>
              <w:t>3#塔吊</w:t>
            </w:r>
            <w:r>
              <w:rPr>
                <w:rFonts w:ascii="Arial" w:hAnsi="Arial" w:cs="Arial"/>
                <w:color w:val="FF0000"/>
                <w:sz w:val="21"/>
                <w:szCs w:val="21"/>
              </w:rPr>
              <w:t>→</w:t>
            </w:r>
            <w:r>
              <w:rPr>
                <w:rFonts w:ascii="宋体" w:hAnsi="宋体" w:hint="eastAsia"/>
                <w:color w:val="FF0000"/>
                <w:sz w:val="21"/>
                <w:szCs w:val="21"/>
              </w:rPr>
              <w:t>2#塔吊</w:t>
            </w:r>
            <w:r>
              <w:rPr>
                <w:rFonts w:ascii="Arial" w:hAnsi="Arial" w:cs="Arial"/>
                <w:color w:val="FF0000"/>
                <w:sz w:val="21"/>
                <w:szCs w:val="21"/>
              </w:rPr>
              <w:t>→</w:t>
            </w:r>
            <w:r>
              <w:rPr>
                <w:rFonts w:ascii="宋体" w:hAnsi="宋体" w:hint="eastAsia"/>
                <w:color w:val="FF0000"/>
                <w:sz w:val="21"/>
                <w:szCs w:val="21"/>
              </w:rPr>
              <w:t>4#塔吊</w:t>
            </w:r>
            <w:r>
              <w:rPr>
                <w:rFonts w:ascii="Arial" w:hAnsi="Arial" w:cs="Arial"/>
                <w:color w:val="FF0000"/>
                <w:sz w:val="21"/>
                <w:szCs w:val="21"/>
              </w:rPr>
              <w:t>→</w:t>
            </w:r>
            <w:r>
              <w:rPr>
                <w:rFonts w:ascii="宋体" w:hAnsi="宋体" w:cs="宋体" w:hint="eastAsia"/>
                <w:color w:val="FF0000"/>
                <w:kern w:val="0"/>
                <w:sz w:val="21"/>
                <w:szCs w:val="21"/>
              </w:rPr>
              <w:t>…</w:t>
            </w:r>
          </w:p>
        </w:tc>
      </w:tr>
      <w:tr w:rsidR="00A72DE3" w:rsidTr="00D72083">
        <w:trPr>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塔吊吊装覆盖范围</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1#塔吊完成A1楼垂直运输、3#塔吊2-3</w:t>
            </w:r>
            <w:r w:rsidR="00297D37">
              <w:rPr>
                <w:rFonts w:ascii="宋体" w:hAnsi="宋体" w:hint="eastAsia"/>
                <w:color w:val="FF0000"/>
                <w:sz w:val="21"/>
                <w:szCs w:val="21"/>
              </w:rPr>
              <w:t>～</w:t>
            </w:r>
            <w:r>
              <w:rPr>
                <w:rFonts w:ascii="宋体" w:hAnsi="宋体" w:hint="eastAsia"/>
                <w:color w:val="FF0000"/>
                <w:sz w:val="21"/>
                <w:szCs w:val="21"/>
              </w:rPr>
              <w:t>2-9\2-A</w:t>
            </w:r>
            <w:r w:rsidR="00297D37">
              <w:rPr>
                <w:rFonts w:ascii="宋体" w:hAnsi="宋体" w:hint="eastAsia"/>
                <w:color w:val="FF0000"/>
                <w:sz w:val="21"/>
                <w:szCs w:val="21"/>
              </w:rPr>
              <w:t>～</w:t>
            </w:r>
            <w:r>
              <w:rPr>
                <w:rFonts w:ascii="宋体" w:hAnsi="宋体" w:hint="eastAsia"/>
                <w:color w:val="FF0000"/>
                <w:sz w:val="21"/>
                <w:szCs w:val="21"/>
              </w:rPr>
              <w:t>2-B地下室区域</w:t>
            </w:r>
          </w:p>
        </w:tc>
      </w:tr>
      <w:tr w:rsidR="00A72DE3" w:rsidTr="00D72083">
        <w:trPr>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塔吊基础与结构关系</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不影响人防门框、承台、墙柱施工</w:t>
            </w:r>
          </w:p>
        </w:tc>
      </w:tr>
      <w:tr w:rsidR="00A72DE3" w:rsidTr="00D72083">
        <w:trPr>
          <w:trHeight w:val="251"/>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cs="宋体" w:hint="eastAsia"/>
                <w:kern w:val="0"/>
                <w:sz w:val="21"/>
                <w:szCs w:val="21"/>
              </w:rPr>
              <w:t>塔吊基础施工控制点</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标高、桩成型质量、混泥土配合比等</w:t>
            </w:r>
          </w:p>
        </w:tc>
      </w:tr>
      <w:tr w:rsidR="00A72DE3" w:rsidTr="00D72083">
        <w:trPr>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cs="宋体" w:hint="eastAsia"/>
                <w:color w:val="FF0000"/>
                <w:kern w:val="0"/>
                <w:sz w:val="21"/>
                <w:szCs w:val="21"/>
              </w:rPr>
              <w:t>……</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cs="宋体" w:hint="eastAsia"/>
                <w:color w:val="FF0000"/>
                <w:kern w:val="0"/>
                <w:sz w:val="21"/>
                <w:szCs w:val="21"/>
              </w:rPr>
              <w:t>（可以根据项目情况增加）</w:t>
            </w:r>
          </w:p>
        </w:tc>
      </w:tr>
      <w:tr w:rsidR="00A72DE3" w:rsidTr="00D72083">
        <w:trPr>
          <w:jc w:val="center"/>
        </w:trPr>
        <w:tc>
          <w:tcPr>
            <w:tcW w:w="623" w:type="pct"/>
            <w:vMerge w:val="restar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技术保证条件</w:t>
            </w: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塔吊基础施工部署</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先完成主楼土方开挖，施工1#-5#塔吊，在开挖地库，施工6-10#塔吊</w:t>
            </w:r>
          </w:p>
        </w:tc>
      </w:tr>
      <w:tr w:rsidR="00A72DE3" w:rsidTr="00D72083">
        <w:trPr>
          <w:trHeight w:val="192"/>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方案编制、审核、交底要求</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编制人员要求、交底要求，是否有局、公司或外部专家审批等</w:t>
            </w:r>
          </w:p>
        </w:tc>
      </w:tr>
      <w:tr w:rsidR="00A72DE3" w:rsidTr="00D72083">
        <w:trPr>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施工过程技术复核情况</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hint="eastAsia"/>
                <w:color w:val="FF0000"/>
                <w:sz w:val="21"/>
                <w:szCs w:val="21"/>
              </w:rPr>
              <w:t>技术复核点，如桩复核孔、复核钢筋笼、</w:t>
            </w:r>
            <w:proofErr w:type="gramStart"/>
            <w:r>
              <w:rPr>
                <w:rFonts w:ascii="宋体" w:hAnsi="宋体" w:hint="eastAsia"/>
                <w:color w:val="FF0000"/>
                <w:sz w:val="21"/>
                <w:szCs w:val="21"/>
              </w:rPr>
              <w:t>复核格构式</w:t>
            </w:r>
            <w:proofErr w:type="gramEnd"/>
            <w:r>
              <w:rPr>
                <w:rFonts w:ascii="宋体" w:hAnsi="宋体" w:hint="eastAsia"/>
                <w:color w:val="FF0000"/>
                <w:sz w:val="21"/>
                <w:szCs w:val="21"/>
              </w:rPr>
              <w:t>钢柱材质等</w:t>
            </w:r>
          </w:p>
        </w:tc>
      </w:tr>
      <w:tr w:rsidR="00A72DE3" w:rsidTr="00D72083">
        <w:trPr>
          <w:jc w:val="center"/>
        </w:trPr>
        <w:tc>
          <w:tcPr>
            <w:tcW w:w="623" w:type="pct"/>
            <w:vMerge/>
            <w:shd w:val="clear" w:color="auto" w:fill="auto"/>
            <w:vAlign w:val="center"/>
          </w:tcPr>
          <w:p w:rsidR="00A72DE3" w:rsidRDefault="00A72DE3">
            <w:pPr>
              <w:spacing w:line="276" w:lineRule="auto"/>
              <w:jc w:val="center"/>
              <w:rPr>
                <w:rFonts w:ascii="宋体" w:hAnsi="宋体"/>
                <w:sz w:val="21"/>
                <w:szCs w:val="21"/>
              </w:rPr>
            </w:pPr>
          </w:p>
        </w:tc>
        <w:tc>
          <w:tcPr>
            <w:tcW w:w="1565" w:type="pc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新技术应用</w:t>
            </w:r>
          </w:p>
        </w:tc>
        <w:tc>
          <w:tcPr>
            <w:tcW w:w="2812" w:type="pct"/>
            <w:shd w:val="clear" w:color="auto" w:fill="auto"/>
            <w:vAlign w:val="center"/>
          </w:tcPr>
          <w:p w:rsidR="00A72DE3" w:rsidRDefault="00E54A96" w:rsidP="00D72083">
            <w:pPr>
              <w:spacing w:line="276" w:lineRule="auto"/>
              <w:jc w:val="left"/>
              <w:rPr>
                <w:rFonts w:ascii="宋体" w:hAnsi="宋体" w:cs="宋体"/>
                <w:color w:val="FF0000"/>
                <w:kern w:val="0"/>
                <w:sz w:val="21"/>
                <w:szCs w:val="21"/>
              </w:rPr>
            </w:pPr>
            <w:r>
              <w:rPr>
                <w:rFonts w:ascii="宋体" w:hAnsi="宋体" w:hint="eastAsia"/>
                <w:color w:val="FF0000"/>
                <w:sz w:val="21"/>
                <w:szCs w:val="21"/>
              </w:rPr>
              <w:t>高强钢筋、高强混凝土</w:t>
            </w:r>
          </w:p>
        </w:tc>
      </w:tr>
      <w:tr w:rsidR="00A72DE3" w:rsidTr="00D72083">
        <w:trPr>
          <w:jc w:val="center"/>
        </w:trPr>
        <w:tc>
          <w:tcPr>
            <w:tcW w:w="623" w:type="pct"/>
            <w:vMerge/>
            <w:shd w:val="clear" w:color="auto" w:fill="auto"/>
            <w:vAlign w:val="center"/>
          </w:tcPr>
          <w:p w:rsidR="00A72DE3" w:rsidRDefault="00A72DE3">
            <w:pPr>
              <w:spacing w:line="276" w:lineRule="auto"/>
              <w:jc w:val="center"/>
              <w:rPr>
                <w:rFonts w:ascii="宋体" w:hAnsi="宋体"/>
                <w:color w:val="0000FF"/>
                <w:sz w:val="21"/>
                <w:szCs w:val="21"/>
              </w:rPr>
            </w:pPr>
          </w:p>
        </w:tc>
        <w:tc>
          <w:tcPr>
            <w:tcW w:w="1565" w:type="pct"/>
            <w:shd w:val="clear" w:color="auto" w:fill="auto"/>
            <w:vAlign w:val="center"/>
          </w:tcPr>
          <w:p w:rsidR="00A72DE3" w:rsidRDefault="00E54A96">
            <w:pPr>
              <w:spacing w:line="276" w:lineRule="auto"/>
              <w:jc w:val="center"/>
              <w:rPr>
                <w:rFonts w:ascii="宋体" w:hAnsi="宋体"/>
                <w:color w:val="0000FF"/>
                <w:sz w:val="21"/>
                <w:szCs w:val="21"/>
              </w:rPr>
            </w:pPr>
            <w:r>
              <w:rPr>
                <w:rFonts w:ascii="宋体" w:hAnsi="宋体" w:cs="宋体" w:hint="eastAsia"/>
                <w:color w:val="FF0000"/>
                <w:kern w:val="0"/>
                <w:sz w:val="21"/>
                <w:szCs w:val="21"/>
              </w:rPr>
              <w:t>……</w:t>
            </w:r>
          </w:p>
        </w:tc>
        <w:tc>
          <w:tcPr>
            <w:tcW w:w="2812" w:type="pct"/>
            <w:shd w:val="clear" w:color="auto" w:fill="auto"/>
            <w:vAlign w:val="center"/>
          </w:tcPr>
          <w:p w:rsidR="00A72DE3" w:rsidRDefault="00E54A96" w:rsidP="00D72083">
            <w:pPr>
              <w:spacing w:line="276" w:lineRule="auto"/>
              <w:jc w:val="left"/>
              <w:rPr>
                <w:rFonts w:ascii="宋体" w:hAnsi="宋体"/>
                <w:color w:val="FF0000"/>
                <w:sz w:val="21"/>
                <w:szCs w:val="21"/>
              </w:rPr>
            </w:pPr>
            <w:r>
              <w:rPr>
                <w:rFonts w:ascii="宋体" w:hAnsi="宋体" w:cs="宋体" w:hint="eastAsia"/>
                <w:color w:val="FF0000"/>
                <w:kern w:val="0"/>
                <w:sz w:val="21"/>
                <w:szCs w:val="21"/>
              </w:rPr>
              <w:t>（可以根据项目情况增加）</w:t>
            </w:r>
          </w:p>
        </w:tc>
      </w:tr>
    </w:tbl>
    <w:p w:rsidR="00D72083" w:rsidRPr="00D72083" w:rsidRDefault="00D72083" w:rsidP="00D72083">
      <w:pPr>
        <w:sectPr w:rsidR="00D72083" w:rsidRPr="00D72083" w:rsidSect="00E54A96">
          <w:type w:val="nextColumn"/>
          <w:pgSz w:w="11906" w:h="16838"/>
          <w:pgMar w:top="1247" w:right="1418" w:bottom="1247" w:left="1418" w:header="851" w:footer="992" w:gutter="0"/>
          <w:paperSrc w:first="1265" w:other="1265"/>
          <w:cols w:space="0"/>
          <w:docGrid w:linePitch="312"/>
        </w:sectPr>
      </w:pPr>
      <w:bookmarkStart w:id="95" w:name="_Toc28845"/>
    </w:p>
    <w:p w:rsidR="00A72DE3" w:rsidRPr="00C945E4" w:rsidRDefault="00E54A96" w:rsidP="00C945E4">
      <w:pPr>
        <w:widowControl/>
        <w:tabs>
          <w:tab w:val="left" w:pos="-192"/>
        </w:tabs>
        <w:jc w:val="left"/>
        <w:outlineLvl w:val="0"/>
        <w:rPr>
          <w:rFonts w:ascii="宋体" w:hAnsi="Arial" w:cs="Times New Roman"/>
          <w:b/>
          <w:kern w:val="44"/>
          <w:szCs w:val="44"/>
        </w:rPr>
      </w:pPr>
      <w:bookmarkStart w:id="96" w:name="_Toc3363316"/>
      <w:r w:rsidRPr="00C945E4">
        <w:rPr>
          <w:rFonts w:ascii="宋体" w:hAnsi="Arial" w:cs="Times New Roman" w:hint="eastAsia"/>
          <w:b/>
          <w:kern w:val="44"/>
          <w:szCs w:val="44"/>
        </w:rPr>
        <w:lastRenderedPageBreak/>
        <w:t>三、施工计划</w:t>
      </w:r>
      <w:bookmarkEnd w:id="95"/>
      <w:bookmarkEnd w:id="96"/>
    </w:p>
    <w:p w:rsidR="00A72DE3" w:rsidRPr="00C945E4" w:rsidRDefault="00E54A96" w:rsidP="00C945E4">
      <w:pPr>
        <w:keepLines/>
        <w:adjustRightInd w:val="0"/>
        <w:snapToGrid w:val="0"/>
        <w:jc w:val="left"/>
        <w:outlineLvl w:val="1"/>
        <w:rPr>
          <w:rFonts w:ascii="宋体" w:hAnsi="宋体" w:cs="Times New Roman"/>
          <w:szCs w:val="20"/>
        </w:rPr>
      </w:pPr>
      <w:bookmarkStart w:id="97" w:name="_Toc9832"/>
      <w:bookmarkStart w:id="98" w:name="_Toc3363317"/>
      <w:bookmarkStart w:id="99" w:name="_Toc505618193"/>
      <w:bookmarkStart w:id="100" w:name="_Toc505613953"/>
      <w:bookmarkStart w:id="101" w:name="_Toc505078098"/>
      <w:bookmarkStart w:id="102" w:name="_Toc505612873"/>
      <w:bookmarkStart w:id="103" w:name="_Toc505615890"/>
      <w:bookmarkStart w:id="104" w:name="_Toc505612341"/>
      <w:bookmarkStart w:id="105" w:name="_Toc505613418"/>
      <w:bookmarkStart w:id="106" w:name="_Toc505617123"/>
      <w:bookmarkStart w:id="107" w:name="_Toc505615355"/>
      <w:r w:rsidRPr="00C945E4">
        <w:rPr>
          <w:rFonts w:ascii="宋体" w:hAnsi="宋体" w:cs="Times New Roman" w:hint="eastAsia"/>
          <w:szCs w:val="20"/>
        </w:rPr>
        <w:t>3.1 施工进度计划</w:t>
      </w:r>
      <w:bookmarkEnd w:id="97"/>
      <w:bookmarkEnd w:id="98"/>
    </w:p>
    <w:p w:rsidR="00A72DE3" w:rsidRDefault="00E54A96">
      <w:pPr>
        <w:jc w:val="center"/>
        <w:rPr>
          <w:sz w:val="24"/>
          <w:szCs w:val="21"/>
        </w:rPr>
      </w:pPr>
      <w:r>
        <w:rPr>
          <w:rFonts w:hint="eastAsia"/>
          <w:sz w:val="24"/>
          <w:szCs w:val="21"/>
        </w:rPr>
        <w:t>塔吊基础及</w:t>
      </w:r>
      <w:proofErr w:type="gramStart"/>
      <w:r>
        <w:rPr>
          <w:rFonts w:hint="eastAsia"/>
          <w:sz w:val="24"/>
          <w:szCs w:val="21"/>
        </w:rPr>
        <w:t>塔吊安拆施工计划</w:t>
      </w:r>
      <w:proofErr w:type="gramEnd"/>
      <w:r>
        <w:rPr>
          <w:rFonts w:hint="eastAsia"/>
          <w:sz w:val="24"/>
          <w:szCs w:val="21"/>
        </w:rPr>
        <w:t>表</w:t>
      </w:r>
    </w:p>
    <w:tbl>
      <w:tblPr>
        <w:tblStyle w:val="affc"/>
        <w:tblW w:w="5000" w:type="pct"/>
        <w:jc w:val="center"/>
        <w:tblLook w:val="04A0" w:firstRow="1" w:lastRow="0" w:firstColumn="1" w:lastColumn="0" w:noHBand="0" w:noVBand="1"/>
      </w:tblPr>
      <w:tblGrid>
        <w:gridCol w:w="1377"/>
        <w:gridCol w:w="897"/>
        <w:gridCol w:w="1794"/>
        <w:gridCol w:w="1850"/>
        <w:gridCol w:w="1576"/>
        <w:gridCol w:w="1566"/>
      </w:tblGrid>
      <w:tr w:rsidR="00A72DE3" w:rsidRPr="00895EA8" w:rsidTr="00895EA8">
        <w:trPr>
          <w:trHeight w:val="397"/>
          <w:jc w:val="center"/>
        </w:trPr>
        <w:tc>
          <w:tcPr>
            <w:tcW w:w="760" w:type="pct"/>
            <w:shd w:val="clear" w:color="auto" w:fill="auto"/>
            <w:vAlign w:val="center"/>
          </w:tcPr>
          <w:p w:rsidR="00A72DE3" w:rsidRPr="00895EA8" w:rsidRDefault="00E54A96">
            <w:pPr>
              <w:pStyle w:val="affe"/>
              <w:rPr>
                <w:rFonts w:ascii="宋体"/>
              </w:rPr>
            </w:pPr>
            <w:r w:rsidRPr="00895EA8">
              <w:rPr>
                <w:rFonts w:ascii="宋体" w:hint="eastAsia"/>
              </w:rPr>
              <w:t>塔吊自编号</w:t>
            </w:r>
          </w:p>
        </w:tc>
        <w:tc>
          <w:tcPr>
            <w:tcW w:w="495" w:type="pct"/>
            <w:tcBorders>
              <w:bottom w:val="single" w:sz="4" w:space="0" w:color="auto"/>
            </w:tcBorders>
            <w:shd w:val="clear" w:color="auto" w:fill="auto"/>
            <w:vAlign w:val="center"/>
          </w:tcPr>
          <w:p w:rsidR="00A72DE3" w:rsidRPr="00895EA8" w:rsidRDefault="00E54A96">
            <w:pPr>
              <w:pStyle w:val="affe"/>
              <w:rPr>
                <w:rFonts w:ascii="宋体"/>
              </w:rPr>
            </w:pPr>
            <w:r w:rsidRPr="00895EA8">
              <w:rPr>
                <w:rFonts w:ascii="宋体" w:hint="eastAsia"/>
              </w:rPr>
              <w:t>型号</w:t>
            </w:r>
          </w:p>
        </w:tc>
        <w:tc>
          <w:tcPr>
            <w:tcW w:w="990" w:type="pct"/>
            <w:shd w:val="clear" w:color="auto" w:fill="auto"/>
            <w:vAlign w:val="center"/>
          </w:tcPr>
          <w:p w:rsidR="00A72DE3" w:rsidRPr="00895EA8" w:rsidRDefault="00E54A96">
            <w:pPr>
              <w:pStyle w:val="affe"/>
              <w:rPr>
                <w:rFonts w:ascii="宋体"/>
              </w:rPr>
            </w:pPr>
            <w:r w:rsidRPr="00895EA8">
              <w:rPr>
                <w:rFonts w:ascii="宋体" w:hint="eastAsia"/>
              </w:rPr>
              <w:t>基础完成日期</w:t>
            </w:r>
          </w:p>
        </w:tc>
        <w:tc>
          <w:tcPr>
            <w:tcW w:w="1021" w:type="pct"/>
            <w:shd w:val="clear" w:color="auto" w:fill="auto"/>
            <w:vAlign w:val="center"/>
          </w:tcPr>
          <w:p w:rsidR="00A72DE3" w:rsidRPr="00895EA8" w:rsidRDefault="00E54A96">
            <w:pPr>
              <w:pStyle w:val="affe"/>
              <w:rPr>
                <w:rFonts w:ascii="宋体"/>
              </w:rPr>
            </w:pPr>
            <w:r w:rsidRPr="00895EA8">
              <w:rPr>
                <w:rFonts w:ascii="宋体" w:hint="eastAsia"/>
              </w:rPr>
              <w:t>计划安装日期</w:t>
            </w:r>
          </w:p>
        </w:tc>
        <w:tc>
          <w:tcPr>
            <w:tcW w:w="870" w:type="pct"/>
            <w:shd w:val="clear" w:color="auto" w:fill="auto"/>
            <w:vAlign w:val="center"/>
          </w:tcPr>
          <w:p w:rsidR="00A72DE3" w:rsidRPr="00895EA8" w:rsidRDefault="00E54A96">
            <w:pPr>
              <w:pStyle w:val="affe"/>
              <w:rPr>
                <w:rFonts w:ascii="宋体"/>
              </w:rPr>
            </w:pPr>
            <w:r w:rsidRPr="00895EA8">
              <w:rPr>
                <w:rFonts w:ascii="宋体" w:hint="eastAsia"/>
              </w:rPr>
              <w:t>计划拆除日期</w:t>
            </w:r>
          </w:p>
        </w:tc>
        <w:tc>
          <w:tcPr>
            <w:tcW w:w="864" w:type="pct"/>
            <w:shd w:val="clear" w:color="auto" w:fill="auto"/>
            <w:vAlign w:val="center"/>
          </w:tcPr>
          <w:p w:rsidR="00A72DE3" w:rsidRPr="00895EA8" w:rsidRDefault="00E54A96">
            <w:pPr>
              <w:pStyle w:val="affe"/>
              <w:rPr>
                <w:rFonts w:ascii="宋体"/>
              </w:rPr>
            </w:pPr>
            <w:r w:rsidRPr="00895EA8">
              <w:rPr>
                <w:rFonts w:ascii="宋体" w:hint="eastAsia"/>
              </w:rPr>
              <w:t>备注</w:t>
            </w:r>
          </w:p>
        </w:tc>
      </w:tr>
      <w:tr w:rsidR="00A72DE3" w:rsidRPr="00895EA8" w:rsidTr="00895EA8">
        <w:trPr>
          <w:trHeight w:val="397"/>
          <w:jc w:val="center"/>
        </w:trPr>
        <w:tc>
          <w:tcPr>
            <w:tcW w:w="760" w:type="pct"/>
            <w:shd w:val="clear" w:color="auto" w:fill="auto"/>
            <w:vAlign w:val="center"/>
          </w:tcPr>
          <w:p w:rsidR="00A72DE3" w:rsidRPr="00895EA8" w:rsidRDefault="00E54A96">
            <w:pPr>
              <w:pStyle w:val="affe"/>
              <w:rPr>
                <w:rFonts w:ascii="宋体"/>
              </w:rPr>
            </w:pPr>
            <w:r w:rsidRPr="00895EA8">
              <w:rPr>
                <w:rFonts w:ascii="宋体" w:hint="eastAsia"/>
              </w:rPr>
              <w:t>1#塔吊</w:t>
            </w:r>
          </w:p>
        </w:tc>
        <w:tc>
          <w:tcPr>
            <w:tcW w:w="495"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TC6013</w:t>
            </w:r>
          </w:p>
        </w:tc>
        <w:tc>
          <w:tcPr>
            <w:tcW w:w="990"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1021"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870"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864"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附图2：塔吊定位图</w:t>
            </w:r>
          </w:p>
        </w:tc>
      </w:tr>
      <w:tr w:rsidR="00A72DE3" w:rsidRPr="00895EA8" w:rsidTr="00895EA8">
        <w:trPr>
          <w:trHeight w:val="397"/>
          <w:jc w:val="center"/>
        </w:trPr>
        <w:tc>
          <w:tcPr>
            <w:tcW w:w="760" w:type="pct"/>
            <w:shd w:val="clear" w:color="auto" w:fill="auto"/>
            <w:vAlign w:val="center"/>
          </w:tcPr>
          <w:p w:rsidR="00A72DE3" w:rsidRPr="00895EA8" w:rsidRDefault="00E54A96">
            <w:pPr>
              <w:pStyle w:val="affe"/>
              <w:rPr>
                <w:rFonts w:ascii="宋体"/>
              </w:rPr>
            </w:pPr>
            <w:r w:rsidRPr="00895EA8">
              <w:rPr>
                <w:rFonts w:ascii="宋体" w:hint="eastAsia"/>
              </w:rPr>
              <w:t>2#塔吊</w:t>
            </w:r>
          </w:p>
        </w:tc>
        <w:tc>
          <w:tcPr>
            <w:tcW w:w="495"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990"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1021"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870"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864"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r>
      <w:tr w:rsidR="00A72DE3" w:rsidRPr="00895EA8" w:rsidTr="00895EA8">
        <w:trPr>
          <w:trHeight w:val="397"/>
          <w:jc w:val="center"/>
        </w:trPr>
        <w:tc>
          <w:tcPr>
            <w:tcW w:w="760" w:type="pct"/>
            <w:shd w:val="clear" w:color="auto" w:fill="auto"/>
            <w:vAlign w:val="center"/>
          </w:tcPr>
          <w:p w:rsidR="00A72DE3" w:rsidRPr="00895EA8" w:rsidRDefault="00E54A96">
            <w:pPr>
              <w:pStyle w:val="affe"/>
              <w:rPr>
                <w:rFonts w:ascii="宋体"/>
              </w:rPr>
            </w:pPr>
            <w:r w:rsidRPr="00895EA8">
              <w:rPr>
                <w:rFonts w:ascii="宋体" w:hint="eastAsia"/>
                <w:color w:val="FF0000"/>
              </w:rPr>
              <w:t>……</w:t>
            </w:r>
          </w:p>
        </w:tc>
        <w:tc>
          <w:tcPr>
            <w:tcW w:w="495"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990"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1021"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870"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c>
          <w:tcPr>
            <w:tcW w:w="864" w:type="pct"/>
            <w:shd w:val="clear" w:color="auto" w:fill="auto"/>
            <w:vAlign w:val="center"/>
          </w:tcPr>
          <w:p w:rsidR="00A72DE3" w:rsidRPr="00895EA8" w:rsidRDefault="00E54A96">
            <w:pPr>
              <w:pStyle w:val="affe"/>
              <w:rPr>
                <w:rFonts w:ascii="宋体"/>
                <w:color w:val="FF0000"/>
              </w:rPr>
            </w:pPr>
            <w:r w:rsidRPr="00895EA8">
              <w:rPr>
                <w:rFonts w:ascii="宋体" w:hint="eastAsia"/>
                <w:color w:val="FF0000"/>
              </w:rPr>
              <w:t>……</w:t>
            </w:r>
          </w:p>
        </w:tc>
      </w:tr>
    </w:tbl>
    <w:p w:rsidR="00A72DE3" w:rsidRDefault="00E54A96">
      <w:pPr>
        <w:jc w:val="center"/>
      </w:pPr>
      <w:r>
        <w:rPr>
          <w:rFonts w:ascii="宋体" w:hAnsi="宋体" w:hint="eastAsia"/>
          <w:color w:val="FF0000"/>
          <w:szCs w:val="21"/>
        </w:rPr>
        <w:t xml:space="preserve">图3 </w:t>
      </w:r>
      <w:r>
        <w:rPr>
          <w:rFonts w:ascii="宋体" w:hAnsi="宋体" w:cs="Arial Unicode MS" w:hint="eastAsia"/>
          <w:color w:val="FF0000"/>
        </w:rPr>
        <w:t>基础施工计划网络图或横道图</w:t>
      </w:r>
    </w:p>
    <w:p w:rsidR="00A72DE3" w:rsidRPr="00C945E4" w:rsidRDefault="00E54A96" w:rsidP="00C945E4">
      <w:pPr>
        <w:keepLines/>
        <w:adjustRightInd w:val="0"/>
        <w:snapToGrid w:val="0"/>
        <w:jc w:val="left"/>
        <w:outlineLvl w:val="1"/>
        <w:rPr>
          <w:rFonts w:ascii="宋体" w:hAnsi="宋体" w:cs="Times New Roman"/>
          <w:szCs w:val="20"/>
        </w:rPr>
      </w:pPr>
      <w:bookmarkStart w:id="108" w:name="_Toc30597"/>
      <w:bookmarkStart w:id="109" w:name="_Toc3363318"/>
      <w:r w:rsidRPr="00C945E4">
        <w:rPr>
          <w:rFonts w:ascii="宋体" w:hAnsi="宋体" w:cs="Times New Roman" w:hint="eastAsia"/>
          <w:szCs w:val="20"/>
        </w:rPr>
        <w:t>3.2 材料与设备计划</w:t>
      </w:r>
      <w:bookmarkEnd w:id="108"/>
      <w:bookmarkEnd w:id="10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2269"/>
        <w:gridCol w:w="2193"/>
        <w:gridCol w:w="2191"/>
        <w:gridCol w:w="1705"/>
      </w:tblGrid>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序号</w:t>
            </w:r>
          </w:p>
        </w:tc>
        <w:tc>
          <w:tcPr>
            <w:tcW w:w="1252"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名称</w:t>
            </w:r>
          </w:p>
        </w:tc>
        <w:tc>
          <w:tcPr>
            <w:tcW w:w="1210"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型号</w:t>
            </w:r>
          </w:p>
        </w:tc>
        <w:tc>
          <w:tcPr>
            <w:tcW w:w="1209"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数量</w:t>
            </w:r>
          </w:p>
        </w:tc>
        <w:tc>
          <w:tcPr>
            <w:tcW w:w="941"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进场时间</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1</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钢材</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2018-12-10</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2</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塔吊基础预埋件</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3</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混凝土</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4</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桩机</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5</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吊车</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6</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混凝土拖泵</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HBT90型</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2台</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7</w:t>
            </w:r>
          </w:p>
        </w:tc>
        <w:tc>
          <w:tcPr>
            <w:tcW w:w="1252" w:type="pct"/>
            <w:vAlign w:val="center"/>
          </w:tcPr>
          <w:p w:rsidR="00A72DE3" w:rsidRDefault="00E54A96">
            <w:pPr>
              <w:spacing w:line="276" w:lineRule="auto"/>
              <w:jc w:val="center"/>
              <w:rPr>
                <w:rFonts w:ascii="宋体" w:hAnsi="宋体"/>
                <w:color w:val="FF0000"/>
                <w:sz w:val="21"/>
                <w:szCs w:val="21"/>
              </w:rPr>
            </w:pPr>
            <w:proofErr w:type="gramStart"/>
            <w:r>
              <w:rPr>
                <w:rFonts w:ascii="宋体" w:hAnsi="宋体" w:hint="eastAsia"/>
                <w:color w:val="FF0000"/>
                <w:sz w:val="21"/>
                <w:szCs w:val="21"/>
              </w:rPr>
              <w:t>混凝土泵管</w:t>
            </w:r>
            <w:proofErr w:type="gramEnd"/>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φ125mm</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 xml:space="preserve">500m </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8</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振捣棒</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φ50</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6根</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9</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对讲机</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2对</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sz w:val="21"/>
                <w:szCs w:val="21"/>
              </w:rPr>
              <w:t>10</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铝合金大杠</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3m</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hint="eastAsia"/>
                <w:color w:val="FF0000"/>
                <w:sz w:val="21"/>
                <w:szCs w:val="21"/>
              </w:rPr>
              <w:t>3根</w:t>
            </w:r>
          </w:p>
        </w:tc>
        <w:tc>
          <w:tcPr>
            <w:tcW w:w="941"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r>
      <w:tr w:rsidR="00A72DE3" w:rsidTr="00895EA8">
        <w:trPr>
          <w:trHeight w:val="397"/>
          <w:jc w:val="center"/>
        </w:trPr>
        <w:tc>
          <w:tcPr>
            <w:tcW w:w="387" w:type="pct"/>
            <w:shd w:val="clear" w:color="auto" w:fill="auto"/>
            <w:vAlign w:val="center"/>
          </w:tcPr>
          <w:p w:rsidR="00A72DE3" w:rsidRDefault="00E54A96">
            <w:pPr>
              <w:spacing w:line="276" w:lineRule="auto"/>
              <w:jc w:val="center"/>
              <w:rPr>
                <w:rFonts w:ascii="宋体" w:hAnsi="宋体"/>
                <w:sz w:val="21"/>
                <w:szCs w:val="21"/>
              </w:rPr>
            </w:pPr>
            <w:r>
              <w:rPr>
                <w:rFonts w:ascii="宋体" w:hAnsi="宋体" w:hint="eastAsia"/>
                <w:color w:val="FF0000"/>
                <w:sz w:val="21"/>
                <w:szCs w:val="21"/>
              </w:rPr>
              <w:t>11</w:t>
            </w:r>
          </w:p>
        </w:tc>
        <w:tc>
          <w:tcPr>
            <w:tcW w:w="1252"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10"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1209" w:type="pct"/>
            <w:vAlign w:val="center"/>
          </w:tcPr>
          <w:p w:rsidR="00A72DE3" w:rsidRDefault="00E54A96">
            <w:pPr>
              <w:spacing w:line="276" w:lineRule="auto"/>
              <w:jc w:val="center"/>
              <w:rPr>
                <w:rFonts w:ascii="宋体" w:hAnsi="宋体"/>
                <w:color w:val="FF0000"/>
                <w:sz w:val="21"/>
                <w:szCs w:val="21"/>
              </w:rPr>
            </w:pPr>
            <w:r>
              <w:rPr>
                <w:rFonts w:ascii="宋体" w:hAnsi="宋体" w:cs="宋体" w:hint="eastAsia"/>
                <w:color w:val="FF0000"/>
                <w:kern w:val="0"/>
                <w:sz w:val="21"/>
                <w:szCs w:val="21"/>
              </w:rPr>
              <w:t>……</w:t>
            </w:r>
          </w:p>
        </w:tc>
        <w:tc>
          <w:tcPr>
            <w:tcW w:w="941" w:type="pct"/>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D72083" w:rsidRDefault="00D72083">
      <w:pPr>
        <w:pStyle w:val="2"/>
        <w:rPr>
          <w:rFonts w:ascii="宋体" w:hAnsi="宋体"/>
        </w:rPr>
        <w:sectPr w:rsidR="00D72083" w:rsidSect="00D72083">
          <w:pgSz w:w="11906" w:h="16838"/>
          <w:pgMar w:top="1247" w:right="1418" w:bottom="1247" w:left="1418" w:header="851" w:footer="992" w:gutter="0"/>
          <w:paperSrc w:first="1265" w:other="1265"/>
          <w:cols w:space="0"/>
          <w:docGrid w:linePitch="312"/>
        </w:sectPr>
      </w:pPr>
      <w:bookmarkStart w:id="110" w:name="_Toc17264"/>
    </w:p>
    <w:p w:rsidR="00A72DE3" w:rsidRPr="00C945E4" w:rsidRDefault="00E54A96" w:rsidP="00C945E4">
      <w:pPr>
        <w:widowControl/>
        <w:tabs>
          <w:tab w:val="left" w:pos="-192"/>
        </w:tabs>
        <w:jc w:val="left"/>
        <w:outlineLvl w:val="0"/>
        <w:rPr>
          <w:rFonts w:ascii="宋体" w:hAnsi="Arial" w:cs="Times New Roman"/>
          <w:b/>
          <w:kern w:val="44"/>
          <w:szCs w:val="44"/>
        </w:rPr>
      </w:pPr>
      <w:bookmarkStart w:id="111" w:name="_Toc3363319"/>
      <w:r w:rsidRPr="00C945E4">
        <w:rPr>
          <w:rFonts w:ascii="宋体" w:hAnsi="Arial" w:cs="Times New Roman" w:hint="eastAsia"/>
          <w:b/>
          <w:kern w:val="44"/>
          <w:szCs w:val="44"/>
        </w:rPr>
        <w:lastRenderedPageBreak/>
        <w:t>四、施工管理及作业人员配备和分工</w:t>
      </w:r>
      <w:bookmarkEnd w:id="110"/>
      <w:bookmarkEnd w:id="111"/>
    </w:p>
    <w:p w:rsidR="00895EA8" w:rsidRPr="00895EA8" w:rsidRDefault="00895EA8" w:rsidP="006C3855">
      <w:pPr>
        <w:adjustRightInd w:val="0"/>
        <w:snapToGrid w:val="0"/>
        <w:jc w:val="left"/>
        <w:outlineLvl w:val="1"/>
        <w:rPr>
          <w:rFonts w:ascii="宋体" w:hAnsi="宋体" w:cs="Times New Roman"/>
          <w:szCs w:val="20"/>
        </w:rPr>
      </w:pPr>
      <w:bookmarkStart w:id="112" w:name="_Toc2175408"/>
      <w:bookmarkStart w:id="113" w:name="_Toc3363320"/>
      <w:bookmarkStart w:id="114" w:name="_Toc8027"/>
      <w:r w:rsidRPr="00895EA8">
        <w:rPr>
          <w:rFonts w:ascii="宋体" w:hAnsi="宋体" w:cs="Times New Roman" w:hint="eastAsia"/>
          <w:szCs w:val="20"/>
        </w:rPr>
        <w:t>4</w:t>
      </w:r>
      <w:r w:rsidRPr="00895EA8">
        <w:rPr>
          <w:rFonts w:ascii="宋体" w:hAnsi="宋体" w:cs="Times New Roman"/>
          <w:szCs w:val="20"/>
        </w:rPr>
        <w:t>.</w:t>
      </w:r>
      <w:bookmarkEnd w:id="112"/>
      <w:r w:rsidR="006C3855">
        <w:rPr>
          <w:rFonts w:ascii="宋体" w:hAnsi="宋体" w:cs="Times New Roman"/>
          <w:szCs w:val="20"/>
        </w:rPr>
        <w:t xml:space="preserve">1 </w:t>
      </w:r>
      <w:r w:rsidR="006C3855">
        <w:rPr>
          <w:rFonts w:ascii="宋体" w:hAnsi="宋体" w:cs="Times New Roman" w:hint="eastAsia"/>
          <w:szCs w:val="20"/>
        </w:rPr>
        <w:t>施工管理人员</w:t>
      </w:r>
      <w:bookmarkEnd w:id="113"/>
    </w:p>
    <w:tbl>
      <w:tblPr>
        <w:tblW w:w="90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8"/>
        <w:gridCol w:w="2265"/>
        <w:gridCol w:w="6088"/>
      </w:tblGrid>
      <w:tr w:rsidR="00895EA8" w:rsidRPr="00895EA8" w:rsidTr="00B81A89">
        <w:trPr>
          <w:trHeight w:val="397"/>
        </w:trPr>
        <w:tc>
          <w:tcPr>
            <w:tcW w:w="718" w:type="dxa"/>
            <w:tcBorders>
              <w:bottom w:val="single" w:sz="4" w:space="0" w:color="auto"/>
            </w:tcBorders>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序号</w:t>
            </w:r>
          </w:p>
        </w:tc>
        <w:tc>
          <w:tcPr>
            <w:tcW w:w="2265" w:type="dxa"/>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职位</w:t>
            </w:r>
          </w:p>
        </w:tc>
        <w:tc>
          <w:tcPr>
            <w:tcW w:w="6088" w:type="dxa"/>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职责（针对塔吊基础工程施工）</w:t>
            </w:r>
          </w:p>
        </w:tc>
      </w:tr>
      <w:tr w:rsidR="00895EA8" w:rsidRPr="00895EA8" w:rsidTr="00B81A89">
        <w:trPr>
          <w:trHeight w:val="397"/>
        </w:trPr>
        <w:tc>
          <w:tcPr>
            <w:tcW w:w="718" w:type="dxa"/>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1</w:t>
            </w:r>
          </w:p>
        </w:tc>
        <w:tc>
          <w:tcPr>
            <w:tcW w:w="2265" w:type="dxa"/>
            <w:shd w:val="clear" w:color="auto" w:fill="auto"/>
            <w:vAlign w:val="center"/>
          </w:tcPr>
          <w:p w:rsidR="00895EA8" w:rsidRPr="00CB6B34" w:rsidRDefault="00895EA8" w:rsidP="00895EA8">
            <w:pPr>
              <w:adjustRightInd w:val="0"/>
              <w:spacing w:line="320" w:lineRule="exact"/>
              <w:jc w:val="center"/>
              <w:textAlignment w:val="baseline"/>
              <w:rPr>
                <w:rFonts w:ascii="宋体" w:hAnsi="宋体" w:cs="宋体"/>
                <w:kern w:val="15"/>
                <w:sz w:val="21"/>
                <w:szCs w:val="21"/>
              </w:rPr>
            </w:pPr>
            <w:r w:rsidRPr="00CB6B34">
              <w:rPr>
                <w:rFonts w:ascii="宋体" w:hAnsi="宋体" w:cs="宋体" w:hint="eastAsia"/>
                <w:kern w:val="15"/>
                <w:sz w:val="21"/>
                <w:szCs w:val="21"/>
              </w:rPr>
              <w:t>项目经理</w:t>
            </w:r>
          </w:p>
        </w:tc>
        <w:tc>
          <w:tcPr>
            <w:tcW w:w="6088" w:type="dxa"/>
            <w:shd w:val="clear" w:color="auto" w:fill="auto"/>
            <w:vAlign w:val="center"/>
          </w:tcPr>
          <w:p w:rsidR="00895EA8" w:rsidRPr="00895EA8" w:rsidRDefault="00895EA8" w:rsidP="00895EA8">
            <w:pPr>
              <w:adjustRightInd w:val="0"/>
              <w:spacing w:line="320" w:lineRule="exact"/>
              <w:ind w:firstLineChars="200" w:firstLine="420"/>
              <w:jc w:val="left"/>
              <w:textAlignment w:val="baseline"/>
              <w:rPr>
                <w:rFonts w:ascii="宋体" w:hAnsi="宋体" w:cs="宋体"/>
                <w:color w:val="FF0000"/>
                <w:kern w:val="15"/>
                <w:sz w:val="21"/>
                <w:szCs w:val="21"/>
              </w:rPr>
            </w:pPr>
            <w:r w:rsidRPr="00895EA8">
              <w:rPr>
                <w:rFonts w:ascii="宋体" w:hAnsi="宋体" w:cs="宋体" w:hint="eastAsia"/>
                <w:color w:val="FF0000"/>
                <w:kern w:val="15"/>
                <w:sz w:val="21"/>
                <w:szCs w:val="21"/>
              </w:rPr>
              <w:t>现场全面负责，负责外部相关事宜的协调以及组织机构各人员的统筹分工……</w:t>
            </w:r>
          </w:p>
        </w:tc>
      </w:tr>
      <w:tr w:rsidR="00895EA8" w:rsidRPr="00895EA8" w:rsidTr="00B81A89">
        <w:trPr>
          <w:trHeight w:val="397"/>
        </w:trPr>
        <w:tc>
          <w:tcPr>
            <w:tcW w:w="718" w:type="dxa"/>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2</w:t>
            </w:r>
          </w:p>
        </w:tc>
        <w:tc>
          <w:tcPr>
            <w:tcW w:w="2265" w:type="dxa"/>
            <w:shd w:val="clear" w:color="auto" w:fill="auto"/>
            <w:vAlign w:val="center"/>
          </w:tcPr>
          <w:p w:rsidR="00895EA8" w:rsidRPr="00CB6B34" w:rsidRDefault="00895EA8" w:rsidP="00895EA8">
            <w:pPr>
              <w:adjustRightInd w:val="0"/>
              <w:spacing w:line="320" w:lineRule="exact"/>
              <w:jc w:val="center"/>
              <w:textAlignment w:val="baseline"/>
              <w:rPr>
                <w:rFonts w:ascii="宋体" w:hAnsi="宋体" w:cs="宋体"/>
                <w:kern w:val="15"/>
                <w:sz w:val="21"/>
                <w:szCs w:val="21"/>
              </w:rPr>
            </w:pPr>
            <w:r w:rsidRPr="00CB6B34">
              <w:rPr>
                <w:rFonts w:ascii="宋体" w:hAnsi="宋体" w:cs="宋体" w:hint="eastAsia"/>
                <w:kern w:val="15"/>
                <w:sz w:val="21"/>
                <w:szCs w:val="21"/>
              </w:rPr>
              <w:t>项目总工程师</w:t>
            </w:r>
          </w:p>
        </w:tc>
        <w:tc>
          <w:tcPr>
            <w:tcW w:w="6088" w:type="dxa"/>
            <w:shd w:val="clear" w:color="auto" w:fill="auto"/>
            <w:vAlign w:val="center"/>
          </w:tcPr>
          <w:p w:rsidR="00895EA8" w:rsidRPr="00895EA8" w:rsidRDefault="00895EA8" w:rsidP="00895EA8">
            <w:pPr>
              <w:adjustRightInd w:val="0"/>
              <w:spacing w:line="320" w:lineRule="exact"/>
              <w:ind w:firstLineChars="200" w:firstLine="420"/>
              <w:jc w:val="left"/>
              <w:textAlignment w:val="baseline"/>
              <w:rPr>
                <w:rFonts w:ascii="宋体" w:hAnsi="宋体" w:cs="宋体"/>
                <w:color w:val="FF0000"/>
                <w:kern w:val="15"/>
                <w:sz w:val="21"/>
                <w:szCs w:val="21"/>
              </w:rPr>
            </w:pPr>
            <w:r w:rsidRPr="00895EA8">
              <w:rPr>
                <w:rFonts w:ascii="宋体" w:hAnsi="宋体" w:cs="宋体" w:hint="eastAsia"/>
                <w:color w:val="FF0000"/>
                <w:kern w:val="15"/>
                <w:sz w:val="21"/>
                <w:szCs w:val="21"/>
              </w:rPr>
              <w:t>负责塔吊基础施工</w:t>
            </w:r>
            <w:proofErr w:type="gramStart"/>
            <w:r w:rsidRPr="00895EA8">
              <w:rPr>
                <w:rFonts w:ascii="宋体" w:hAnsi="宋体" w:cs="宋体" w:hint="eastAsia"/>
                <w:color w:val="FF0000"/>
                <w:kern w:val="15"/>
                <w:sz w:val="21"/>
                <w:szCs w:val="21"/>
              </w:rPr>
              <w:t>前方案</w:t>
            </w:r>
            <w:proofErr w:type="gramEnd"/>
            <w:r w:rsidRPr="00895EA8">
              <w:rPr>
                <w:rFonts w:ascii="宋体" w:hAnsi="宋体" w:cs="宋体" w:hint="eastAsia"/>
                <w:color w:val="FF0000"/>
                <w:kern w:val="15"/>
                <w:sz w:val="21"/>
                <w:szCs w:val="21"/>
              </w:rPr>
              <w:t>编制，负责安全技术交底，组织验收……</w:t>
            </w:r>
          </w:p>
        </w:tc>
      </w:tr>
      <w:tr w:rsidR="00895EA8" w:rsidRPr="00895EA8" w:rsidTr="00B81A89">
        <w:trPr>
          <w:trHeight w:val="397"/>
        </w:trPr>
        <w:tc>
          <w:tcPr>
            <w:tcW w:w="718" w:type="dxa"/>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3</w:t>
            </w:r>
          </w:p>
        </w:tc>
        <w:tc>
          <w:tcPr>
            <w:tcW w:w="2265" w:type="dxa"/>
            <w:shd w:val="clear" w:color="auto" w:fill="auto"/>
            <w:vAlign w:val="center"/>
          </w:tcPr>
          <w:p w:rsidR="00895EA8" w:rsidRPr="00CB6B34" w:rsidRDefault="00895EA8" w:rsidP="00895EA8">
            <w:pPr>
              <w:adjustRightInd w:val="0"/>
              <w:spacing w:line="320" w:lineRule="exact"/>
              <w:jc w:val="center"/>
              <w:textAlignment w:val="baseline"/>
              <w:rPr>
                <w:rFonts w:ascii="宋体" w:hAnsi="宋体" w:cs="宋体"/>
                <w:kern w:val="15"/>
                <w:sz w:val="21"/>
                <w:szCs w:val="21"/>
              </w:rPr>
            </w:pPr>
            <w:r w:rsidRPr="00CB6B34">
              <w:rPr>
                <w:rFonts w:ascii="宋体" w:hAnsi="宋体" w:cs="宋体" w:hint="eastAsia"/>
                <w:kern w:val="15"/>
                <w:sz w:val="21"/>
                <w:szCs w:val="21"/>
              </w:rPr>
              <w:t>生产经理</w:t>
            </w:r>
          </w:p>
        </w:tc>
        <w:tc>
          <w:tcPr>
            <w:tcW w:w="6088" w:type="dxa"/>
            <w:shd w:val="clear" w:color="auto" w:fill="auto"/>
            <w:vAlign w:val="center"/>
          </w:tcPr>
          <w:p w:rsidR="00895EA8" w:rsidRPr="00895EA8" w:rsidRDefault="00895EA8" w:rsidP="00895EA8">
            <w:pPr>
              <w:adjustRightInd w:val="0"/>
              <w:spacing w:line="320" w:lineRule="exact"/>
              <w:ind w:firstLineChars="200" w:firstLine="420"/>
              <w:jc w:val="left"/>
              <w:textAlignment w:val="baseline"/>
              <w:rPr>
                <w:rFonts w:ascii="宋体" w:hAnsi="宋体" w:cs="宋体"/>
                <w:color w:val="FF0000"/>
                <w:kern w:val="15"/>
                <w:sz w:val="21"/>
                <w:szCs w:val="21"/>
              </w:rPr>
            </w:pPr>
            <w:r w:rsidRPr="00895EA8">
              <w:rPr>
                <w:rFonts w:ascii="宋体" w:hAnsi="宋体" w:cs="宋体" w:hint="eastAsia"/>
                <w:color w:val="FF0000"/>
                <w:kern w:val="15"/>
                <w:sz w:val="21"/>
                <w:szCs w:val="21"/>
              </w:rPr>
              <w:t>负责塔吊基础施工过程中的质量、安全，材料、人力等资源的组织，参与验收……</w:t>
            </w:r>
          </w:p>
        </w:tc>
      </w:tr>
      <w:tr w:rsidR="00895EA8" w:rsidRPr="00895EA8" w:rsidTr="00B81A89">
        <w:trPr>
          <w:trHeight w:val="397"/>
        </w:trPr>
        <w:tc>
          <w:tcPr>
            <w:tcW w:w="718" w:type="dxa"/>
            <w:shd w:val="clear" w:color="auto" w:fill="auto"/>
            <w:vAlign w:val="center"/>
          </w:tcPr>
          <w:p w:rsidR="00895EA8" w:rsidRPr="00895EA8" w:rsidRDefault="00895EA8" w:rsidP="00895EA8">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4</w:t>
            </w:r>
          </w:p>
        </w:tc>
        <w:tc>
          <w:tcPr>
            <w:tcW w:w="2265" w:type="dxa"/>
            <w:shd w:val="clear" w:color="auto" w:fill="auto"/>
            <w:vAlign w:val="center"/>
          </w:tcPr>
          <w:p w:rsidR="00895EA8" w:rsidRPr="00CB6B34" w:rsidRDefault="00895EA8" w:rsidP="00895EA8">
            <w:pPr>
              <w:adjustRightInd w:val="0"/>
              <w:spacing w:line="320" w:lineRule="exact"/>
              <w:jc w:val="center"/>
              <w:textAlignment w:val="baseline"/>
              <w:rPr>
                <w:rFonts w:ascii="宋体" w:hAnsi="宋体" w:cs="宋体"/>
                <w:kern w:val="15"/>
                <w:sz w:val="21"/>
                <w:szCs w:val="21"/>
              </w:rPr>
            </w:pPr>
            <w:proofErr w:type="gramStart"/>
            <w:r w:rsidRPr="00CB6B34">
              <w:rPr>
                <w:rFonts w:ascii="宋体" w:hAnsi="宋体" w:cs="宋体" w:hint="eastAsia"/>
                <w:kern w:val="15"/>
                <w:sz w:val="21"/>
                <w:szCs w:val="21"/>
              </w:rPr>
              <w:t>质量员</w:t>
            </w:r>
            <w:proofErr w:type="gramEnd"/>
          </w:p>
        </w:tc>
        <w:tc>
          <w:tcPr>
            <w:tcW w:w="6088" w:type="dxa"/>
            <w:shd w:val="clear" w:color="auto" w:fill="auto"/>
            <w:vAlign w:val="center"/>
          </w:tcPr>
          <w:p w:rsidR="00895EA8" w:rsidRPr="00895EA8" w:rsidRDefault="00895EA8" w:rsidP="00895EA8">
            <w:pPr>
              <w:adjustRightInd w:val="0"/>
              <w:spacing w:line="320" w:lineRule="exact"/>
              <w:ind w:firstLineChars="200" w:firstLine="420"/>
              <w:jc w:val="left"/>
              <w:textAlignment w:val="baseline"/>
              <w:rPr>
                <w:rFonts w:ascii="宋体" w:hAnsi="宋体" w:cs="宋体"/>
                <w:color w:val="FF0000"/>
                <w:kern w:val="15"/>
                <w:sz w:val="21"/>
                <w:szCs w:val="21"/>
              </w:rPr>
            </w:pPr>
            <w:r w:rsidRPr="00895EA8">
              <w:rPr>
                <w:rFonts w:ascii="宋体" w:hAnsi="宋体" w:cs="宋体" w:hint="eastAsia"/>
                <w:color w:val="FF0000"/>
                <w:kern w:val="15"/>
                <w:sz w:val="21"/>
                <w:szCs w:val="21"/>
              </w:rPr>
              <w:t>负责塔吊基础施工过程检查，组织塔吊基础工程自检……</w:t>
            </w:r>
          </w:p>
        </w:tc>
      </w:tr>
      <w:tr w:rsidR="006C3855" w:rsidRPr="00895EA8" w:rsidTr="00B81A89">
        <w:trPr>
          <w:trHeight w:val="397"/>
        </w:trPr>
        <w:tc>
          <w:tcPr>
            <w:tcW w:w="718" w:type="dxa"/>
            <w:shd w:val="clear" w:color="auto" w:fill="auto"/>
            <w:vAlign w:val="center"/>
          </w:tcPr>
          <w:p w:rsidR="006C3855" w:rsidRPr="00895EA8" w:rsidRDefault="006C3855" w:rsidP="006C3855">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5</w:t>
            </w:r>
          </w:p>
        </w:tc>
        <w:tc>
          <w:tcPr>
            <w:tcW w:w="2265" w:type="dxa"/>
            <w:shd w:val="clear" w:color="auto" w:fill="auto"/>
            <w:vAlign w:val="center"/>
          </w:tcPr>
          <w:p w:rsidR="006C3855" w:rsidRPr="00CB6B34" w:rsidRDefault="006C3855" w:rsidP="006C3855">
            <w:pPr>
              <w:adjustRightInd w:val="0"/>
              <w:spacing w:line="320" w:lineRule="exact"/>
              <w:jc w:val="center"/>
              <w:textAlignment w:val="baseline"/>
              <w:rPr>
                <w:rFonts w:ascii="宋体" w:hAnsi="宋体" w:cs="宋体"/>
                <w:kern w:val="15"/>
                <w:sz w:val="21"/>
                <w:szCs w:val="21"/>
              </w:rPr>
            </w:pPr>
            <w:r w:rsidRPr="00CB6B34">
              <w:rPr>
                <w:rFonts w:ascii="宋体" w:hAnsi="宋体" w:cs="宋体" w:hint="eastAsia"/>
                <w:kern w:val="15"/>
                <w:sz w:val="21"/>
                <w:szCs w:val="21"/>
              </w:rPr>
              <w:t>材料员</w:t>
            </w:r>
          </w:p>
        </w:tc>
        <w:tc>
          <w:tcPr>
            <w:tcW w:w="6088" w:type="dxa"/>
            <w:shd w:val="clear" w:color="auto" w:fill="auto"/>
            <w:vAlign w:val="center"/>
          </w:tcPr>
          <w:p w:rsidR="006C3855" w:rsidRPr="00895EA8" w:rsidRDefault="006C3855" w:rsidP="006C3855">
            <w:pPr>
              <w:adjustRightInd w:val="0"/>
              <w:spacing w:line="320" w:lineRule="exact"/>
              <w:ind w:firstLineChars="200" w:firstLine="420"/>
              <w:jc w:val="left"/>
              <w:textAlignment w:val="baseline"/>
              <w:rPr>
                <w:rFonts w:ascii="宋体" w:hAnsi="宋体" w:cs="宋体"/>
                <w:color w:val="FF0000"/>
                <w:kern w:val="15"/>
                <w:sz w:val="21"/>
                <w:szCs w:val="21"/>
              </w:rPr>
            </w:pPr>
            <w:r w:rsidRPr="00895EA8">
              <w:rPr>
                <w:rFonts w:ascii="宋体" w:hAnsi="宋体" w:cs="宋体" w:hint="eastAsia"/>
                <w:color w:val="FF0000"/>
                <w:kern w:val="15"/>
                <w:sz w:val="21"/>
                <w:szCs w:val="21"/>
              </w:rPr>
              <w:t>负责塔吊基础施工所需材料的采购供应……</w:t>
            </w:r>
          </w:p>
        </w:tc>
      </w:tr>
      <w:tr w:rsidR="006C3855" w:rsidRPr="00895EA8" w:rsidTr="00B81A89">
        <w:trPr>
          <w:trHeight w:val="397"/>
        </w:trPr>
        <w:tc>
          <w:tcPr>
            <w:tcW w:w="718" w:type="dxa"/>
            <w:shd w:val="clear" w:color="auto" w:fill="auto"/>
            <w:vAlign w:val="center"/>
          </w:tcPr>
          <w:p w:rsidR="006C3855" w:rsidRPr="00895EA8" w:rsidRDefault="006C3855" w:rsidP="006C3855">
            <w:pPr>
              <w:adjustRightInd w:val="0"/>
              <w:spacing w:line="320" w:lineRule="exact"/>
              <w:jc w:val="center"/>
              <w:textAlignment w:val="baseline"/>
              <w:rPr>
                <w:rFonts w:ascii="宋体" w:hAnsi="宋体" w:cs="宋体"/>
                <w:kern w:val="15"/>
                <w:sz w:val="21"/>
                <w:szCs w:val="21"/>
              </w:rPr>
            </w:pPr>
            <w:r w:rsidRPr="00895EA8">
              <w:rPr>
                <w:rFonts w:ascii="宋体" w:hAnsi="宋体" w:cs="宋体" w:hint="eastAsia"/>
                <w:kern w:val="15"/>
                <w:sz w:val="21"/>
                <w:szCs w:val="21"/>
              </w:rPr>
              <w:t>6</w:t>
            </w:r>
          </w:p>
        </w:tc>
        <w:tc>
          <w:tcPr>
            <w:tcW w:w="2265" w:type="dxa"/>
            <w:shd w:val="clear" w:color="auto" w:fill="auto"/>
            <w:vAlign w:val="center"/>
          </w:tcPr>
          <w:p w:rsidR="006C3855" w:rsidRPr="00895EA8" w:rsidRDefault="006C3855" w:rsidP="006C3855">
            <w:pPr>
              <w:adjustRightInd w:val="0"/>
              <w:spacing w:line="320" w:lineRule="exact"/>
              <w:jc w:val="center"/>
              <w:textAlignment w:val="baseline"/>
              <w:rPr>
                <w:rFonts w:ascii="宋体" w:hAnsi="宋体" w:cs="宋体"/>
                <w:color w:val="FF0000"/>
                <w:kern w:val="15"/>
                <w:sz w:val="21"/>
                <w:szCs w:val="21"/>
              </w:rPr>
            </w:pPr>
            <w:r>
              <w:rPr>
                <w:rFonts w:ascii="宋体" w:hAnsi="宋体" w:cs="宋体" w:hint="eastAsia"/>
                <w:color w:val="FF0000"/>
                <w:kern w:val="15"/>
                <w:sz w:val="21"/>
                <w:szCs w:val="21"/>
              </w:rPr>
              <w:t>……</w:t>
            </w:r>
          </w:p>
        </w:tc>
        <w:tc>
          <w:tcPr>
            <w:tcW w:w="6088" w:type="dxa"/>
            <w:shd w:val="clear" w:color="auto" w:fill="auto"/>
            <w:vAlign w:val="center"/>
          </w:tcPr>
          <w:p w:rsidR="006C3855" w:rsidRPr="00895EA8" w:rsidRDefault="006C3855" w:rsidP="006C3855">
            <w:pPr>
              <w:adjustRightInd w:val="0"/>
              <w:spacing w:line="320" w:lineRule="exact"/>
              <w:ind w:firstLineChars="200" w:firstLine="420"/>
              <w:jc w:val="left"/>
              <w:textAlignment w:val="baseline"/>
              <w:rPr>
                <w:rFonts w:ascii="宋体" w:hAnsi="宋体" w:cs="宋体"/>
                <w:color w:val="FF0000"/>
                <w:kern w:val="15"/>
                <w:sz w:val="21"/>
                <w:szCs w:val="21"/>
              </w:rPr>
            </w:pPr>
            <w:r>
              <w:rPr>
                <w:rFonts w:ascii="宋体" w:hAnsi="宋体" w:cs="宋体" w:hint="eastAsia"/>
                <w:color w:val="FF0000"/>
                <w:kern w:val="15"/>
                <w:sz w:val="21"/>
                <w:szCs w:val="21"/>
              </w:rPr>
              <w:t>……</w:t>
            </w:r>
          </w:p>
        </w:tc>
      </w:tr>
    </w:tbl>
    <w:p w:rsidR="006C3855" w:rsidRPr="009A65F2" w:rsidRDefault="006C3855" w:rsidP="006C3855">
      <w:pPr>
        <w:adjustRightInd w:val="0"/>
        <w:snapToGrid w:val="0"/>
        <w:jc w:val="left"/>
        <w:outlineLvl w:val="1"/>
        <w:rPr>
          <w:rFonts w:ascii="宋体" w:hAnsi="宋体" w:cs="Times New Roman"/>
          <w:szCs w:val="20"/>
        </w:rPr>
      </w:pPr>
      <w:bookmarkStart w:id="115" w:name="_Toc12966_WPSOffice_Level2"/>
      <w:bookmarkStart w:id="116" w:name="_Toc18748_WPSOffice_Level2"/>
      <w:bookmarkStart w:id="117" w:name="_Toc2043"/>
      <w:bookmarkStart w:id="118" w:name="_Toc2353473"/>
      <w:bookmarkStart w:id="119" w:name="_Toc2591331"/>
      <w:bookmarkStart w:id="120" w:name="_Toc3210966"/>
      <w:bookmarkStart w:id="121" w:name="_Toc3363321"/>
      <w:bookmarkStart w:id="122" w:name="_Toc526963745"/>
      <w:bookmarkStart w:id="123" w:name="_Toc536548744"/>
      <w:bookmarkStart w:id="124" w:name="_Toc2150172"/>
      <w:bookmarkStart w:id="125" w:name="_Toc2175409"/>
      <w:r w:rsidRPr="009A65F2">
        <w:rPr>
          <w:rFonts w:ascii="宋体" w:hAnsi="宋体" w:cs="Times New Roman" w:hint="eastAsia"/>
          <w:szCs w:val="20"/>
        </w:rPr>
        <w:t>4.2</w:t>
      </w:r>
      <w:r w:rsidRPr="009A65F2">
        <w:rPr>
          <w:rFonts w:ascii="宋体" w:hAnsi="宋体" w:cs="Times New Roman"/>
          <w:szCs w:val="20"/>
        </w:rPr>
        <w:t xml:space="preserve"> </w:t>
      </w:r>
      <w:r w:rsidRPr="009A65F2">
        <w:rPr>
          <w:rFonts w:ascii="宋体" w:hAnsi="宋体" w:cs="Times New Roman" w:hint="eastAsia"/>
          <w:szCs w:val="20"/>
        </w:rPr>
        <w:t>专职安全管理人员</w:t>
      </w:r>
      <w:bookmarkEnd w:id="115"/>
      <w:bookmarkEnd w:id="116"/>
      <w:bookmarkEnd w:id="117"/>
      <w:bookmarkEnd w:id="118"/>
      <w:bookmarkEnd w:id="119"/>
      <w:bookmarkEnd w:id="120"/>
      <w:bookmarkEnd w:id="121"/>
    </w:p>
    <w:tbl>
      <w:tblPr>
        <w:tblStyle w:val="1f"/>
        <w:tblW w:w="5000" w:type="pct"/>
        <w:tblLook w:val="04A0" w:firstRow="1" w:lastRow="0" w:firstColumn="1" w:lastColumn="0" w:noHBand="0" w:noVBand="1"/>
      </w:tblPr>
      <w:tblGrid>
        <w:gridCol w:w="928"/>
        <w:gridCol w:w="1252"/>
        <w:gridCol w:w="1384"/>
        <w:gridCol w:w="5496"/>
      </w:tblGrid>
      <w:tr w:rsidR="006C3855" w:rsidRPr="009A65F2" w:rsidTr="00BE009C">
        <w:trPr>
          <w:trHeight w:val="397"/>
        </w:trPr>
        <w:tc>
          <w:tcPr>
            <w:tcW w:w="512"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序号</w:t>
            </w:r>
          </w:p>
        </w:tc>
        <w:tc>
          <w:tcPr>
            <w:tcW w:w="691"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姓名</w:t>
            </w:r>
          </w:p>
        </w:tc>
        <w:tc>
          <w:tcPr>
            <w:tcW w:w="764"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管理岗位</w:t>
            </w:r>
          </w:p>
        </w:tc>
        <w:tc>
          <w:tcPr>
            <w:tcW w:w="3033"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岗位职责</w:t>
            </w:r>
          </w:p>
        </w:tc>
      </w:tr>
      <w:tr w:rsidR="006C3855" w:rsidRPr="009A65F2" w:rsidTr="00BE009C">
        <w:trPr>
          <w:trHeight w:val="397"/>
        </w:trPr>
        <w:tc>
          <w:tcPr>
            <w:tcW w:w="512"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1</w:t>
            </w:r>
          </w:p>
        </w:tc>
        <w:tc>
          <w:tcPr>
            <w:tcW w:w="691" w:type="pct"/>
          </w:tcPr>
          <w:p w:rsidR="006C3855" w:rsidRPr="009A65F2" w:rsidRDefault="006C3855"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张三</w:t>
            </w:r>
          </w:p>
        </w:tc>
        <w:tc>
          <w:tcPr>
            <w:tcW w:w="764"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安全总监</w:t>
            </w:r>
          </w:p>
        </w:tc>
        <w:tc>
          <w:tcPr>
            <w:tcW w:w="3033"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6C3855" w:rsidRPr="009A65F2" w:rsidTr="00BE009C">
        <w:trPr>
          <w:trHeight w:val="397"/>
        </w:trPr>
        <w:tc>
          <w:tcPr>
            <w:tcW w:w="512"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2</w:t>
            </w:r>
          </w:p>
        </w:tc>
        <w:tc>
          <w:tcPr>
            <w:tcW w:w="691" w:type="pct"/>
          </w:tcPr>
          <w:p w:rsidR="006C3855" w:rsidRPr="009A65F2" w:rsidRDefault="006C3855"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李四</w:t>
            </w:r>
          </w:p>
        </w:tc>
        <w:tc>
          <w:tcPr>
            <w:tcW w:w="764"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安全主管</w:t>
            </w:r>
          </w:p>
        </w:tc>
        <w:tc>
          <w:tcPr>
            <w:tcW w:w="3033"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6C3855" w:rsidRPr="009A65F2" w:rsidTr="00BE009C">
        <w:trPr>
          <w:trHeight w:val="397"/>
        </w:trPr>
        <w:tc>
          <w:tcPr>
            <w:tcW w:w="512"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3</w:t>
            </w:r>
          </w:p>
        </w:tc>
        <w:tc>
          <w:tcPr>
            <w:tcW w:w="691" w:type="pct"/>
          </w:tcPr>
          <w:p w:rsidR="006C3855" w:rsidRPr="009A65F2" w:rsidRDefault="006C3855"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64"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安全员</w:t>
            </w:r>
          </w:p>
        </w:tc>
        <w:tc>
          <w:tcPr>
            <w:tcW w:w="3033"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6C3855" w:rsidRPr="009A65F2" w:rsidTr="00BE009C">
        <w:trPr>
          <w:trHeight w:val="397"/>
        </w:trPr>
        <w:tc>
          <w:tcPr>
            <w:tcW w:w="512"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8</w:t>
            </w:r>
          </w:p>
        </w:tc>
        <w:tc>
          <w:tcPr>
            <w:tcW w:w="691"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764"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3033" w:type="pct"/>
          </w:tcPr>
          <w:p w:rsidR="006C3855" w:rsidRPr="009A65F2" w:rsidRDefault="006C3855"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bl>
    <w:p w:rsidR="00895EA8" w:rsidRPr="00895EA8" w:rsidRDefault="00895EA8" w:rsidP="006C3855">
      <w:pPr>
        <w:adjustRightInd w:val="0"/>
        <w:snapToGrid w:val="0"/>
        <w:jc w:val="left"/>
        <w:outlineLvl w:val="1"/>
        <w:rPr>
          <w:rFonts w:ascii="宋体" w:hAnsi="宋体" w:cs="Times New Roman"/>
          <w:szCs w:val="20"/>
        </w:rPr>
      </w:pPr>
      <w:bookmarkStart w:id="126" w:name="_Toc3363322"/>
      <w:r w:rsidRPr="00895EA8">
        <w:rPr>
          <w:rFonts w:ascii="宋体" w:hAnsi="宋体" w:cs="Times New Roman" w:hint="eastAsia"/>
          <w:szCs w:val="20"/>
        </w:rPr>
        <w:t>4</w:t>
      </w:r>
      <w:r w:rsidRPr="00895EA8">
        <w:rPr>
          <w:rFonts w:ascii="宋体" w:hAnsi="宋体" w:cs="Times New Roman"/>
          <w:szCs w:val="20"/>
        </w:rPr>
        <w:t>.3 特种作业人员</w:t>
      </w:r>
      <w:bookmarkEnd w:id="122"/>
      <w:bookmarkEnd w:id="123"/>
      <w:bookmarkEnd w:id="124"/>
      <w:bookmarkEnd w:id="125"/>
      <w:bookmarkEnd w:id="12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413"/>
        <w:gridCol w:w="1703"/>
        <w:gridCol w:w="4334"/>
        <w:gridCol w:w="853"/>
      </w:tblGrid>
      <w:tr w:rsidR="00895EA8" w:rsidRPr="00895EA8" w:rsidTr="00895EA8">
        <w:trPr>
          <w:trHeight w:val="397"/>
          <w:jc w:val="center"/>
        </w:trPr>
        <w:tc>
          <w:tcPr>
            <w:tcW w:w="417"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序号</w:t>
            </w:r>
          </w:p>
        </w:tc>
        <w:tc>
          <w:tcPr>
            <w:tcW w:w="780"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姓名</w:t>
            </w:r>
          </w:p>
        </w:tc>
        <w:tc>
          <w:tcPr>
            <w:tcW w:w="940"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职位</w:t>
            </w:r>
          </w:p>
        </w:tc>
        <w:tc>
          <w:tcPr>
            <w:tcW w:w="2392"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证书编号</w:t>
            </w:r>
          </w:p>
        </w:tc>
        <w:tc>
          <w:tcPr>
            <w:tcW w:w="472"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备注</w:t>
            </w:r>
          </w:p>
        </w:tc>
      </w:tr>
      <w:tr w:rsidR="00895EA8" w:rsidRPr="00895EA8" w:rsidTr="00895EA8">
        <w:trPr>
          <w:trHeight w:val="397"/>
          <w:jc w:val="center"/>
        </w:trPr>
        <w:tc>
          <w:tcPr>
            <w:tcW w:w="417"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1</w:t>
            </w:r>
          </w:p>
        </w:tc>
        <w:tc>
          <w:tcPr>
            <w:tcW w:w="780"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color w:val="FF0000"/>
                <w:kern w:val="15"/>
                <w:sz w:val="21"/>
                <w:szCs w:val="20"/>
              </w:rPr>
            </w:pPr>
            <w:r w:rsidRPr="00895EA8">
              <w:rPr>
                <w:rFonts w:ascii="宋体" w:hAnsi="宋体" w:cs="Times New Roman" w:hint="eastAsia"/>
                <w:color w:val="FF0000"/>
                <w:kern w:val="15"/>
                <w:sz w:val="21"/>
                <w:szCs w:val="20"/>
              </w:rPr>
              <w:t>……</w:t>
            </w:r>
          </w:p>
        </w:tc>
        <w:tc>
          <w:tcPr>
            <w:tcW w:w="940"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kern w:val="15"/>
                <w:sz w:val="21"/>
                <w:szCs w:val="20"/>
              </w:rPr>
              <w:t>电工</w:t>
            </w:r>
          </w:p>
        </w:tc>
        <w:tc>
          <w:tcPr>
            <w:tcW w:w="2392"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color w:val="FF0000"/>
                <w:kern w:val="15"/>
                <w:sz w:val="21"/>
                <w:szCs w:val="20"/>
              </w:rPr>
            </w:pPr>
            <w:r w:rsidRPr="00895EA8">
              <w:rPr>
                <w:rFonts w:ascii="宋体" w:hAnsi="宋体" w:cs="Times New Roman" w:hint="eastAsia"/>
                <w:color w:val="FF0000"/>
                <w:kern w:val="15"/>
                <w:sz w:val="21"/>
                <w:szCs w:val="20"/>
              </w:rPr>
              <w:t>……</w:t>
            </w:r>
          </w:p>
        </w:tc>
        <w:tc>
          <w:tcPr>
            <w:tcW w:w="472"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p>
        </w:tc>
      </w:tr>
      <w:tr w:rsidR="00895EA8" w:rsidRPr="00895EA8" w:rsidTr="00895EA8">
        <w:trPr>
          <w:trHeight w:val="397"/>
          <w:jc w:val="center"/>
        </w:trPr>
        <w:tc>
          <w:tcPr>
            <w:tcW w:w="417"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2</w:t>
            </w:r>
          </w:p>
        </w:tc>
        <w:tc>
          <w:tcPr>
            <w:tcW w:w="780"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color w:val="FF0000"/>
                <w:kern w:val="15"/>
                <w:sz w:val="21"/>
                <w:szCs w:val="20"/>
              </w:rPr>
            </w:pPr>
            <w:r w:rsidRPr="00895EA8">
              <w:rPr>
                <w:rFonts w:ascii="宋体" w:hAnsi="宋体" w:cs="Times New Roman" w:hint="eastAsia"/>
                <w:color w:val="FF0000"/>
                <w:kern w:val="15"/>
                <w:sz w:val="21"/>
                <w:szCs w:val="20"/>
              </w:rPr>
              <w:t>……</w:t>
            </w:r>
          </w:p>
        </w:tc>
        <w:tc>
          <w:tcPr>
            <w:tcW w:w="940"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r w:rsidRPr="00895EA8">
              <w:rPr>
                <w:rFonts w:ascii="宋体" w:hAnsi="宋体" w:cs="Times New Roman" w:hint="eastAsia"/>
                <w:kern w:val="15"/>
                <w:sz w:val="21"/>
                <w:szCs w:val="20"/>
              </w:rPr>
              <w:t>焊工</w:t>
            </w:r>
          </w:p>
        </w:tc>
        <w:tc>
          <w:tcPr>
            <w:tcW w:w="2392"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color w:val="FF0000"/>
                <w:kern w:val="15"/>
                <w:sz w:val="21"/>
                <w:szCs w:val="20"/>
              </w:rPr>
            </w:pPr>
            <w:r w:rsidRPr="00895EA8">
              <w:rPr>
                <w:rFonts w:ascii="宋体" w:hAnsi="宋体" w:cs="Times New Roman" w:hint="eastAsia"/>
                <w:color w:val="FF0000"/>
                <w:kern w:val="15"/>
                <w:sz w:val="21"/>
                <w:szCs w:val="20"/>
              </w:rPr>
              <w:t>……</w:t>
            </w:r>
          </w:p>
        </w:tc>
        <w:tc>
          <w:tcPr>
            <w:tcW w:w="472" w:type="pct"/>
            <w:shd w:val="clear" w:color="auto" w:fill="auto"/>
            <w:vAlign w:val="center"/>
          </w:tcPr>
          <w:p w:rsidR="00895EA8" w:rsidRPr="00895EA8" w:rsidRDefault="00895EA8" w:rsidP="00895EA8">
            <w:pPr>
              <w:adjustRightInd w:val="0"/>
              <w:spacing w:line="320" w:lineRule="exact"/>
              <w:jc w:val="center"/>
              <w:textAlignment w:val="baseline"/>
              <w:rPr>
                <w:rFonts w:ascii="宋体" w:hAnsi="宋体" w:cs="Times New Roman"/>
                <w:kern w:val="15"/>
                <w:sz w:val="21"/>
                <w:szCs w:val="20"/>
              </w:rPr>
            </w:pPr>
          </w:p>
        </w:tc>
      </w:tr>
    </w:tbl>
    <w:p w:rsidR="00895EA8" w:rsidRPr="00895EA8" w:rsidRDefault="00895EA8" w:rsidP="006C3855">
      <w:pPr>
        <w:adjustRightInd w:val="0"/>
        <w:snapToGrid w:val="0"/>
        <w:jc w:val="left"/>
        <w:outlineLvl w:val="1"/>
        <w:rPr>
          <w:rFonts w:ascii="宋体" w:hAnsi="宋体" w:cs="Times New Roman"/>
          <w:szCs w:val="20"/>
        </w:rPr>
      </w:pPr>
      <w:bookmarkStart w:id="127" w:name="_Toc505008917"/>
      <w:bookmarkStart w:id="128" w:name="_Toc505077906"/>
      <w:bookmarkStart w:id="129" w:name="_Toc505612151"/>
      <w:bookmarkStart w:id="130" w:name="_Toc505612686"/>
      <w:bookmarkStart w:id="131" w:name="_Toc505613228"/>
      <w:bookmarkStart w:id="132" w:name="_Toc505615165"/>
      <w:bookmarkStart w:id="133" w:name="_Toc505615700"/>
      <w:bookmarkStart w:id="134" w:name="_Toc505616933"/>
      <w:bookmarkStart w:id="135" w:name="_Toc505617468"/>
      <w:bookmarkStart w:id="136" w:name="_Toc505618003"/>
      <w:bookmarkStart w:id="137" w:name="_Toc526963746"/>
      <w:bookmarkStart w:id="138" w:name="_Toc536548745"/>
      <w:bookmarkStart w:id="139" w:name="_Toc2150173"/>
      <w:bookmarkStart w:id="140" w:name="_Toc2175410"/>
      <w:bookmarkStart w:id="141" w:name="_Toc3363323"/>
      <w:bookmarkStart w:id="142" w:name="_Toc22369913"/>
      <w:bookmarkStart w:id="143" w:name="_Toc21835991"/>
      <w:bookmarkStart w:id="144" w:name="_Toc377039598"/>
      <w:bookmarkStart w:id="145" w:name="_Toc209925605"/>
      <w:bookmarkStart w:id="146" w:name="_Toc161044512"/>
      <w:bookmarkStart w:id="147" w:name="_Toc12396435"/>
      <w:bookmarkStart w:id="148" w:name="_Toc283651764"/>
      <w:bookmarkStart w:id="149" w:name="_Toc491674512"/>
      <w:bookmarkStart w:id="150" w:name="_Toc209924690"/>
      <w:r w:rsidRPr="00895EA8">
        <w:rPr>
          <w:rFonts w:ascii="宋体" w:hAnsi="宋体" w:cs="Times New Roman"/>
          <w:szCs w:val="20"/>
        </w:rPr>
        <w:t>4.</w:t>
      </w:r>
      <w:bookmarkEnd w:id="127"/>
      <w:bookmarkEnd w:id="128"/>
      <w:bookmarkEnd w:id="129"/>
      <w:bookmarkEnd w:id="130"/>
      <w:bookmarkEnd w:id="131"/>
      <w:bookmarkEnd w:id="132"/>
      <w:bookmarkEnd w:id="133"/>
      <w:bookmarkEnd w:id="134"/>
      <w:bookmarkEnd w:id="135"/>
      <w:bookmarkEnd w:id="136"/>
      <w:r w:rsidRPr="00895EA8">
        <w:rPr>
          <w:rFonts w:ascii="宋体" w:hAnsi="宋体" w:cs="Times New Roman"/>
          <w:szCs w:val="20"/>
        </w:rPr>
        <w:t xml:space="preserve">4 </w:t>
      </w:r>
      <w:r w:rsidRPr="00895EA8">
        <w:rPr>
          <w:rFonts w:ascii="宋体" w:hAnsi="宋体" w:cs="Times New Roman" w:hint="eastAsia"/>
          <w:szCs w:val="20"/>
        </w:rPr>
        <w:t>其他作业人员</w:t>
      </w:r>
      <w:bookmarkEnd w:id="137"/>
      <w:bookmarkEnd w:id="138"/>
      <w:bookmarkEnd w:id="139"/>
      <w:bookmarkEnd w:id="140"/>
      <w:bookmarkEnd w:id="141"/>
    </w:p>
    <w:p w:rsidR="00895EA8" w:rsidRPr="00895EA8" w:rsidRDefault="00895EA8" w:rsidP="00895EA8">
      <w:pPr>
        <w:spacing w:after="120" w:line="240" w:lineRule="auto"/>
        <w:ind w:firstLine="560"/>
        <w:jc w:val="center"/>
        <w:rPr>
          <w:rFonts w:ascii="Calibri" w:hAnsi="Calibri" w:cs="Times New Roman"/>
          <w:sz w:val="21"/>
        </w:rPr>
      </w:pPr>
      <w:r w:rsidRPr="00895EA8">
        <w:rPr>
          <w:rFonts w:ascii="Calibri" w:hAnsi="Calibri" w:cs="Times New Roman" w:hint="eastAsia"/>
          <w:sz w:val="21"/>
        </w:rPr>
        <w:t>劳动力进场计划表</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462"/>
        <w:gridCol w:w="1160"/>
        <w:gridCol w:w="1762"/>
        <w:gridCol w:w="1762"/>
        <w:gridCol w:w="1160"/>
        <w:gridCol w:w="1758"/>
      </w:tblGrid>
      <w:tr w:rsidR="00895EA8" w:rsidRPr="00895EA8" w:rsidTr="00895EA8">
        <w:trPr>
          <w:trHeight w:val="397"/>
        </w:trPr>
        <w:tc>
          <w:tcPr>
            <w:tcW w:w="806"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工种</w:t>
            </w:r>
          </w:p>
        </w:tc>
        <w:tc>
          <w:tcPr>
            <w:tcW w:w="64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数量</w:t>
            </w:r>
          </w:p>
        </w:tc>
        <w:tc>
          <w:tcPr>
            <w:tcW w:w="972"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进场时间</w:t>
            </w:r>
          </w:p>
        </w:tc>
        <w:tc>
          <w:tcPr>
            <w:tcW w:w="972" w:type="pct"/>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工种</w:t>
            </w:r>
          </w:p>
        </w:tc>
        <w:tc>
          <w:tcPr>
            <w:tcW w:w="64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数量</w:t>
            </w:r>
          </w:p>
        </w:tc>
        <w:tc>
          <w:tcPr>
            <w:tcW w:w="97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进场时间</w:t>
            </w:r>
          </w:p>
        </w:tc>
      </w:tr>
      <w:tr w:rsidR="00895EA8" w:rsidRPr="00895EA8" w:rsidTr="00895EA8">
        <w:trPr>
          <w:trHeight w:val="397"/>
        </w:trPr>
        <w:tc>
          <w:tcPr>
            <w:tcW w:w="806"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钢筋工</w:t>
            </w:r>
          </w:p>
        </w:tc>
        <w:tc>
          <w:tcPr>
            <w:tcW w:w="64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c>
          <w:tcPr>
            <w:tcW w:w="972"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c>
          <w:tcPr>
            <w:tcW w:w="972" w:type="pct"/>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混凝土工</w:t>
            </w:r>
          </w:p>
        </w:tc>
        <w:tc>
          <w:tcPr>
            <w:tcW w:w="64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c>
          <w:tcPr>
            <w:tcW w:w="97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r>
      <w:tr w:rsidR="00895EA8" w:rsidRPr="00895EA8" w:rsidTr="00895EA8">
        <w:trPr>
          <w:trHeight w:val="397"/>
        </w:trPr>
        <w:tc>
          <w:tcPr>
            <w:tcW w:w="806"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木工</w:t>
            </w:r>
          </w:p>
        </w:tc>
        <w:tc>
          <w:tcPr>
            <w:tcW w:w="64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c>
          <w:tcPr>
            <w:tcW w:w="972"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c>
          <w:tcPr>
            <w:tcW w:w="972" w:type="pct"/>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sz w:val="21"/>
                <w:szCs w:val="21"/>
              </w:rPr>
              <w:t>杂工</w:t>
            </w:r>
          </w:p>
        </w:tc>
        <w:tc>
          <w:tcPr>
            <w:tcW w:w="64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c>
          <w:tcPr>
            <w:tcW w:w="970" w:type="pct"/>
            <w:shd w:val="clear" w:color="auto" w:fill="auto"/>
            <w:vAlign w:val="center"/>
          </w:tcPr>
          <w:p w:rsidR="00895EA8" w:rsidRPr="00895EA8" w:rsidRDefault="00895EA8" w:rsidP="00895EA8">
            <w:pPr>
              <w:spacing w:line="276" w:lineRule="auto"/>
              <w:ind w:left="-8"/>
              <w:jc w:val="center"/>
              <w:rPr>
                <w:rFonts w:ascii="宋体" w:hAnsi="宋体" w:cs="Times New Roman"/>
                <w:sz w:val="21"/>
                <w:szCs w:val="21"/>
              </w:rPr>
            </w:pPr>
            <w:r w:rsidRPr="00895EA8">
              <w:rPr>
                <w:rFonts w:ascii="宋体" w:hAnsi="宋体" w:cs="Times New Roman" w:hint="eastAsia"/>
                <w:color w:val="FF0000"/>
                <w:sz w:val="21"/>
                <w:szCs w:val="21"/>
              </w:rPr>
              <w:t>…</w:t>
            </w:r>
          </w:p>
        </w:tc>
      </w:tr>
    </w:tbl>
    <w:p w:rsidR="00895EA8" w:rsidRDefault="00895EA8">
      <w:pPr>
        <w:pStyle w:val="2"/>
        <w:rPr>
          <w:rFonts w:ascii="宋体" w:hAnsi="宋体"/>
        </w:rPr>
        <w:sectPr w:rsidR="00895EA8" w:rsidSect="00D72083">
          <w:pgSz w:w="11906" w:h="16838"/>
          <w:pgMar w:top="1247" w:right="1418" w:bottom="1247" w:left="1418" w:header="851" w:footer="992" w:gutter="0"/>
          <w:paperSrc w:first="1265" w:other="1265"/>
          <w:cols w:space="0"/>
          <w:docGrid w:linePitch="312"/>
        </w:sectPr>
      </w:pPr>
      <w:bookmarkStart w:id="151" w:name="_Toc19414"/>
      <w:bookmarkEnd w:id="114"/>
      <w:bookmarkEnd w:id="142"/>
      <w:bookmarkEnd w:id="143"/>
      <w:bookmarkEnd w:id="144"/>
      <w:bookmarkEnd w:id="145"/>
      <w:bookmarkEnd w:id="146"/>
      <w:bookmarkEnd w:id="147"/>
      <w:bookmarkEnd w:id="148"/>
      <w:bookmarkEnd w:id="149"/>
      <w:bookmarkEnd w:id="150"/>
    </w:p>
    <w:p w:rsidR="00A72DE3" w:rsidRPr="00C945E4" w:rsidRDefault="00E54A96" w:rsidP="00C945E4">
      <w:pPr>
        <w:widowControl/>
        <w:tabs>
          <w:tab w:val="left" w:pos="-192"/>
        </w:tabs>
        <w:jc w:val="left"/>
        <w:outlineLvl w:val="0"/>
        <w:rPr>
          <w:rFonts w:ascii="宋体" w:hAnsi="Arial" w:cs="Times New Roman"/>
          <w:b/>
          <w:kern w:val="44"/>
          <w:szCs w:val="44"/>
        </w:rPr>
      </w:pPr>
      <w:bookmarkStart w:id="152" w:name="_Toc3363324"/>
      <w:r w:rsidRPr="00C945E4">
        <w:rPr>
          <w:rFonts w:ascii="宋体" w:hAnsi="Arial" w:cs="Times New Roman" w:hint="eastAsia"/>
          <w:b/>
          <w:kern w:val="44"/>
          <w:szCs w:val="44"/>
        </w:rPr>
        <w:lastRenderedPageBreak/>
        <w:t>五、施工工艺技术</w:t>
      </w:r>
      <w:bookmarkEnd w:id="151"/>
      <w:bookmarkEnd w:id="152"/>
    </w:p>
    <w:p w:rsidR="00A72DE3" w:rsidRPr="00C945E4" w:rsidRDefault="00E54A96" w:rsidP="00C945E4">
      <w:pPr>
        <w:keepLines/>
        <w:adjustRightInd w:val="0"/>
        <w:snapToGrid w:val="0"/>
        <w:jc w:val="left"/>
        <w:outlineLvl w:val="1"/>
        <w:rPr>
          <w:rFonts w:ascii="宋体" w:hAnsi="宋体" w:cs="Times New Roman"/>
          <w:szCs w:val="20"/>
        </w:rPr>
      </w:pPr>
      <w:bookmarkStart w:id="153" w:name="_Toc24030"/>
      <w:bookmarkStart w:id="154" w:name="_Toc3363325"/>
      <w:r w:rsidRPr="00C945E4">
        <w:rPr>
          <w:rFonts w:ascii="宋体" w:hAnsi="宋体" w:cs="Times New Roman" w:hint="eastAsia"/>
          <w:szCs w:val="20"/>
        </w:rPr>
        <w:t>5.1 技术参数</w:t>
      </w:r>
      <w:bookmarkEnd w:id="153"/>
      <w:bookmarkEnd w:id="154"/>
    </w:p>
    <w:p w:rsidR="00A72DE3" w:rsidRPr="00C945E4" w:rsidRDefault="00E54A96" w:rsidP="00C945E4">
      <w:pPr>
        <w:ind w:firstLineChars="200" w:firstLine="560"/>
        <w:rPr>
          <w:rFonts w:ascii="宋体" w:hAnsi="宋体" w:cs="Arial Unicode MS"/>
        </w:rPr>
      </w:pPr>
      <w:r w:rsidRPr="00C945E4">
        <w:rPr>
          <w:rFonts w:ascii="宋体" w:hAnsi="宋体" w:cs="Arial Unicode MS" w:hint="eastAsia"/>
        </w:rPr>
        <w:t>5.1.1 塔吊型号说明</w:t>
      </w:r>
      <w:bookmarkEnd w:id="99"/>
      <w:bookmarkEnd w:id="100"/>
      <w:bookmarkEnd w:id="101"/>
      <w:bookmarkEnd w:id="102"/>
      <w:bookmarkEnd w:id="103"/>
      <w:bookmarkEnd w:id="104"/>
      <w:bookmarkEnd w:id="105"/>
      <w:bookmarkEnd w:id="106"/>
      <w:bookmarkEnd w:id="107"/>
    </w:p>
    <w:p w:rsidR="00A72DE3" w:rsidRDefault="00E54A96" w:rsidP="006C3855">
      <w:pPr>
        <w:ind w:firstLineChars="200" w:firstLine="560"/>
        <w:jc w:val="left"/>
        <w:rPr>
          <w:rFonts w:ascii="宋体" w:hAnsi="宋体" w:cs="宋体"/>
          <w:szCs w:val="21"/>
        </w:rPr>
      </w:pPr>
      <w:r>
        <w:rPr>
          <w:rFonts w:ascii="宋体" w:hAnsi="宋体" w:cs="Arial Unicode MS" w:hint="eastAsia"/>
        </w:rPr>
        <w:t>本工程*</w:t>
      </w:r>
      <w:r>
        <w:rPr>
          <w:rFonts w:ascii="宋体" w:hAnsi="宋体" w:cs="Arial Unicode MS" w:hint="eastAsia"/>
          <w:color w:val="FF0000"/>
        </w:rPr>
        <w:t>*阶段计划使用**型号塔吊**台，**阶段……</w:t>
      </w:r>
      <w:r>
        <w:rPr>
          <w:rFonts w:ascii="宋体" w:hAnsi="宋体" w:cs="Arial Unicode MS" w:hint="eastAsia"/>
        </w:rPr>
        <w:t>，具体信息见下表</w:t>
      </w:r>
      <w:r w:rsidR="006C3855">
        <w:rPr>
          <w:rFonts w:ascii="宋体" w:hAnsi="宋体" w:cs="Arial Unicode MS" w:hint="eastAsia"/>
        </w:rPr>
        <w:t>：</w:t>
      </w:r>
    </w:p>
    <w:tbl>
      <w:tblPr>
        <w:tblStyle w:val="affc"/>
        <w:tblW w:w="5000" w:type="pct"/>
        <w:jc w:val="center"/>
        <w:tblLook w:val="04A0" w:firstRow="1" w:lastRow="0" w:firstColumn="1" w:lastColumn="0" w:noHBand="0" w:noVBand="1"/>
      </w:tblPr>
      <w:tblGrid>
        <w:gridCol w:w="1481"/>
        <w:gridCol w:w="1819"/>
        <w:gridCol w:w="1364"/>
        <w:gridCol w:w="1364"/>
        <w:gridCol w:w="1517"/>
        <w:gridCol w:w="1515"/>
      </w:tblGrid>
      <w:tr w:rsidR="00A72DE3" w:rsidTr="007F757A">
        <w:trPr>
          <w:trHeight w:val="397"/>
          <w:jc w:val="center"/>
        </w:trPr>
        <w:tc>
          <w:tcPr>
            <w:tcW w:w="817" w:type="pct"/>
            <w:tcBorders>
              <w:bottom w:val="single" w:sz="4" w:space="0" w:color="auto"/>
            </w:tcBorders>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塔吊自编号</w:t>
            </w:r>
          </w:p>
        </w:tc>
        <w:tc>
          <w:tcPr>
            <w:tcW w:w="1004" w:type="pct"/>
            <w:tcBorders>
              <w:bottom w:val="single" w:sz="4" w:space="0" w:color="auto"/>
            </w:tcBorders>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覆盖楼栋或分区</w:t>
            </w:r>
          </w:p>
        </w:tc>
        <w:tc>
          <w:tcPr>
            <w:tcW w:w="753" w:type="pc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塔吊型号</w:t>
            </w:r>
          </w:p>
        </w:tc>
        <w:tc>
          <w:tcPr>
            <w:tcW w:w="753"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半径</w:t>
            </w:r>
          </w:p>
        </w:tc>
        <w:tc>
          <w:tcPr>
            <w:tcW w:w="837"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安装高度</w:t>
            </w:r>
          </w:p>
        </w:tc>
        <w:tc>
          <w:tcPr>
            <w:tcW w:w="836" w:type="pct"/>
            <w:shd w:val="clear" w:color="auto" w:fill="auto"/>
          </w:tcPr>
          <w:p w:rsidR="00A72DE3" w:rsidRDefault="00E54A96">
            <w:pPr>
              <w:spacing w:line="276" w:lineRule="auto"/>
              <w:jc w:val="center"/>
              <w:rPr>
                <w:rFonts w:ascii="宋体" w:hAnsi="宋体" w:cs="宋体"/>
                <w:kern w:val="0"/>
                <w:sz w:val="21"/>
                <w:szCs w:val="21"/>
              </w:rPr>
            </w:pPr>
            <w:r>
              <w:rPr>
                <w:rFonts w:ascii="宋体" w:hAnsi="宋体" w:cs="宋体" w:hint="eastAsia"/>
                <w:kern w:val="0"/>
                <w:sz w:val="21"/>
                <w:szCs w:val="21"/>
              </w:rPr>
              <w:t>附墙数量</w:t>
            </w:r>
          </w:p>
        </w:tc>
      </w:tr>
      <w:tr w:rsidR="00A72DE3" w:rsidTr="007F757A">
        <w:trPr>
          <w:trHeight w:val="397"/>
          <w:jc w:val="center"/>
        </w:trPr>
        <w:tc>
          <w:tcPr>
            <w:tcW w:w="817" w:type="pct"/>
            <w:vMerge w:val="restar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color w:val="FF0000"/>
                <w:kern w:val="0"/>
                <w:sz w:val="21"/>
                <w:szCs w:val="21"/>
              </w:rPr>
              <w:t>1#</w:t>
            </w: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1#楼</w:t>
            </w:r>
          </w:p>
        </w:tc>
        <w:tc>
          <w:tcPr>
            <w:tcW w:w="753"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TC6013</w:t>
            </w:r>
          </w:p>
        </w:tc>
        <w:tc>
          <w:tcPr>
            <w:tcW w:w="753"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60m</w:t>
            </w:r>
          </w:p>
        </w:tc>
        <w:tc>
          <w:tcPr>
            <w:tcW w:w="837"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120m</w:t>
            </w:r>
          </w:p>
        </w:tc>
        <w:tc>
          <w:tcPr>
            <w:tcW w:w="836"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4</w:t>
            </w:r>
          </w:p>
        </w:tc>
      </w:tr>
      <w:tr w:rsidR="00A72DE3" w:rsidTr="007F757A">
        <w:trPr>
          <w:trHeight w:val="397"/>
          <w:jc w:val="center"/>
        </w:trPr>
        <w:tc>
          <w:tcPr>
            <w:tcW w:w="817" w:type="pct"/>
            <w:vMerge/>
            <w:shd w:val="clear" w:color="auto" w:fill="auto"/>
            <w:vAlign w:val="center"/>
          </w:tcPr>
          <w:p w:rsidR="00A72DE3" w:rsidRDefault="00A72DE3">
            <w:pPr>
              <w:spacing w:line="276" w:lineRule="auto"/>
              <w:jc w:val="center"/>
              <w:rPr>
                <w:rFonts w:ascii="宋体" w:hAnsi="宋体" w:cs="宋体"/>
                <w:kern w:val="0"/>
                <w:sz w:val="21"/>
                <w:szCs w:val="21"/>
              </w:rPr>
            </w:pP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2#楼</w:t>
            </w:r>
          </w:p>
        </w:tc>
        <w:tc>
          <w:tcPr>
            <w:tcW w:w="753" w:type="pct"/>
            <w:vMerge/>
            <w:shd w:val="clear" w:color="auto" w:fill="auto"/>
          </w:tcPr>
          <w:p w:rsidR="00A72DE3" w:rsidRDefault="00A72DE3">
            <w:pPr>
              <w:spacing w:line="276" w:lineRule="auto"/>
              <w:jc w:val="left"/>
              <w:rPr>
                <w:rFonts w:ascii="宋体" w:hAnsi="宋体" w:cs="宋体"/>
                <w:color w:val="FF0000"/>
                <w:kern w:val="0"/>
                <w:sz w:val="21"/>
                <w:szCs w:val="21"/>
              </w:rPr>
            </w:pPr>
          </w:p>
        </w:tc>
        <w:tc>
          <w:tcPr>
            <w:tcW w:w="753"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7"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6" w:type="pct"/>
            <w:vMerge/>
            <w:shd w:val="clear" w:color="auto" w:fill="auto"/>
          </w:tcPr>
          <w:p w:rsidR="00A72DE3" w:rsidRDefault="00A72DE3">
            <w:pPr>
              <w:spacing w:line="276" w:lineRule="auto"/>
              <w:rPr>
                <w:rFonts w:ascii="宋体" w:hAnsi="宋体" w:cs="宋体"/>
                <w:color w:val="FF0000"/>
                <w:kern w:val="0"/>
                <w:sz w:val="21"/>
                <w:szCs w:val="21"/>
              </w:rPr>
            </w:pPr>
          </w:p>
        </w:tc>
      </w:tr>
      <w:tr w:rsidR="00A72DE3" w:rsidTr="007F757A">
        <w:trPr>
          <w:trHeight w:val="397"/>
          <w:jc w:val="center"/>
        </w:trPr>
        <w:tc>
          <w:tcPr>
            <w:tcW w:w="817" w:type="pct"/>
            <w:vMerge/>
            <w:shd w:val="clear" w:color="auto" w:fill="auto"/>
            <w:vAlign w:val="center"/>
          </w:tcPr>
          <w:p w:rsidR="00A72DE3" w:rsidRDefault="00A72DE3">
            <w:pPr>
              <w:spacing w:line="276" w:lineRule="auto"/>
              <w:jc w:val="center"/>
              <w:rPr>
                <w:rFonts w:ascii="宋体" w:hAnsi="宋体" w:cs="宋体"/>
                <w:kern w:val="0"/>
                <w:sz w:val="21"/>
                <w:szCs w:val="21"/>
              </w:rPr>
            </w:pP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753" w:type="pct"/>
            <w:vMerge/>
            <w:shd w:val="clear" w:color="auto" w:fill="auto"/>
          </w:tcPr>
          <w:p w:rsidR="00A72DE3" w:rsidRDefault="00A72DE3">
            <w:pPr>
              <w:spacing w:line="276" w:lineRule="auto"/>
              <w:jc w:val="left"/>
              <w:rPr>
                <w:rFonts w:ascii="宋体" w:hAnsi="宋体" w:cs="宋体"/>
                <w:color w:val="FF0000"/>
                <w:kern w:val="0"/>
                <w:sz w:val="21"/>
                <w:szCs w:val="21"/>
              </w:rPr>
            </w:pPr>
          </w:p>
        </w:tc>
        <w:tc>
          <w:tcPr>
            <w:tcW w:w="753"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7"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6" w:type="pct"/>
            <w:vMerge/>
            <w:shd w:val="clear" w:color="auto" w:fill="auto"/>
          </w:tcPr>
          <w:p w:rsidR="00A72DE3" w:rsidRDefault="00A72DE3">
            <w:pPr>
              <w:spacing w:line="276" w:lineRule="auto"/>
              <w:rPr>
                <w:rFonts w:ascii="宋体" w:hAnsi="宋体" w:cs="宋体"/>
                <w:color w:val="FF0000"/>
                <w:kern w:val="0"/>
                <w:sz w:val="21"/>
                <w:szCs w:val="21"/>
              </w:rPr>
            </w:pPr>
          </w:p>
        </w:tc>
      </w:tr>
      <w:tr w:rsidR="00A72DE3" w:rsidTr="007F757A">
        <w:trPr>
          <w:trHeight w:val="397"/>
          <w:jc w:val="center"/>
        </w:trPr>
        <w:tc>
          <w:tcPr>
            <w:tcW w:w="817"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2#</w:t>
            </w: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*#楼</w:t>
            </w:r>
          </w:p>
        </w:tc>
        <w:tc>
          <w:tcPr>
            <w:tcW w:w="753"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753"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837"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836" w:type="pct"/>
            <w:vMerge w:val="restar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A72DE3" w:rsidTr="007F757A">
        <w:trPr>
          <w:trHeight w:val="397"/>
          <w:jc w:val="center"/>
        </w:trPr>
        <w:tc>
          <w:tcPr>
            <w:tcW w:w="817"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*#楼</w:t>
            </w:r>
          </w:p>
        </w:tc>
        <w:tc>
          <w:tcPr>
            <w:tcW w:w="753" w:type="pct"/>
            <w:vMerge/>
            <w:shd w:val="clear" w:color="auto" w:fill="auto"/>
          </w:tcPr>
          <w:p w:rsidR="00A72DE3" w:rsidRDefault="00A72DE3">
            <w:pPr>
              <w:spacing w:line="276" w:lineRule="auto"/>
              <w:rPr>
                <w:rFonts w:ascii="宋体" w:hAnsi="宋体"/>
                <w:kern w:val="0"/>
                <w:sz w:val="21"/>
                <w:szCs w:val="21"/>
              </w:rPr>
            </w:pPr>
          </w:p>
        </w:tc>
        <w:tc>
          <w:tcPr>
            <w:tcW w:w="753"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7"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6" w:type="pct"/>
            <w:vMerge/>
            <w:shd w:val="clear" w:color="auto" w:fill="auto"/>
          </w:tcPr>
          <w:p w:rsidR="00A72DE3" w:rsidRDefault="00A72DE3">
            <w:pPr>
              <w:spacing w:line="276" w:lineRule="auto"/>
              <w:rPr>
                <w:rFonts w:ascii="宋体" w:hAnsi="宋体" w:cs="宋体"/>
                <w:color w:val="FF0000"/>
                <w:kern w:val="0"/>
                <w:sz w:val="21"/>
                <w:szCs w:val="21"/>
              </w:rPr>
            </w:pPr>
          </w:p>
        </w:tc>
      </w:tr>
      <w:tr w:rsidR="00A72DE3" w:rsidTr="007F757A">
        <w:trPr>
          <w:trHeight w:val="397"/>
          <w:jc w:val="center"/>
        </w:trPr>
        <w:tc>
          <w:tcPr>
            <w:tcW w:w="817" w:type="pct"/>
            <w:vMerge/>
            <w:shd w:val="clear" w:color="auto" w:fill="auto"/>
            <w:vAlign w:val="center"/>
          </w:tcPr>
          <w:p w:rsidR="00A72DE3" w:rsidRDefault="00A72DE3">
            <w:pPr>
              <w:spacing w:line="276" w:lineRule="auto"/>
              <w:jc w:val="center"/>
              <w:rPr>
                <w:rFonts w:ascii="宋体" w:hAnsi="宋体" w:cs="宋体"/>
                <w:kern w:val="0"/>
                <w:sz w:val="21"/>
                <w:szCs w:val="21"/>
              </w:rPr>
            </w:pP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753" w:type="pct"/>
            <w:vMerge/>
            <w:shd w:val="clear" w:color="auto" w:fill="auto"/>
          </w:tcPr>
          <w:p w:rsidR="00A72DE3" w:rsidRDefault="00A72DE3">
            <w:pPr>
              <w:spacing w:line="276" w:lineRule="auto"/>
              <w:rPr>
                <w:rFonts w:ascii="宋体" w:hAnsi="宋体"/>
                <w:kern w:val="0"/>
                <w:sz w:val="21"/>
                <w:szCs w:val="21"/>
              </w:rPr>
            </w:pPr>
          </w:p>
        </w:tc>
        <w:tc>
          <w:tcPr>
            <w:tcW w:w="753"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7" w:type="pct"/>
            <w:vMerge/>
            <w:shd w:val="clear" w:color="auto" w:fill="auto"/>
            <w:vAlign w:val="center"/>
          </w:tcPr>
          <w:p w:rsidR="00A72DE3" w:rsidRDefault="00A72DE3">
            <w:pPr>
              <w:spacing w:line="276" w:lineRule="auto"/>
              <w:jc w:val="center"/>
              <w:rPr>
                <w:rFonts w:ascii="宋体" w:hAnsi="宋体" w:cs="宋体"/>
                <w:color w:val="FF0000"/>
                <w:kern w:val="0"/>
                <w:sz w:val="21"/>
                <w:szCs w:val="21"/>
              </w:rPr>
            </w:pPr>
          </w:p>
        </w:tc>
        <w:tc>
          <w:tcPr>
            <w:tcW w:w="836" w:type="pct"/>
            <w:vMerge/>
            <w:shd w:val="clear" w:color="auto" w:fill="auto"/>
          </w:tcPr>
          <w:p w:rsidR="00A72DE3" w:rsidRDefault="00A72DE3">
            <w:pPr>
              <w:spacing w:line="276" w:lineRule="auto"/>
              <w:rPr>
                <w:rFonts w:ascii="宋体" w:hAnsi="宋体" w:cs="宋体"/>
                <w:color w:val="FF0000"/>
                <w:kern w:val="0"/>
                <w:sz w:val="21"/>
                <w:szCs w:val="21"/>
              </w:rPr>
            </w:pPr>
          </w:p>
        </w:tc>
      </w:tr>
      <w:tr w:rsidR="00A72DE3" w:rsidTr="007F757A">
        <w:trPr>
          <w:trHeight w:val="397"/>
          <w:jc w:val="center"/>
        </w:trPr>
        <w:tc>
          <w:tcPr>
            <w:tcW w:w="817"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00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753" w:type="pct"/>
            <w:shd w:val="clear" w:color="auto" w:fill="auto"/>
            <w:vAlign w:val="center"/>
          </w:tcPr>
          <w:p w:rsidR="00A72DE3" w:rsidRDefault="00E54A96">
            <w:pPr>
              <w:spacing w:line="276" w:lineRule="auto"/>
              <w:jc w:val="center"/>
              <w:rPr>
                <w:rFonts w:ascii="宋体" w:hAnsi="宋体"/>
                <w:color w:val="FF0000"/>
                <w:kern w:val="0"/>
                <w:sz w:val="21"/>
                <w:szCs w:val="21"/>
              </w:rPr>
            </w:pPr>
            <w:r>
              <w:rPr>
                <w:rFonts w:ascii="宋体" w:hAnsi="宋体" w:hint="eastAsia"/>
                <w:color w:val="FF0000"/>
                <w:kern w:val="0"/>
                <w:sz w:val="21"/>
                <w:szCs w:val="21"/>
              </w:rPr>
              <w:t>……</w:t>
            </w:r>
          </w:p>
        </w:tc>
        <w:tc>
          <w:tcPr>
            <w:tcW w:w="753"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837"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836"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A72DE3" w:rsidRPr="00C945E4" w:rsidRDefault="00E54A96" w:rsidP="00C945E4">
      <w:pPr>
        <w:ind w:firstLineChars="200" w:firstLine="560"/>
        <w:rPr>
          <w:rFonts w:ascii="宋体" w:hAnsi="宋体" w:cs="Arial Unicode MS"/>
        </w:rPr>
      </w:pPr>
      <w:bookmarkStart w:id="155" w:name="_Toc505612874"/>
      <w:bookmarkStart w:id="156" w:name="_Toc505615356"/>
      <w:bookmarkStart w:id="157" w:name="_Toc505615891"/>
      <w:bookmarkStart w:id="158" w:name="_Toc505612342"/>
      <w:bookmarkStart w:id="159" w:name="_Toc505613419"/>
      <w:bookmarkStart w:id="160" w:name="_Toc505617124"/>
      <w:bookmarkStart w:id="161" w:name="_Toc505078099"/>
      <w:bookmarkStart w:id="162" w:name="_Toc505618194"/>
      <w:bookmarkStart w:id="163" w:name="_Toc505613954"/>
      <w:r w:rsidRPr="00C945E4">
        <w:rPr>
          <w:rFonts w:ascii="宋体" w:hAnsi="宋体" w:cs="Arial Unicode MS" w:hint="eastAsia"/>
        </w:rPr>
        <w:t>5.1.2 塔吊基础定位</w:t>
      </w:r>
      <w:bookmarkEnd w:id="155"/>
      <w:bookmarkEnd w:id="156"/>
      <w:bookmarkEnd w:id="157"/>
      <w:bookmarkEnd w:id="158"/>
      <w:bookmarkEnd w:id="159"/>
      <w:bookmarkEnd w:id="160"/>
      <w:bookmarkEnd w:id="161"/>
      <w:bookmarkEnd w:id="162"/>
      <w:bookmarkEnd w:id="163"/>
    </w:p>
    <w:p w:rsidR="00A72DE3" w:rsidRDefault="00E54A96">
      <w:pPr>
        <w:ind w:firstLineChars="150" w:firstLine="420"/>
        <w:jc w:val="center"/>
        <w:rPr>
          <w:rFonts w:ascii="宋体" w:hAnsi="宋体" w:cs="宋体"/>
          <w:szCs w:val="21"/>
        </w:rPr>
      </w:pPr>
      <w:r>
        <w:rPr>
          <w:rFonts w:ascii="宋体" w:hAnsi="宋体" w:cs="宋体" w:hint="eastAsia"/>
          <w:szCs w:val="21"/>
        </w:rPr>
        <w:t>塔吊定位信息表</w:t>
      </w:r>
    </w:p>
    <w:tbl>
      <w:tblPr>
        <w:tblStyle w:val="affc"/>
        <w:tblW w:w="5000" w:type="pct"/>
        <w:jc w:val="center"/>
        <w:tblLook w:val="04A0" w:firstRow="1" w:lastRow="0" w:firstColumn="1" w:lastColumn="0" w:noHBand="0" w:noVBand="1"/>
      </w:tblPr>
      <w:tblGrid>
        <w:gridCol w:w="1512"/>
        <w:gridCol w:w="1239"/>
        <w:gridCol w:w="2167"/>
        <w:gridCol w:w="2236"/>
        <w:gridCol w:w="1906"/>
      </w:tblGrid>
      <w:tr w:rsidR="00A72DE3" w:rsidTr="007F757A">
        <w:trPr>
          <w:trHeight w:val="397"/>
          <w:jc w:val="center"/>
        </w:trPr>
        <w:tc>
          <w:tcPr>
            <w:tcW w:w="834"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塔吊自编号</w:t>
            </w:r>
          </w:p>
        </w:tc>
        <w:tc>
          <w:tcPr>
            <w:tcW w:w="683" w:type="pct"/>
            <w:tcBorders>
              <w:bottom w:val="single" w:sz="4" w:space="0" w:color="auto"/>
            </w:tcBorders>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型号</w:t>
            </w:r>
          </w:p>
        </w:tc>
        <w:tc>
          <w:tcPr>
            <w:tcW w:w="1196"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轴线定位</w:t>
            </w:r>
          </w:p>
        </w:tc>
        <w:tc>
          <w:tcPr>
            <w:tcW w:w="1234"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标高定位</w:t>
            </w:r>
          </w:p>
        </w:tc>
        <w:tc>
          <w:tcPr>
            <w:tcW w:w="1052"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备注</w:t>
            </w:r>
          </w:p>
        </w:tc>
      </w:tr>
      <w:tr w:rsidR="00A72DE3" w:rsidTr="007F757A">
        <w:trPr>
          <w:trHeight w:val="397"/>
          <w:jc w:val="center"/>
        </w:trPr>
        <w:tc>
          <w:tcPr>
            <w:tcW w:w="834" w:type="pc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color w:val="FF0000"/>
                <w:kern w:val="0"/>
                <w:sz w:val="21"/>
                <w:szCs w:val="21"/>
              </w:rPr>
              <w:t>1#塔吊</w:t>
            </w:r>
          </w:p>
        </w:tc>
        <w:tc>
          <w:tcPr>
            <w:tcW w:w="683" w:type="pc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color w:val="FF0000"/>
                <w:kern w:val="0"/>
                <w:sz w:val="21"/>
                <w:szCs w:val="21"/>
              </w:rPr>
              <w:t>TC6013</w:t>
            </w:r>
          </w:p>
        </w:tc>
        <w:tc>
          <w:tcPr>
            <w:tcW w:w="1196" w:type="pct"/>
            <w:shd w:val="clear" w:color="auto" w:fill="auto"/>
            <w:vAlign w:val="center"/>
          </w:tcPr>
          <w:p w:rsidR="00A72DE3" w:rsidRDefault="00E54A96">
            <w:pPr>
              <w:spacing w:line="276" w:lineRule="auto"/>
              <w:rPr>
                <w:rFonts w:ascii="宋体" w:hAnsi="宋体" w:cs="宋体"/>
                <w:color w:val="FF0000"/>
                <w:kern w:val="0"/>
                <w:sz w:val="21"/>
                <w:szCs w:val="21"/>
              </w:rPr>
            </w:pPr>
            <w:r>
              <w:rPr>
                <w:rFonts w:ascii="宋体" w:hAnsi="宋体" w:cs="宋体" w:hint="eastAsia"/>
                <w:color w:val="FF0000"/>
                <w:kern w:val="0"/>
                <w:sz w:val="21"/>
                <w:szCs w:val="21"/>
              </w:rPr>
              <w:t>基础中线距离*轴**m、距离*轴**m。</w:t>
            </w:r>
          </w:p>
        </w:tc>
        <w:tc>
          <w:tcPr>
            <w:tcW w:w="1234" w:type="pct"/>
            <w:shd w:val="clear" w:color="auto" w:fill="auto"/>
            <w:vAlign w:val="center"/>
          </w:tcPr>
          <w:p w:rsidR="00A72DE3" w:rsidRDefault="00E54A96">
            <w:pPr>
              <w:spacing w:line="276" w:lineRule="auto"/>
              <w:rPr>
                <w:rFonts w:ascii="宋体" w:hAnsi="宋体" w:cs="宋体"/>
                <w:color w:val="FF0000"/>
                <w:kern w:val="0"/>
                <w:sz w:val="21"/>
                <w:szCs w:val="21"/>
              </w:rPr>
            </w:pPr>
            <w:r>
              <w:rPr>
                <w:rFonts w:ascii="宋体" w:hAnsi="宋体" w:cs="宋体" w:hint="eastAsia"/>
                <w:color w:val="FF0000"/>
                <w:kern w:val="0"/>
                <w:sz w:val="21"/>
                <w:szCs w:val="21"/>
              </w:rPr>
              <w:t>基坑内/基坑外，</w:t>
            </w:r>
            <w:r>
              <w:rPr>
                <w:rFonts w:ascii="宋体" w:hAnsi="宋体" w:cs="宋体" w:hint="eastAsia"/>
                <w:kern w:val="0"/>
                <w:sz w:val="21"/>
                <w:szCs w:val="21"/>
              </w:rPr>
              <w:t>完成面标高为</w:t>
            </w:r>
            <w:r>
              <w:rPr>
                <w:rFonts w:ascii="宋体" w:hAnsi="宋体" w:cs="宋体" w:hint="eastAsia"/>
                <w:color w:val="FF0000"/>
                <w:kern w:val="0"/>
                <w:sz w:val="21"/>
                <w:szCs w:val="21"/>
              </w:rPr>
              <w:t>** m。</w:t>
            </w:r>
          </w:p>
        </w:tc>
        <w:tc>
          <w:tcPr>
            <w:tcW w:w="1052" w:type="pct"/>
            <w:shd w:val="clear" w:color="auto" w:fill="auto"/>
            <w:vAlign w:val="center"/>
          </w:tcPr>
          <w:p w:rsidR="00A72DE3" w:rsidRDefault="00E54A96">
            <w:pPr>
              <w:spacing w:line="276" w:lineRule="auto"/>
              <w:rPr>
                <w:rFonts w:ascii="宋体" w:hAnsi="宋体" w:cs="宋体"/>
                <w:color w:val="FF0000"/>
                <w:kern w:val="0"/>
                <w:sz w:val="21"/>
                <w:szCs w:val="21"/>
              </w:rPr>
            </w:pPr>
            <w:r>
              <w:rPr>
                <w:rFonts w:ascii="宋体" w:hAnsi="宋体" w:cs="宋体" w:hint="eastAsia"/>
                <w:color w:val="FF0000"/>
                <w:kern w:val="0"/>
                <w:sz w:val="21"/>
                <w:szCs w:val="21"/>
              </w:rPr>
              <w:t>附图2：塔吊定位图</w:t>
            </w:r>
          </w:p>
        </w:tc>
      </w:tr>
      <w:tr w:rsidR="00A72DE3" w:rsidTr="007F757A">
        <w:trPr>
          <w:trHeight w:val="397"/>
          <w:jc w:val="center"/>
        </w:trPr>
        <w:tc>
          <w:tcPr>
            <w:tcW w:w="83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2#塔吊</w:t>
            </w:r>
          </w:p>
        </w:tc>
        <w:tc>
          <w:tcPr>
            <w:tcW w:w="683"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196"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23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052"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r>
      <w:tr w:rsidR="00A72DE3" w:rsidTr="007F757A">
        <w:trPr>
          <w:trHeight w:val="397"/>
          <w:jc w:val="center"/>
        </w:trPr>
        <w:tc>
          <w:tcPr>
            <w:tcW w:w="834" w:type="pc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color w:val="FF0000"/>
                <w:kern w:val="0"/>
                <w:sz w:val="21"/>
                <w:szCs w:val="21"/>
              </w:rPr>
              <w:t>……</w:t>
            </w:r>
          </w:p>
        </w:tc>
        <w:tc>
          <w:tcPr>
            <w:tcW w:w="683" w:type="pct"/>
            <w:shd w:val="clear" w:color="auto" w:fill="auto"/>
            <w:vAlign w:val="center"/>
          </w:tcPr>
          <w:p w:rsidR="00A72DE3" w:rsidRDefault="00E54A96">
            <w:pPr>
              <w:spacing w:line="276" w:lineRule="auto"/>
              <w:jc w:val="center"/>
              <w:rPr>
                <w:rFonts w:ascii="宋体" w:hAnsi="宋体" w:cs="宋体"/>
                <w:kern w:val="0"/>
                <w:sz w:val="21"/>
                <w:szCs w:val="21"/>
              </w:rPr>
            </w:pPr>
            <w:r>
              <w:rPr>
                <w:rFonts w:ascii="宋体" w:hAnsi="宋体" w:cs="宋体" w:hint="eastAsia"/>
                <w:color w:val="FF0000"/>
                <w:kern w:val="0"/>
                <w:sz w:val="21"/>
                <w:szCs w:val="21"/>
              </w:rPr>
              <w:t>……</w:t>
            </w:r>
          </w:p>
        </w:tc>
        <w:tc>
          <w:tcPr>
            <w:tcW w:w="1196"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234"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c>
          <w:tcPr>
            <w:tcW w:w="1052" w:type="pct"/>
            <w:shd w:val="clear" w:color="auto" w:fill="auto"/>
            <w:vAlign w:val="center"/>
          </w:tcPr>
          <w:p w:rsidR="00A72DE3" w:rsidRDefault="00E54A96">
            <w:pPr>
              <w:spacing w:line="276" w:lineRule="auto"/>
              <w:jc w:val="center"/>
              <w:rPr>
                <w:rFonts w:ascii="宋体" w:hAnsi="宋体" w:cs="宋体"/>
                <w:color w:val="FF0000"/>
                <w:kern w:val="0"/>
                <w:sz w:val="21"/>
                <w:szCs w:val="21"/>
              </w:rPr>
            </w:pPr>
            <w:r>
              <w:rPr>
                <w:rFonts w:ascii="宋体" w:hAnsi="宋体" w:cs="宋体" w:hint="eastAsia"/>
                <w:color w:val="FF0000"/>
                <w:kern w:val="0"/>
                <w:sz w:val="21"/>
                <w:szCs w:val="21"/>
              </w:rPr>
              <w:t>……</w:t>
            </w:r>
          </w:p>
        </w:tc>
      </w:tr>
    </w:tbl>
    <w:p w:rsidR="00A72DE3" w:rsidRDefault="00E54A96">
      <w:pPr>
        <w:ind w:firstLineChars="200" w:firstLine="560"/>
        <w:rPr>
          <w:rFonts w:ascii="宋体" w:hAnsi="宋体" w:cs="宋体"/>
          <w:color w:val="FF0000"/>
          <w:szCs w:val="21"/>
        </w:rPr>
      </w:pPr>
      <w:r>
        <w:rPr>
          <w:rFonts w:ascii="宋体" w:hAnsi="宋体" w:cs="宋体" w:hint="eastAsia"/>
          <w:color w:val="FF0000"/>
          <w:szCs w:val="21"/>
        </w:rPr>
        <w:t>（提醒事项：</w:t>
      </w:r>
    </w:p>
    <w:p w:rsidR="00A72DE3" w:rsidRDefault="00E54A96">
      <w:pPr>
        <w:ind w:firstLineChars="200" w:firstLine="560"/>
        <w:rPr>
          <w:rFonts w:ascii="宋体" w:hAnsi="宋体" w:cs="宋体"/>
          <w:color w:val="FF0000"/>
          <w:szCs w:val="21"/>
        </w:rPr>
      </w:pPr>
      <w:r>
        <w:rPr>
          <w:rFonts w:ascii="宋体" w:hAnsi="宋体" w:cs="宋体" w:hint="eastAsia"/>
          <w:color w:val="FF0000"/>
          <w:szCs w:val="21"/>
        </w:rPr>
        <w:t>1）塔吊基础定位需考虑与底板或基础关系，设置在基坑底的塔吊基础优先考虑利用工程桩、承台，设置在基坑顶的塔吊基础可以利用支护桩</w:t>
      </w:r>
      <w:proofErr w:type="gramStart"/>
      <w:r>
        <w:rPr>
          <w:rFonts w:ascii="宋体" w:hAnsi="宋体" w:cs="宋体" w:hint="eastAsia"/>
          <w:color w:val="FF0000"/>
          <w:szCs w:val="21"/>
        </w:rPr>
        <w:t>做为</w:t>
      </w:r>
      <w:proofErr w:type="gramEnd"/>
      <w:r>
        <w:rPr>
          <w:rFonts w:ascii="宋体" w:hAnsi="宋体" w:cs="宋体" w:hint="eastAsia"/>
          <w:color w:val="FF0000"/>
          <w:szCs w:val="21"/>
        </w:rPr>
        <w:t>塔吊基础桩；</w:t>
      </w:r>
    </w:p>
    <w:p w:rsidR="00A72DE3" w:rsidRDefault="00E54A96">
      <w:pPr>
        <w:ind w:firstLineChars="200" w:firstLine="560"/>
        <w:rPr>
          <w:rFonts w:ascii="宋体" w:hAnsi="宋体" w:cs="宋体"/>
          <w:color w:val="FF0000"/>
          <w:szCs w:val="21"/>
        </w:rPr>
      </w:pPr>
      <w:r>
        <w:rPr>
          <w:rFonts w:ascii="宋体" w:hAnsi="宋体" w:cs="宋体" w:hint="eastAsia"/>
          <w:color w:val="FF0000"/>
          <w:szCs w:val="21"/>
        </w:rPr>
        <w:t>2）塔吊基础定位避开主要结构梁、墙柱、</w:t>
      </w:r>
      <w:proofErr w:type="gramStart"/>
      <w:r>
        <w:rPr>
          <w:rFonts w:ascii="宋体" w:hAnsi="宋体" w:cs="宋体" w:hint="eastAsia"/>
          <w:color w:val="FF0000"/>
          <w:szCs w:val="21"/>
        </w:rPr>
        <w:t>后浇带等</w:t>
      </w:r>
      <w:proofErr w:type="gramEnd"/>
      <w:r>
        <w:rPr>
          <w:rFonts w:ascii="宋体" w:hAnsi="宋体" w:cs="宋体" w:hint="eastAsia"/>
          <w:color w:val="FF0000"/>
          <w:szCs w:val="21"/>
        </w:rPr>
        <w:t>重要结构部位，若确实无法避开，需</w:t>
      </w:r>
      <w:proofErr w:type="gramStart"/>
      <w:r>
        <w:rPr>
          <w:rFonts w:ascii="宋体" w:hAnsi="宋体" w:cs="宋体" w:hint="eastAsia"/>
          <w:color w:val="FF0000"/>
          <w:szCs w:val="21"/>
        </w:rPr>
        <w:t>报设</w:t>
      </w:r>
      <w:proofErr w:type="gramEnd"/>
      <w:r>
        <w:rPr>
          <w:rFonts w:ascii="宋体" w:hAnsi="宋体" w:cs="宋体" w:hint="eastAsia"/>
          <w:color w:val="FF0000"/>
          <w:szCs w:val="21"/>
        </w:rPr>
        <w:t>计单位审核；</w:t>
      </w:r>
    </w:p>
    <w:p w:rsidR="00A72DE3" w:rsidRDefault="00E54A96">
      <w:pPr>
        <w:ind w:firstLineChars="200" w:firstLine="560"/>
        <w:rPr>
          <w:rFonts w:ascii="宋体" w:hAnsi="宋体" w:cs="宋体"/>
          <w:color w:val="FF0000"/>
          <w:szCs w:val="21"/>
        </w:rPr>
      </w:pPr>
      <w:r>
        <w:rPr>
          <w:rFonts w:ascii="宋体" w:hAnsi="宋体" w:cs="宋体" w:hint="eastAsia"/>
          <w:color w:val="FF0000"/>
          <w:szCs w:val="21"/>
        </w:rPr>
        <w:t>3）结合塔吊拆除时间，尽量避免重要设备房或对工程进度影响较大的重要部位；</w:t>
      </w:r>
    </w:p>
    <w:p w:rsidR="00A72DE3" w:rsidRDefault="00E54A96">
      <w:pPr>
        <w:ind w:firstLineChars="200" w:firstLine="560"/>
        <w:rPr>
          <w:rFonts w:ascii="宋体" w:hAnsi="宋体" w:cs="宋体"/>
          <w:color w:val="FF0000"/>
          <w:szCs w:val="21"/>
        </w:rPr>
      </w:pPr>
      <w:r>
        <w:rPr>
          <w:rFonts w:ascii="宋体" w:hAnsi="宋体" w:cs="宋体" w:hint="eastAsia"/>
          <w:color w:val="FF0000"/>
          <w:szCs w:val="21"/>
        </w:rPr>
        <w:t xml:space="preserve">4）塔吊基础应避开水池、集水井等有防水要求的部位； </w:t>
      </w:r>
    </w:p>
    <w:p w:rsidR="00A72DE3" w:rsidRDefault="00E54A96">
      <w:pPr>
        <w:ind w:firstLineChars="200" w:firstLine="560"/>
        <w:rPr>
          <w:rFonts w:ascii="宋体" w:hAnsi="宋体" w:cs="宋体"/>
          <w:color w:val="FF0000"/>
          <w:szCs w:val="21"/>
        </w:rPr>
      </w:pPr>
      <w:r>
        <w:rPr>
          <w:rFonts w:ascii="宋体" w:hAnsi="宋体" w:cs="宋体" w:hint="eastAsia"/>
          <w:color w:val="FF0000"/>
          <w:szCs w:val="21"/>
        </w:rPr>
        <w:t>5）塔吊基础定位需避开临时结构或设施，如基础设置在基坑内需避开</w:t>
      </w:r>
      <w:r>
        <w:rPr>
          <w:rFonts w:ascii="宋体" w:hAnsi="宋体" w:cs="宋体" w:hint="eastAsia"/>
          <w:color w:val="FF0000"/>
          <w:szCs w:val="21"/>
        </w:rPr>
        <w:lastRenderedPageBreak/>
        <w:t>基坑支护结构（包括支撑立柱、梁、板等），设置在基坑外需避开市政管线、高压线、燃气管道、通讯线路等；</w:t>
      </w:r>
    </w:p>
    <w:p w:rsidR="00A72DE3" w:rsidRDefault="00E54A96">
      <w:pPr>
        <w:ind w:firstLineChars="200" w:firstLine="560"/>
        <w:rPr>
          <w:rFonts w:ascii="宋体" w:hAnsi="宋体" w:cs="宋体"/>
          <w:color w:val="FF0000"/>
          <w:szCs w:val="21"/>
        </w:rPr>
      </w:pPr>
      <w:r>
        <w:rPr>
          <w:rFonts w:ascii="宋体" w:hAnsi="宋体" w:cs="宋体" w:hint="eastAsia"/>
          <w:color w:val="FF0000"/>
          <w:szCs w:val="21"/>
        </w:rPr>
        <w:t>6）综合考虑拆除的条件，包括大臂朝向、拆除吊车停放位置、运输道路等；</w:t>
      </w:r>
    </w:p>
    <w:p w:rsidR="00A72DE3" w:rsidRDefault="00E54A96">
      <w:pPr>
        <w:ind w:firstLineChars="200" w:firstLine="560"/>
        <w:rPr>
          <w:rFonts w:ascii="宋体" w:hAnsi="宋体" w:cs="宋体"/>
          <w:szCs w:val="21"/>
        </w:rPr>
      </w:pPr>
      <w:r>
        <w:rPr>
          <w:rFonts w:ascii="宋体" w:hAnsi="宋体" w:cs="宋体" w:hint="eastAsia"/>
          <w:color w:val="FF0000"/>
          <w:szCs w:val="21"/>
        </w:rPr>
        <w:t>7）附图</w:t>
      </w:r>
      <w:proofErr w:type="gramStart"/>
      <w:r>
        <w:rPr>
          <w:rFonts w:ascii="宋体" w:hAnsi="宋体" w:cs="宋体" w:hint="eastAsia"/>
          <w:color w:val="FF0000"/>
          <w:szCs w:val="21"/>
        </w:rPr>
        <w:t>需包括</w:t>
      </w:r>
      <w:proofErr w:type="gramEnd"/>
      <w:r>
        <w:rPr>
          <w:rFonts w:ascii="宋体" w:hAnsi="宋体" w:cs="宋体" w:hint="eastAsia"/>
          <w:color w:val="FF0000"/>
          <w:szCs w:val="21"/>
        </w:rPr>
        <w:t>与轴线关系的平面定位图，剖面图，与临时结构或临时设置的关系平面图。）</w:t>
      </w:r>
    </w:p>
    <w:p w:rsidR="00A72DE3" w:rsidRPr="00C945E4" w:rsidRDefault="00E54A96" w:rsidP="00C945E4">
      <w:pPr>
        <w:ind w:firstLineChars="200" w:firstLine="560"/>
        <w:rPr>
          <w:rFonts w:ascii="宋体" w:hAnsi="宋体" w:cs="Arial Unicode MS"/>
        </w:rPr>
      </w:pPr>
      <w:bookmarkStart w:id="164" w:name="_Toc505613420"/>
      <w:bookmarkStart w:id="165" w:name="_Toc505078100"/>
      <w:bookmarkStart w:id="166" w:name="_Toc505612343"/>
      <w:bookmarkStart w:id="167" w:name="_Toc505613955"/>
      <w:bookmarkStart w:id="168" w:name="_Toc505612875"/>
      <w:bookmarkStart w:id="169" w:name="_Toc505615357"/>
      <w:bookmarkStart w:id="170" w:name="_Toc505618195"/>
      <w:bookmarkStart w:id="171" w:name="_Toc505615892"/>
      <w:bookmarkStart w:id="172" w:name="_Toc505617125"/>
      <w:r w:rsidRPr="00C945E4">
        <w:rPr>
          <w:rFonts w:ascii="宋体" w:hAnsi="宋体" w:cs="Arial Unicode MS" w:hint="eastAsia"/>
        </w:rPr>
        <w:t>5.1.3 塔机技术参数</w:t>
      </w:r>
      <w:bookmarkEnd w:id="164"/>
      <w:bookmarkEnd w:id="165"/>
      <w:bookmarkEnd w:id="166"/>
      <w:bookmarkEnd w:id="167"/>
      <w:bookmarkEnd w:id="168"/>
      <w:bookmarkEnd w:id="169"/>
      <w:bookmarkEnd w:id="170"/>
      <w:bookmarkEnd w:id="171"/>
      <w:bookmarkEnd w:id="172"/>
    </w:p>
    <w:p w:rsidR="00A72DE3" w:rsidRDefault="00E54A96">
      <w:pPr>
        <w:ind w:firstLineChars="200" w:firstLine="560"/>
        <w:rPr>
          <w:rFonts w:ascii="宋体" w:hAnsi="宋体" w:cs="Arial Unicode MS"/>
          <w:color w:val="FF0000"/>
        </w:rPr>
      </w:pPr>
      <w:r>
        <w:rPr>
          <w:rFonts w:ascii="宋体" w:hAnsi="宋体" w:cs="Arial Unicode MS" w:hint="eastAsia"/>
          <w:color w:val="FF0000"/>
        </w:rPr>
        <w:t>依据项目选用的塔吊型号说明书，简单介绍塔吊的性能参数，并用于后续章节验算复核</w:t>
      </w:r>
    </w:p>
    <w:p w:rsidR="00A72DE3" w:rsidRDefault="00E54A96">
      <w:pPr>
        <w:ind w:firstLineChars="200" w:firstLine="560"/>
        <w:jc w:val="center"/>
        <w:rPr>
          <w:rFonts w:ascii="宋体" w:hAnsi="宋体" w:cs="Arial Unicode MS"/>
          <w:color w:val="FF0000"/>
          <w:sz w:val="24"/>
        </w:rPr>
      </w:pPr>
      <w:r>
        <w:rPr>
          <w:rFonts w:ascii="宋体" w:hAnsi="宋体" w:cs="Arial Unicode MS" w:hint="eastAsia"/>
          <w:color w:val="FF0000"/>
        </w:rPr>
        <w:t>**</w:t>
      </w:r>
      <w:r>
        <w:rPr>
          <w:rFonts w:ascii="宋体" w:hAnsi="宋体" w:cs="宋体" w:hint="eastAsia"/>
          <w:szCs w:val="21"/>
        </w:rPr>
        <w:t>型塔式起重机地基基础荷载</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7"/>
        <w:gridCol w:w="1684"/>
        <w:gridCol w:w="1828"/>
        <w:gridCol w:w="1625"/>
        <w:gridCol w:w="1826"/>
      </w:tblGrid>
      <w:tr w:rsidR="00A72DE3" w:rsidRPr="007F757A" w:rsidTr="007F757A">
        <w:trPr>
          <w:trHeight w:val="397"/>
          <w:jc w:val="center"/>
        </w:trPr>
        <w:tc>
          <w:tcPr>
            <w:tcW w:w="1157" w:type="pct"/>
            <w:tcBorders>
              <w:bottom w:val="single" w:sz="4" w:space="0" w:color="auto"/>
              <w:tl2br w:val="single" w:sz="4" w:space="0" w:color="auto"/>
            </w:tcBorders>
            <w:shd w:val="clear" w:color="auto" w:fill="auto"/>
          </w:tcPr>
          <w:p w:rsidR="00A72DE3" w:rsidRPr="007F757A" w:rsidRDefault="00E54A96">
            <w:pPr>
              <w:spacing w:line="276" w:lineRule="auto"/>
              <w:jc w:val="center"/>
              <w:rPr>
                <w:rFonts w:ascii="宋体" w:hAnsi="宋体"/>
                <w:sz w:val="21"/>
                <w:szCs w:val="21"/>
              </w:rPr>
            </w:pPr>
            <w:bookmarkStart w:id="173" w:name="_Hlk2760662"/>
            <w:r w:rsidRPr="007F757A">
              <w:rPr>
                <w:rFonts w:ascii="宋体" w:hAnsi="宋体" w:hint="eastAsia"/>
                <w:sz w:val="21"/>
                <w:szCs w:val="21"/>
              </w:rPr>
              <w:t xml:space="preserve">     荷载</w:t>
            </w:r>
          </w:p>
          <w:p w:rsidR="00A72DE3" w:rsidRPr="007F757A" w:rsidRDefault="00E54A96">
            <w:pPr>
              <w:spacing w:line="276" w:lineRule="auto"/>
              <w:rPr>
                <w:rFonts w:ascii="宋体" w:hAnsi="宋体"/>
                <w:sz w:val="21"/>
                <w:szCs w:val="21"/>
              </w:rPr>
            </w:pPr>
            <w:r w:rsidRPr="007F757A">
              <w:rPr>
                <w:rFonts w:ascii="宋体" w:hAnsi="宋体" w:hint="eastAsia"/>
                <w:sz w:val="21"/>
                <w:szCs w:val="21"/>
              </w:rPr>
              <w:t>工况</w:t>
            </w:r>
          </w:p>
        </w:tc>
        <w:tc>
          <w:tcPr>
            <w:tcW w:w="929" w:type="pct"/>
            <w:shd w:val="clear" w:color="auto" w:fill="auto"/>
            <w:vAlign w:val="center"/>
          </w:tcPr>
          <w:p w:rsidR="00A72DE3" w:rsidRPr="007F757A" w:rsidRDefault="00E54A96">
            <w:pPr>
              <w:spacing w:line="276" w:lineRule="auto"/>
              <w:jc w:val="center"/>
              <w:rPr>
                <w:rFonts w:ascii="宋体" w:hAnsi="宋体"/>
                <w:sz w:val="21"/>
                <w:szCs w:val="21"/>
              </w:rPr>
            </w:pPr>
            <w:proofErr w:type="spellStart"/>
            <w:proofErr w:type="gramStart"/>
            <w:r w:rsidRPr="007F757A">
              <w:rPr>
                <w:rFonts w:ascii="宋体" w:hAnsi="宋体" w:hint="eastAsia"/>
                <w:sz w:val="21"/>
                <w:szCs w:val="21"/>
              </w:rPr>
              <w:t>Fh</w:t>
            </w:r>
            <w:proofErr w:type="spellEnd"/>
            <w:r w:rsidRPr="007F757A">
              <w:rPr>
                <w:rFonts w:ascii="宋体" w:hAnsi="宋体" w:hint="eastAsia"/>
                <w:sz w:val="21"/>
                <w:szCs w:val="21"/>
              </w:rPr>
              <w:t>(</w:t>
            </w:r>
            <w:proofErr w:type="gramEnd"/>
            <w:r w:rsidRPr="007F757A">
              <w:rPr>
                <w:rFonts w:ascii="宋体" w:hAnsi="宋体" w:hint="eastAsia"/>
                <w:sz w:val="21"/>
                <w:szCs w:val="21"/>
              </w:rPr>
              <w:t>KN)</w:t>
            </w:r>
          </w:p>
        </w:tc>
        <w:tc>
          <w:tcPr>
            <w:tcW w:w="1009" w:type="pct"/>
            <w:shd w:val="clear" w:color="auto" w:fill="auto"/>
            <w:vAlign w:val="center"/>
          </w:tcPr>
          <w:p w:rsidR="00A72DE3" w:rsidRPr="007F757A" w:rsidRDefault="00E54A96">
            <w:pPr>
              <w:spacing w:line="276" w:lineRule="auto"/>
              <w:jc w:val="center"/>
              <w:rPr>
                <w:rFonts w:ascii="宋体" w:hAnsi="宋体"/>
                <w:sz w:val="21"/>
                <w:szCs w:val="21"/>
              </w:rPr>
            </w:pPr>
            <w:proofErr w:type="spellStart"/>
            <w:proofErr w:type="gramStart"/>
            <w:r w:rsidRPr="007F757A">
              <w:rPr>
                <w:rFonts w:ascii="宋体" w:hAnsi="宋体" w:hint="eastAsia"/>
                <w:sz w:val="21"/>
                <w:szCs w:val="21"/>
              </w:rPr>
              <w:t>Fv</w:t>
            </w:r>
            <w:proofErr w:type="spellEnd"/>
            <w:r w:rsidRPr="007F757A">
              <w:rPr>
                <w:rFonts w:ascii="宋体" w:hAnsi="宋体" w:hint="eastAsia"/>
                <w:sz w:val="21"/>
                <w:szCs w:val="21"/>
              </w:rPr>
              <w:t>(</w:t>
            </w:r>
            <w:proofErr w:type="gramEnd"/>
            <w:r w:rsidRPr="007F757A">
              <w:rPr>
                <w:rFonts w:ascii="宋体" w:hAnsi="宋体" w:hint="eastAsia"/>
                <w:sz w:val="21"/>
                <w:szCs w:val="21"/>
              </w:rPr>
              <w:t>KN)</w:t>
            </w:r>
          </w:p>
        </w:tc>
        <w:tc>
          <w:tcPr>
            <w:tcW w:w="897" w:type="pct"/>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M(KN·m)</w:t>
            </w:r>
          </w:p>
        </w:tc>
        <w:tc>
          <w:tcPr>
            <w:tcW w:w="1009" w:type="pct"/>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MN(KN·m)</w:t>
            </w:r>
          </w:p>
        </w:tc>
      </w:tr>
      <w:tr w:rsidR="007F757A" w:rsidRPr="007F757A" w:rsidTr="007F757A">
        <w:trPr>
          <w:trHeight w:val="397"/>
          <w:jc w:val="center"/>
        </w:trPr>
        <w:tc>
          <w:tcPr>
            <w:tcW w:w="1157" w:type="pct"/>
            <w:shd w:val="clear" w:color="auto" w:fill="auto"/>
            <w:vAlign w:val="center"/>
          </w:tcPr>
          <w:p w:rsidR="007F757A" w:rsidRPr="007F757A" w:rsidRDefault="007F757A" w:rsidP="007F757A">
            <w:pPr>
              <w:spacing w:line="276" w:lineRule="auto"/>
              <w:jc w:val="center"/>
              <w:rPr>
                <w:rFonts w:ascii="宋体" w:hAnsi="宋体" w:cs="宋体"/>
                <w:sz w:val="21"/>
                <w:szCs w:val="21"/>
              </w:rPr>
            </w:pPr>
            <w:r w:rsidRPr="007F757A">
              <w:rPr>
                <w:rFonts w:ascii="宋体" w:hAnsi="宋体" w:cs="宋体" w:hint="eastAsia"/>
                <w:sz w:val="21"/>
                <w:szCs w:val="21"/>
              </w:rPr>
              <w:t>工作工况</w:t>
            </w:r>
          </w:p>
        </w:tc>
        <w:tc>
          <w:tcPr>
            <w:tcW w:w="929"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483.5</w:t>
            </w:r>
          </w:p>
        </w:tc>
        <w:tc>
          <w:tcPr>
            <w:tcW w:w="1009"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80.4</w:t>
            </w:r>
          </w:p>
        </w:tc>
        <w:tc>
          <w:tcPr>
            <w:tcW w:w="897"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1670.8</w:t>
            </w:r>
          </w:p>
        </w:tc>
        <w:tc>
          <w:tcPr>
            <w:tcW w:w="1009"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0</w:t>
            </w:r>
          </w:p>
        </w:tc>
      </w:tr>
      <w:tr w:rsidR="007F757A" w:rsidRPr="007F757A" w:rsidTr="007F757A">
        <w:trPr>
          <w:trHeight w:val="397"/>
          <w:jc w:val="center"/>
        </w:trPr>
        <w:tc>
          <w:tcPr>
            <w:tcW w:w="1157" w:type="pct"/>
            <w:shd w:val="clear" w:color="auto" w:fill="auto"/>
            <w:vAlign w:val="center"/>
          </w:tcPr>
          <w:p w:rsidR="007F757A" w:rsidRPr="007F757A" w:rsidRDefault="007F757A" w:rsidP="007F757A">
            <w:pPr>
              <w:spacing w:line="276" w:lineRule="auto"/>
              <w:jc w:val="center"/>
              <w:rPr>
                <w:rFonts w:ascii="宋体" w:hAnsi="宋体" w:cs="宋体"/>
                <w:sz w:val="21"/>
                <w:szCs w:val="21"/>
              </w:rPr>
            </w:pPr>
            <w:r w:rsidRPr="007F757A">
              <w:rPr>
                <w:rFonts w:ascii="宋体" w:hAnsi="宋体" w:cs="宋体" w:hint="eastAsia"/>
                <w:sz w:val="21"/>
                <w:szCs w:val="21"/>
              </w:rPr>
              <w:t>非工作工况</w:t>
            </w:r>
          </w:p>
        </w:tc>
        <w:tc>
          <w:tcPr>
            <w:tcW w:w="929"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593.9</w:t>
            </w:r>
          </w:p>
        </w:tc>
        <w:tc>
          <w:tcPr>
            <w:tcW w:w="1009"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19.7</w:t>
            </w:r>
          </w:p>
        </w:tc>
        <w:tc>
          <w:tcPr>
            <w:tcW w:w="897"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1539.5</w:t>
            </w:r>
          </w:p>
        </w:tc>
        <w:tc>
          <w:tcPr>
            <w:tcW w:w="1009" w:type="pct"/>
            <w:shd w:val="clear" w:color="auto" w:fill="auto"/>
            <w:vAlign w:val="center"/>
          </w:tcPr>
          <w:p w:rsidR="007F757A" w:rsidRPr="007F757A" w:rsidRDefault="007F757A" w:rsidP="007F757A">
            <w:pPr>
              <w:spacing w:line="276" w:lineRule="auto"/>
              <w:jc w:val="center"/>
              <w:rPr>
                <w:rFonts w:ascii="宋体" w:hAnsi="宋体" w:cs="Arial Unicode MS"/>
                <w:sz w:val="21"/>
                <w:szCs w:val="21"/>
              </w:rPr>
            </w:pPr>
            <w:r w:rsidRPr="007F757A">
              <w:rPr>
                <w:rFonts w:ascii="宋体" w:hAnsi="宋体" w:cs="Arial Unicode MS" w:hint="eastAsia"/>
                <w:color w:val="FF0000"/>
                <w:sz w:val="21"/>
                <w:szCs w:val="21"/>
              </w:rPr>
              <w:t>301.1</w:t>
            </w:r>
          </w:p>
        </w:tc>
      </w:tr>
    </w:tbl>
    <w:bookmarkEnd w:id="173"/>
    <w:p w:rsidR="00A72DE3" w:rsidRDefault="00E54A96">
      <w:pPr>
        <w:ind w:firstLineChars="200" w:firstLine="560"/>
        <w:rPr>
          <w:rFonts w:ascii="宋体" w:hAnsi="宋体" w:cs="宋体"/>
          <w:szCs w:val="21"/>
        </w:rPr>
      </w:pPr>
      <w:r>
        <w:rPr>
          <w:rFonts w:ascii="宋体" w:hAnsi="宋体" w:cs="宋体" w:hint="eastAsia"/>
          <w:szCs w:val="21"/>
        </w:rPr>
        <w:t>其中</w:t>
      </w:r>
      <w:proofErr w:type="spellStart"/>
      <w:r>
        <w:rPr>
          <w:rFonts w:ascii="宋体" w:hAnsi="宋体" w:cs="宋体" w:hint="eastAsia"/>
          <w:szCs w:val="21"/>
        </w:rPr>
        <w:t>Fh</w:t>
      </w:r>
      <w:proofErr w:type="spellEnd"/>
      <w:r>
        <w:rPr>
          <w:rFonts w:ascii="宋体" w:hAnsi="宋体" w:cs="宋体" w:hint="eastAsia"/>
          <w:szCs w:val="21"/>
        </w:rPr>
        <w:t>、</w:t>
      </w:r>
      <w:proofErr w:type="spellStart"/>
      <w:r>
        <w:rPr>
          <w:rFonts w:ascii="宋体" w:hAnsi="宋体" w:cs="宋体" w:hint="eastAsia"/>
          <w:szCs w:val="21"/>
        </w:rPr>
        <w:t>Fv</w:t>
      </w:r>
      <w:proofErr w:type="spellEnd"/>
      <w:r>
        <w:rPr>
          <w:rFonts w:ascii="宋体" w:hAnsi="宋体" w:cs="宋体" w:hint="eastAsia"/>
          <w:szCs w:val="21"/>
        </w:rPr>
        <w:t>及弯矩M为基础最大弯矩工况荷载，扭矩MN为基础最大扭矩工况荷载。</w:t>
      </w:r>
    </w:p>
    <w:p w:rsidR="00A72DE3" w:rsidRPr="00C945E4" w:rsidRDefault="00E54A96" w:rsidP="00C945E4">
      <w:pPr>
        <w:keepLines/>
        <w:adjustRightInd w:val="0"/>
        <w:snapToGrid w:val="0"/>
        <w:jc w:val="left"/>
        <w:outlineLvl w:val="1"/>
        <w:rPr>
          <w:rFonts w:ascii="宋体" w:hAnsi="宋体" w:cs="Times New Roman"/>
          <w:szCs w:val="20"/>
        </w:rPr>
      </w:pPr>
      <w:bookmarkStart w:id="174" w:name="_Toc505618196"/>
      <w:bookmarkStart w:id="175" w:name="_Toc505617126"/>
      <w:bookmarkStart w:id="176" w:name="_Toc505612344"/>
      <w:bookmarkStart w:id="177" w:name="_Toc7905"/>
      <w:bookmarkStart w:id="178" w:name="_Toc505613956"/>
      <w:bookmarkStart w:id="179" w:name="_Toc505078101"/>
      <w:bookmarkStart w:id="180" w:name="_Toc505613421"/>
      <w:bookmarkStart w:id="181" w:name="_Toc505612876"/>
      <w:bookmarkStart w:id="182" w:name="_Toc505614275"/>
      <w:bookmarkStart w:id="183" w:name="_Toc505615893"/>
      <w:bookmarkStart w:id="184" w:name="_Toc505615358"/>
      <w:bookmarkStart w:id="185" w:name="_Toc3363326"/>
      <w:r w:rsidRPr="00C945E4">
        <w:rPr>
          <w:rFonts w:ascii="宋体" w:hAnsi="宋体" w:cs="Times New Roman" w:hint="eastAsia"/>
          <w:szCs w:val="20"/>
        </w:rPr>
        <w:t>5.2 塔吊基础设计</w:t>
      </w:r>
      <w:bookmarkEnd w:id="174"/>
      <w:bookmarkEnd w:id="175"/>
      <w:bookmarkEnd w:id="176"/>
      <w:bookmarkEnd w:id="177"/>
      <w:bookmarkEnd w:id="178"/>
      <w:bookmarkEnd w:id="179"/>
      <w:bookmarkEnd w:id="180"/>
      <w:bookmarkEnd w:id="181"/>
      <w:bookmarkEnd w:id="182"/>
      <w:bookmarkEnd w:id="183"/>
      <w:bookmarkEnd w:id="184"/>
      <w:bookmarkEnd w:id="185"/>
    </w:p>
    <w:p w:rsidR="00A72DE3" w:rsidRPr="00C945E4" w:rsidRDefault="00E54A96" w:rsidP="00C945E4">
      <w:pPr>
        <w:ind w:firstLineChars="200" w:firstLine="560"/>
        <w:rPr>
          <w:rFonts w:ascii="宋体" w:hAnsi="宋体" w:cs="Arial Unicode MS"/>
        </w:rPr>
      </w:pPr>
      <w:bookmarkStart w:id="186" w:name="_Toc505612877"/>
      <w:bookmarkStart w:id="187" w:name="_Toc505617127"/>
      <w:bookmarkStart w:id="188" w:name="_Toc505615894"/>
      <w:bookmarkStart w:id="189" w:name="_Toc505078102"/>
      <w:bookmarkStart w:id="190" w:name="_Toc505613957"/>
      <w:bookmarkStart w:id="191" w:name="_Toc505613422"/>
      <w:bookmarkStart w:id="192" w:name="_Toc505615359"/>
      <w:bookmarkStart w:id="193" w:name="_Toc505618197"/>
      <w:bookmarkStart w:id="194" w:name="_Toc505612345"/>
      <w:r w:rsidRPr="00C945E4">
        <w:rPr>
          <w:rFonts w:ascii="宋体" w:hAnsi="宋体" w:cs="Arial Unicode MS" w:hint="eastAsia"/>
        </w:rPr>
        <w:t>5.2.1 基础选型</w:t>
      </w:r>
      <w:bookmarkEnd w:id="186"/>
      <w:bookmarkEnd w:id="187"/>
      <w:bookmarkEnd w:id="188"/>
      <w:bookmarkEnd w:id="189"/>
      <w:bookmarkEnd w:id="190"/>
      <w:bookmarkEnd w:id="191"/>
      <w:bookmarkEnd w:id="192"/>
      <w:bookmarkEnd w:id="193"/>
      <w:bookmarkEnd w:id="194"/>
    </w:p>
    <w:p w:rsidR="00A72DE3" w:rsidRDefault="00E54A96">
      <w:pPr>
        <w:ind w:firstLineChars="200" w:firstLine="560"/>
        <w:rPr>
          <w:rFonts w:ascii="宋体" w:hAnsi="宋体" w:cs="Arial Unicode MS"/>
          <w:color w:val="FF0000"/>
        </w:rPr>
      </w:pPr>
      <w:r>
        <w:rPr>
          <w:rFonts w:ascii="宋体" w:hAnsi="宋体" w:cs="Arial Unicode MS" w:hint="eastAsia"/>
        </w:rPr>
        <w:t>结合地质勘查报告及现场实际情况，选用塔吊基础形式：桩基础。</w:t>
      </w:r>
    </w:p>
    <w:p w:rsidR="00A72DE3" w:rsidRDefault="00E54A96">
      <w:pPr>
        <w:ind w:firstLineChars="200" w:firstLine="560"/>
        <w:rPr>
          <w:rFonts w:ascii="宋体" w:hAnsi="宋体" w:cs="Arial Unicode MS"/>
          <w:color w:val="FF0000"/>
        </w:rPr>
      </w:pPr>
      <w:r>
        <w:rPr>
          <w:rFonts w:ascii="宋体" w:hAnsi="宋体" w:cs="Arial Unicode MS" w:hint="eastAsia"/>
          <w:color w:val="FF0000"/>
        </w:rPr>
        <w:t>（提醒事项：</w:t>
      </w:r>
    </w:p>
    <w:p w:rsidR="00A72DE3" w:rsidRDefault="00E54A96">
      <w:pPr>
        <w:ind w:firstLineChars="200" w:firstLine="560"/>
        <w:rPr>
          <w:rFonts w:ascii="宋体" w:hAnsi="宋体" w:cs="Arial Unicode MS"/>
          <w:color w:val="FF0000"/>
        </w:rPr>
      </w:pPr>
      <w:r>
        <w:rPr>
          <w:rFonts w:ascii="宋体" w:hAnsi="宋体" w:cs="Arial Unicode MS" w:hint="eastAsia"/>
          <w:color w:val="FF0000"/>
        </w:rPr>
        <w:t>1）在基坑内的塔吊基础优先利用工程桩、承台，在基坑顶的塔吊基础可利用支护桩做塔吊基础；</w:t>
      </w:r>
    </w:p>
    <w:p w:rsidR="00A72DE3" w:rsidRDefault="00E54A96">
      <w:pPr>
        <w:ind w:firstLineChars="200" w:firstLine="560"/>
        <w:rPr>
          <w:rFonts w:ascii="宋体" w:hAnsi="宋体" w:cs="Arial Unicode MS"/>
          <w:color w:val="FF0000"/>
        </w:rPr>
      </w:pPr>
      <w:r>
        <w:rPr>
          <w:rFonts w:ascii="宋体" w:hAnsi="宋体" w:cs="Arial Unicode MS"/>
          <w:color w:val="FF0000"/>
        </w:rPr>
        <w:t>2</w:t>
      </w:r>
      <w:r>
        <w:rPr>
          <w:rFonts w:ascii="宋体" w:hAnsi="宋体" w:cs="Arial Unicode MS" w:hint="eastAsia"/>
          <w:color w:val="FF0000"/>
        </w:rPr>
        <w:t>）桩基础，需说明桩基的形式（有预制混凝土管桩、预应力混凝土管桩、混凝土灌注桩或钢管桩等）、数量等情况。</w:t>
      </w:r>
    </w:p>
    <w:p w:rsidR="00A72DE3" w:rsidRDefault="00E54A96">
      <w:pPr>
        <w:ind w:firstLineChars="200" w:firstLine="560"/>
        <w:rPr>
          <w:rFonts w:ascii="宋体" w:hAnsi="宋体" w:cs="Arial Unicode MS"/>
          <w:color w:val="FF0000"/>
        </w:rPr>
      </w:pPr>
      <w:r>
        <w:rPr>
          <w:rFonts w:ascii="宋体" w:hAnsi="宋体" w:cs="Arial Unicode MS"/>
          <w:color w:val="FF0000"/>
        </w:rPr>
        <w:t>3</w:t>
      </w:r>
      <w:r>
        <w:rPr>
          <w:rFonts w:ascii="宋体" w:hAnsi="宋体" w:cs="Arial Unicode MS" w:hint="eastAsia"/>
          <w:color w:val="FF0000"/>
        </w:rPr>
        <w:t>）当塔吊基础位于岩石地基时，必要时可采用岩石锚杆基础。）</w:t>
      </w:r>
    </w:p>
    <w:p w:rsidR="00A72DE3" w:rsidRPr="00C945E4" w:rsidRDefault="00E54A96" w:rsidP="00C945E4">
      <w:pPr>
        <w:ind w:firstLineChars="200" w:firstLine="560"/>
        <w:rPr>
          <w:rFonts w:ascii="宋体" w:hAnsi="宋体" w:cs="Arial Unicode MS"/>
        </w:rPr>
      </w:pPr>
      <w:bookmarkStart w:id="195" w:name="_Toc505613423"/>
      <w:bookmarkStart w:id="196" w:name="_Toc505613958"/>
      <w:bookmarkStart w:id="197" w:name="_Toc505612878"/>
      <w:bookmarkStart w:id="198" w:name="_Toc505617128"/>
      <w:bookmarkStart w:id="199" w:name="_Toc505612346"/>
      <w:bookmarkStart w:id="200" w:name="_Toc505615360"/>
      <w:bookmarkStart w:id="201" w:name="_Toc505078103"/>
      <w:bookmarkStart w:id="202" w:name="_Toc505618198"/>
      <w:bookmarkStart w:id="203" w:name="_Toc505615895"/>
      <w:r w:rsidRPr="00C945E4">
        <w:rPr>
          <w:rFonts w:ascii="宋体" w:hAnsi="宋体" w:cs="Arial Unicode MS" w:hint="eastAsia"/>
        </w:rPr>
        <w:t>5.2.2 基础设计</w:t>
      </w:r>
      <w:bookmarkEnd w:id="195"/>
      <w:bookmarkEnd w:id="196"/>
      <w:bookmarkEnd w:id="197"/>
      <w:bookmarkEnd w:id="198"/>
      <w:bookmarkEnd w:id="199"/>
      <w:bookmarkEnd w:id="200"/>
      <w:bookmarkEnd w:id="201"/>
      <w:bookmarkEnd w:id="202"/>
      <w:bookmarkEnd w:id="203"/>
    </w:p>
    <w:p w:rsidR="0034335A" w:rsidRDefault="0034335A" w:rsidP="0034335A">
      <w:pPr>
        <w:ind w:firstLineChars="200" w:firstLine="560"/>
        <w:rPr>
          <w:rFonts w:ascii="宋体" w:hAnsi="宋体" w:cs="Arial Unicode MS"/>
        </w:rPr>
      </w:pPr>
      <w:r>
        <w:rPr>
          <w:rFonts w:ascii="宋体" w:hAnsi="宋体" w:cs="Arial Unicode MS" w:hint="eastAsia"/>
        </w:rPr>
        <w:t>（1）桩设计</w:t>
      </w:r>
    </w:p>
    <w:tbl>
      <w:tblPr>
        <w:tblStyle w:val="affc"/>
        <w:tblW w:w="5000" w:type="pct"/>
        <w:jc w:val="center"/>
        <w:tblLook w:val="04A0" w:firstRow="1" w:lastRow="0" w:firstColumn="1" w:lastColumn="0" w:noHBand="0" w:noVBand="1"/>
      </w:tblPr>
      <w:tblGrid>
        <w:gridCol w:w="1296"/>
        <w:gridCol w:w="651"/>
        <w:gridCol w:w="884"/>
        <w:gridCol w:w="1701"/>
        <w:gridCol w:w="1618"/>
        <w:gridCol w:w="1187"/>
        <w:gridCol w:w="1723"/>
      </w:tblGrid>
      <w:tr w:rsidR="0034335A" w:rsidRPr="007F757A" w:rsidTr="0034335A">
        <w:trPr>
          <w:trHeight w:val="397"/>
          <w:jc w:val="center"/>
        </w:trPr>
        <w:tc>
          <w:tcPr>
            <w:tcW w:w="715" w:type="pct"/>
            <w:vAlign w:val="center"/>
          </w:tcPr>
          <w:p w:rsidR="0034335A" w:rsidRPr="007F757A" w:rsidRDefault="0034335A" w:rsidP="0034335A">
            <w:pPr>
              <w:spacing w:line="276" w:lineRule="auto"/>
              <w:jc w:val="center"/>
              <w:rPr>
                <w:rFonts w:ascii="宋体" w:hAnsi="宋体"/>
                <w:sz w:val="21"/>
                <w:szCs w:val="21"/>
              </w:rPr>
            </w:pPr>
            <w:r w:rsidRPr="007F757A">
              <w:rPr>
                <w:rFonts w:ascii="宋体" w:hAnsi="宋体" w:hint="eastAsia"/>
                <w:sz w:val="21"/>
                <w:szCs w:val="21"/>
              </w:rPr>
              <w:t>桩型</w:t>
            </w:r>
          </w:p>
        </w:tc>
        <w:tc>
          <w:tcPr>
            <w:tcW w:w="359" w:type="pct"/>
            <w:vAlign w:val="center"/>
          </w:tcPr>
          <w:p w:rsidR="0034335A" w:rsidRPr="007F757A" w:rsidRDefault="0034335A" w:rsidP="0034335A">
            <w:pPr>
              <w:spacing w:line="276" w:lineRule="auto"/>
              <w:jc w:val="center"/>
              <w:rPr>
                <w:rFonts w:ascii="宋体" w:hAnsi="宋体"/>
                <w:sz w:val="21"/>
                <w:szCs w:val="21"/>
              </w:rPr>
            </w:pPr>
            <w:r w:rsidRPr="007F757A">
              <w:rPr>
                <w:rFonts w:ascii="宋体" w:hAnsi="宋体" w:hint="eastAsia"/>
                <w:sz w:val="21"/>
                <w:szCs w:val="21"/>
              </w:rPr>
              <w:t>桩数</w:t>
            </w:r>
          </w:p>
        </w:tc>
        <w:tc>
          <w:tcPr>
            <w:tcW w:w="488"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sz w:val="21"/>
                <w:szCs w:val="21"/>
              </w:rPr>
              <w:t>持力层</w:t>
            </w:r>
          </w:p>
        </w:tc>
        <w:tc>
          <w:tcPr>
            <w:tcW w:w="939" w:type="pct"/>
            <w:vAlign w:val="center"/>
          </w:tcPr>
          <w:p w:rsidR="0034335A" w:rsidRPr="007F757A" w:rsidRDefault="0034335A" w:rsidP="0034335A">
            <w:pPr>
              <w:spacing w:line="276" w:lineRule="auto"/>
              <w:jc w:val="center"/>
              <w:rPr>
                <w:rFonts w:ascii="宋体" w:hAnsi="宋体"/>
                <w:sz w:val="21"/>
                <w:szCs w:val="21"/>
              </w:rPr>
            </w:pPr>
            <w:r w:rsidRPr="007F757A">
              <w:rPr>
                <w:rFonts w:ascii="宋体" w:hAnsi="宋体" w:hint="eastAsia"/>
                <w:sz w:val="21"/>
                <w:szCs w:val="21"/>
              </w:rPr>
              <w:t>入土深度（m）</w:t>
            </w:r>
          </w:p>
        </w:tc>
        <w:tc>
          <w:tcPr>
            <w:tcW w:w="893" w:type="pct"/>
            <w:vAlign w:val="center"/>
          </w:tcPr>
          <w:p w:rsidR="0034335A" w:rsidRPr="007F757A" w:rsidRDefault="0034335A" w:rsidP="0034335A">
            <w:pPr>
              <w:spacing w:line="276" w:lineRule="auto"/>
              <w:jc w:val="center"/>
              <w:rPr>
                <w:rFonts w:ascii="宋体" w:hAnsi="宋体"/>
                <w:sz w:val="21"/>
                <w:szCs w:val="21"/>
              </w:rPr>
            </w:pPr>
            <w:r w:rsidRPr="007F757A">
              <w:rPr>
                <w:rFonts w:ascii="宋体" w:hAnsi="宋体" w:hint="eastAsia"/>
                <w:sz w:val="21"/>
                <w:szCs w:val="21"/>
              </w:rPr>
              <w:t>钢筋型号</w:t>
            </w:r>
          </w:p>
        </w:tc>
        <w:tc>
          <w:tcPr>
            <w:tcW w:w="655" w:type="pct"/>
            <w:vAlign w:val="center"/>
          </w:tcPr>
          <w:p w:rsidR="0034335A" w:rsidRPr="007F757A" w:rsidRDefault="0034335A" w:rsidP="0034335A">
            <w:pPr>
              <w:spacing w:line="276" w:lineRule="auto"/>
              <w:jc w:val="center"/>
              <w:rPr>
                <w:rFonts w:ascii="宋体" w:hAnsi="宋体"/>
                <w:sz w:val="21"/>
                <w:szCs w:val="21"/>
              </w:rPr>
            </w:pPr>
            <w:r w:rsidRPr="007F757A">
              <w:rPr>
                <w:rFonts w:ascii="宋体" w:hAnsi="宋体" w:hint="eastAsia"/>
                <w:sz w:val="21"/>
                <w:szCs w:val="21"/>
              </w:rPr>
              <w:t>桩长（m）</w:t>
            </w:r>
          </w:p>
        </w:tc>
        <w:tc>
          <w:tcPr>
            <w:tcW w:w="951" w:type="pct"/>
            <w:vAlign w:val="center"/>
          </w:tcPr>
          <w:p w:rsidR="0034335A" w:rsidRPr="007F757A" w:rsidRDefault="0034335A" w:rsidP="0034335A">
            <w:pPr>
              <w:spacing w:line="276" w:lineRule="auto"/>
              <w:jc w:val="center"/>
              <w:rPr>
                <w:rFonts w:ascii="宋体" w:hAnsi="宋体"/>
                <w:sz w:val="21"/>
                <w:szCs w:val="21"/>
              </w:rPr>
            </w:pPr>
            <w:r>
              <w:rPr>
                <w:rFonts w:ascii="宋体" w:hAnsi="宋体" w:hint="eastAsia"/>
                <w:sz w:val="21"/>
                <w:szCs w:val="21"/>
              </w:rPr>
              <w:t>混凝土</w:t>
            </w:r>
            <w:r w:rsidRPr="007F757A">
              <w:rPr>
                <w:rFonts w:ascii="宋体" w:hAnsi="宋体" w:hint="eastAsia"/>
                <w:sz w:val="21"/>
                <w:szCs w:val="21"/>
              </w:rPr>
              <w:t>强度等级</w:t>
            </w:r>
          </w:p>
        </w:tc>
      </w:tr>
      <w:tr w:rsidR="0034335A" w:rsidRPr="007F757A" w:rsidTr="0034335A">
        <w:trPr>
          <w:trHeight w:val="397"/>
          <w:jc w:val="center"/>
        </w:trPr>
        <w:tc>
          <w:tcPr>
            <w:tcW w:w="715"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钻孔灌注桩</w:t>
            </w:r>
          </w:p>
        </w:tc>
        <w:tc>
          <w:tcPr>
            <w:tcW w:w="359"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4</w:t>
            </w:r>
          </w:p>
        </w:tc>
        <w:tc>
          <w:tcPr>
            <w:tcW w:w="488" w:type="pct"/>
            <w:vAlign w:val="center"/>
          </w:tcPr>
          <w:p w:rsidR="0034335A" w:rsidRPr="007F757A" w:rsidRDefault="0034335A" w:rsidP="0034335A">
            <w:pPr>
              <w:spacing w:line="276" w:lineRule="auto"/>
              <w:jc w:val="center"/>
              <w:rPr>
                <w:rFonts w:ascii="宋体" w:hAnsi="宋体" w:cs="宋体"/>
                <w:color w:val="FF0000"/>
                <w:sz w:val="21"/>
                <w:szCs w:val="21"/>
              </w:rPr>
            </w:pPr>
            <w:r w:rsidRPr="007F757A">
              <w:rPr>
                <w:rFonts w:ascii="宋体" w:hAnsi="宋体" w:hint="eastAsia"/>
                <w:color w:val="FF0000"/>
                <w:sz w:val="21"/>
                <w:szCs w:val="21"/>
              </w:rPr>
              <w:t>…</w:t>
            </w:r>
          </w:p>
        </w:tc>
        <w:tc>
          <w:tcPr>
            <w:tcW w:w="939"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8</w:t>
            </w:r>
          </w:p>
        </w:tc>
        <w:tc>
          <w:tcPr>
            <w:tcW w:w="893"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HRB400</w:t>
            </w:r>
            <w:r w:rsidR="00297D37">
              <w:rPr>
                <w:rFonts w:ascii="宋体" w:hAnsi="宋体"/>
                <w:color w:val="FF0000"/>
                <w:sz w:val="21"/>
                <w:szCs w:val="21"/>
              </w:rPr>
              <w:t xml:space="preserve"> </w:t>
            </w:r>
            <w:r w:rsidRPr="007F757A">
              <w:rPr>
                <w:rFonts w:ascii="宋体" w:hAnsi="宋体" w:hint="eastAsia"/>
                <w:color w:val="FF0000"/>
                <w:sz w:val="21"/>
                <w:szCs w:val="21"/>
              </w:rPr>
              <w:t>12</w:t>
            </w:r>
            <w:r w:rsidRPr="007F757A">
              <w:rPr>
                <w:rFonts w:ascii="宋体" w:hAnsi="宋体" w:cs="宋体" w:hint="eastAsia"/>
                <w:color w:val="FF0000"/>
                <w:sz w:val="21"/>
                <w:szCs w:val="21"/>
              </w:rPr>
              <w:t>Φ</w:t>
            </w:r>
            <w:r w:rsidRPr="007F757A">
              <w:rPr>
                <w:rFonts w:ascii="宋体" w:hAnsi="宋体" w:hint="eastAsia"/>
                <w:color w:val="FF0000"/>
                <w:sz w:val="21"/>
                <w:szCs w:val="21"/>
              </w:rPr>
              <w:t>20</w:t>
            </w:r>
          </w:p>
        </w:tc>
        <w:tc>
          <w:tcPr>
            <w:tcW w:w="655"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10</w:t>
            </w:r>
          </w:p>
        </w:tc>
        <w:tc>
          <w:tcPr>
            <w:tcW w:w="951"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C35</w:t>
            </w:r>
          </w:p>
        </w:tc>
      </w:tr>
      <w:tr w:rsidR="0034335A" w:rsidRPr="007F757A" w:rsidTr="0034335A">
        <w:trPr>
          <w:trHeight w:val="397"/>
          <w:jc w:val="center"/>
        </w:trPr>
        <w:tc>
          <w:tcPr>
            <w:tcW w:w="715"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lastRenderedPageBreak/>
              <w:t>**</w:t>
            </w:r>
          </w:p>
        </w:tc>
        <w:tc>
          <w:tcPr>
            <w:tcW w:w="359"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w:t>
            </w:r>
          </w:p>
        </w:tc>
        <w:tc>
          <w:tcPr>
            <w:tcW w:w="488" w:type="pct"/>
            <w:vAlign w:val="center"/>
          </w:tcPr>
          <w:p w:rsidR="0034335A" w:rsidRPr="007F757A" w:rsidRDefault="0034335A" w:rsidP="0034335A">
            <w:pPr>
              <w:spacing w:line="276" w:lineRule="auto"/>
              <w:jc w:val="center"/>
              <w:rPr>
                <w:rFonts w:ascii="宋体" w:hAnsi="宋体" w:cs="宋体"/>
                <w:color w:val="FF0000"/>
                <w:sz w:val="21"/>
                <w:szCs w:val="21"/>
              </w:rPr>
            </w:pPr>
          </w:p>
        </w:tc>
        <w:tc>
          <w:tcPr>
            <w:tcW w:w="939"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w:t>
            </w:r>
          </w:p>
        </w:tc>
        <w:tc>
          <w:tcPr>
            <w:tcW w:w="893"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w:t>
            </w:r>
          </w:p>
        </w:tc>
        <w:tc>
          <w:tcPr>
            <w:tcW w:w="655"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w:t>
            </w:r>
          </w:p>
        </w:tc>
        <w:tc>
          <w:tcPr>
            <w:tcW w:w="951" w:type="pct"/>
            <w:vAlign w:val="center"/>
          </w:tcPr>
          <w:p w:rsidR="0034335A" w:rsidRPr="007F757A" w:rsidRDefault="0034335A" w:rsidP="0034335A">
            <w:pPr>
              <w:spacing w:line="276" w:lineRule="auto"/>
              <w:jc w:val="center"/>
              <w:rPr>
                <w:rFonts w:ascii="宋体" w:hAnsi="宋体"/>
                <w:color w:val="FF0000"/>
                <w:sz w:val="21"/>
                <w:szCs w:val="21"/>
              </w:rPr>
            </w:pPr>
            <w:r w:rsidRPr="007F757A">
              <w:rPr>
                <w:rFonts w:ascii="宋体" w:hAnsi="宋体" w:hint="eastAsia"/>
                <w:color w:val="FF0000"/>
                <w:sz w:val="21"/>
                <w:szCs w:val="21"/>
              </w:rPr>
              <w:t>**</w:t>
            </w:r>
          </w:p>
        </w:tc>
      </w:tr>
      <w:tr w:rsidR="0034335A" w:rsidRPr="007F757A" w:rsidTr="0034335A">
        <w:trPr>
          <w:trHeight w:val="397"/>
          <w:jc w:val="center"/>
        </w:trPr>
        <w:tc>
          <w:tcPr>
            <w:tcW w:w="715" w:type="pct"/>
            <w:vAlign w:val="center"/>
          </w:tcPr>
          <w:p w:rsidR="0034335A" w:rsidRPr="007F757A" w:rsidRDefault="0034335A" w:rsidP="0034335A">
            <w:pPr>
              <w:spacing w:line="276" w:lineRule="auto"/>
              <w:jc w:val="center"/>
              <w:rPr>
                <w:rFonts w:ascii="宋体" w:hAnsi="宋体"/>
                <w:color w:val="FF0000"/>
                <w:sz w:val="21"/>
                <w:szCs w:val="21"/>
              </w:rPr>
            </w:pPr>
          </w:p>
        </w:tc>
        <w:tc>
          <w:tcPr>
            <w:tcW w:w="359" w:type="pct"/>
            <w:vAlign w:val="center"/>
          </w:tcPr>
          <w:p w:rsidR="0034335A" w:rsidRPr="007F757A" w:rsidRDefault="0034335A" w:rsidP="0034335A">
            <w:pPr>
              <w:spacing w:line="276" w:lineRule="auto"/>
              <w:jc w:val="center"/>
              <w:rPr>
                <w:rFonts w:ascii="宋体" w:hAnsi="宋体"/>
                <w:color w:val="FF0000"/>
                <w:sz w:val="21"/>
                <w:szCs w:val="21"/>
              </w:rPr>
            </w:pPr>
          </w:p>
        </w:tc>
        <w:tc>
          <w:tcPr>
            <w:tcW w:w="488" w:type="pct"/>
            <w:vAlign w:val="center"/>
          </w:tcPr>
          <w:p w:rsidR="0034335A" w:rsidRPr="007F757A" w:rsidRDefault="0034335A" w:rsidP="0034335A">
            <w:pPr>
              <w:spacing w:line="276" w:lineRule="auto"/>
              <w:jc w:val="center"/>
              <w:rPr>
                <w:rFonts w:ascii="宋体" w:hAnsi="宋体"/>
                <w:color w:val="FF0000"/>
                <w:sz w:val="21"/>
                <w:szCs w:val="21"/>
              </w:rPr>
            </w:pPr>
          </w:p>
        </w:tc>
        <w:tc>
          <w:tcPr>
            <w:tcW w:w="939" w:type="pct"/>
            <w:vAlign w:val="center"/>
          </w:tcPr>
          <w:p w:rsidR="0034335A" w:rsidRPr="007F757A" w:rsidRDefault="0034335A" w:rsidP="0034335A">
            <w:pPr>
              <w:spacing w:line="276" w:lineRule="auto"/>
              <w:jc w:val="center"/>
              <w:rPr>
                <w:rFonts w:ascii="宋体" w:hAnsi="宋体"/>
                <w:color w:val="FF0000"/>
                <w:sz w:val="21"/>
                <w:szCs w:val="21"/>
              </w:rPr>
            </w:pPr>
          </w:p>
        </w:tc>
        <w:tc>
          <w:tcPr>
            <w:tcW w:w="893" w:type="pct"/>
            <w:vAlign w:val="center"/>
          </w:tcPr>
          <w:p w:rsidR="0034335A" w:rsidRPr="007F757A" w:rsidRDefault="0034335A" w:rsidP="0034335A">
            <w:pPr>
              <w:spacing w:line="276" w:lineRule="auto"/>
              <w:jc w:val="center"/>
              <w:rPr>
                <w:rFonts w:ascii="宋体" w:hAnsi="宋体"/>
                <w:color w:val="FF0000"/>
                <w:sz w:val="21"/>
                <w:szCs w:val="21"/>
              </w:rPr>
            </w:pPr>
          </w:p>
        </w:tc>
        <w:tc>
          <w:tcPr>
            <w:tcW w:w="655" w:type="pct"/>
            <w:vAlign w:val="center"/>
          </w:tcPr>
          <w:p w:rsidR="0034335A" w:rsidRPr="007F757A" w:rsidRDefault="0034335A" w:rsidP="0034335A">
            <w:pPr>
              <w:spacing w:line="276" w:lineRule="auto"/>
              <w:jc w:val="center"/>
              <w:rPr>
                <w:rFonts w:ascii="宋体" w:hAnsi="宋体"/>
                <w:color w:val="FF0000"/>
                <w:sz w:val="21"/>
                <w:szCs w:val="21"/>
              </w:rPr>
            </w:pPr>
          </w:p>
        </w:tc>
        <w:tc>
          <w:tcPr>
            <w:tcW w:w="951" w:type="pct"/>
            <w:vAlign w:val="center"/>
          </w:tcPr>
          <w:p w:rsidR="0034335A" w:rsidRPr="007F757A" w:rsidRDefault="0034335A" w:rsidP="0034335A">
            <w:pPr>
              <w:spacing w:line="276" w:lineRule="auto"/>
              <w:jc w:val="center"/>
              <w:rPr>
                <w:rFonts w:ascii="宋体" w:hAnsi="宋体"/>
                <w:color w:val="FF0000"/>
                <w:sz w:val="21"/>
                <w:szCs w:val="21"/>
              </w:rPr>
            </w:pPr>
          </w:p>
        </w:tc>
      </w:tr>
    </w:tbl>
    <w:p w:rsidR="0034335A" w:rsidRPr="0034335A" w:rsidRDefault="0034335A" w:rsidP="0034335A">
      <w:pPr>
        <w:ind w:firstLineChars="200" w:firstLine="560"/>
      </w:pPr>
      <w:r>
        <w:rPr>
          <w:rFonts w:ascii="宋体" w:hAnsi="宋体" w:cs="Arial Unicode MS" w:hint="eastAsia"/>
        </w:rPr>
        <w:t>（2）承台设计</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8"/>
        <w:gridCol w:w="1531"/>
        <w:gridCol w:w="1134"/>
        <w:gridCol w:w="2660"/>
        <w:gridCol w:w="1493"/>
        <w:gridCol w:w="1084"/>
      </w:tblGrid>
      <w:tr w:rsidR="00A72DE3" w:rsidRPr="007F757A" w:rsidTr="0034335A">
        <w:trPr>
          <w:trHeight w:val="397"/>
          <w:jc w:val="center"/>
        </w:trPr>
        <w:tc>
          <w:tcPr>
            <w:tcW w:w="639" w:type="pct"/>
            <w:tcBorders>
              <w:bottom w:val="single" w:sz="4" w:space="0" w:color="auto"/>
              <w:tl2br w:val="nil"/>
            </w:tcBorders>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塔吊编号</w:t>
            </w:r>
          </w:p>
        </w:tc>
        <w:tc>
          <w:tcPr>
            <w:tcW w:w="845" w:type="pct"/>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基础尺寸</w:t>
            </w:r>
          </w:p>
        </w:tc>
        <w:tc>
          <w:tcPr>
            <w:tcW w:w="626" w:type="pct"/>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混凝土强度等级</w:t>
            </w:r>
          </w:p>
        </w:tc>
        <w:tc>
          <w:tcPr>
            <w:tcW w:w="1468" w:type="pct"/>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配筋</w:t>
            </w:r>
          </w:p>
        </w:tc>
        <w:tc>
          <w:tcPr>
            <w:tcW w:w="824" w:type="pct"/>
            <w:shd w:val="clear" w:color="auto" w:fill="auto"/>
            <w:vAlign w:val="center"/>
          </w:tcPr>
          <w:p w:rsidR="00A72DE3" w:rsidRPr="007F757A" w:rsidRDefault="00E54A96">
            <w:pPr>
              <w:spacing w:line="276" w:lineRule="auto"/>
              <w:jc w:val="center"/>
              <w:rPr>
                <w:rFonts w:ascii="宋体" w:hAnsi="宋体"/>
                <w:sz w:val="21"/>
                <w:szCs w:val="21"/>
              </w:rPr>
            </w:pPr>
            <w:r w:rsidRPr="007F757A">
              <w:rPr>
                <w:rFonts w:ascii="宋体" w:hAnsi="宋体" w:hint="eastAsia"/>
                <w:sz w:val="21"/>
                <w:szCs w:val="21"/>
              </w:rPr>
              <w:t>持力层承载力</w:t>
            </w:r>
          </w:p>
          <w:p w:rsidR="00A72DE3" w:rsidRPr="007F757A" w:rsidRDefault="00E54A96">
            <w:pPr>
              <w:spacing w:line="276" w:lineRule="auto"/>
              <w:jc w:val="center"/>
              <w:rPr>
                <w:rFonts w:ascii="宋体" w:hAnsi="宋体"/>
                <w:color w:val="FF0000"/>
                <w:sz w:val="21"/>
                <w:szCs w:val="21"/>
              </w:rPr>
            </w:pPr>
            <w:r w:rsidRPr="007F757A">
              <w:rPr>
                <w:rFonts w:ascii="宋体" w:hAnsi="宋体" w:hint="eastAsia"/>
                <w:sz w:val="21"/>
                <w:szCs w:val="21"/>
              </w:rPr>
              <w:t>（MPa）</w:t>
            </w:r>
          </w:p>
        </w:tc>
        <w:tc>
          <w:tcPr>
            <w:tcW w:w="598" w:type="pct"/>
            <w:shd w:val="clear" w:color="auto" w:fill="auto"/>
            <w:vAlign w:val="center"/>
          </w:tcPr>
          <w:p w:rsidR="00A72DE3" w:rsidRPr="007F757A" w:rsidRDefault="00E54A96">
            <w:pPr>
              <w:spacing w:line="276" w:lineRule="auto"/>
              <w:jc w:val="center"/>
              <w:rPr>
                <w:rFonts w:ascii="宋体" w:hAnsi="宋体"/>
                <w:sz w:val="21"/>
                <w:szCs w:val="21"/>
              </w:rPr>
            </w:pPr>
            <w:proofErr w:type="gramStart"/>
            <w:r w:rsidRPr="007F757A">
              <w:rPr>
                <w:rFonts w:ascii="宋体" w:hAnsi="宋体" w:hint="eastAsia"/>
                <w:color w:val="FF0000"/>
                <w:sz w:val="21"/>
                <w:szCs w:val="21"/>
              </w:rPr>
              <w:t>桩或者</w:t>
            </w:r>
            <w:proofErr w:type="gramEnd"/>
            <w:r w:rsidRPr="007F757A">
              <w:rPr>
                <w:rFonts w:ascii="宋体" w:hAnsi="宋体" w:hint="eastAsia"/>
                <w:color w:val="FF0000"/>
                <w:sz w:val="21"/>
                <w:szCs w:val="21"/>
              </w:rPr>
              <w:t>锚杆说明</w:t>
            </w:r>
          </w:p>
        </w:tc>
      </w:tr>
      <w:tr w:rsidR="00A72DE3" w:rsidRPr="007F757A" w:rsidTr="0034335A">
        <w:trPr>
          <w:trHeight w:val="397"/>
          <w:jc w:val="center"/>
        </w:trPr>
        <w:tc>
          <w:tcPr>
            <w:tcW w:w="639" w:type="pct"/>
            <w:shd w:val="clear" w:color="auto" w:fill="auto"/>
            <w:vAlign w:val="center"/>
          </w:tcPr>
          <w:p w:rsidR="00A72DE3" w:rsidRPr="007F757A" w:rsidRDefault="00E54A96">
            <w:pPr>
              <w:spacing w:line="276" w:lineRule="auto"/>
              <w:jc w:val="center"/>
              <w:rPr>
                <w:rFonts w:ascii="宋体" w:hAnsi="宋体" w:cs="宋体"/>
                <w:sz w:val="21"/>
                <w:szCs w:val="21"/>
              </w:rPr>
            </w:pPr>
            <w:r w:rsidRPr="007F757A">
              <w:rPr>
                <w:rFonts w:ascii="宋体" w:hAnsi="宋体" w:cs="宋体" w:hint="eastAsia"/>
                <w:sz w:val="21"/>
                <w:szCs w:val="21"/>
              </w:rPr>
              <w:t>1#</w:t>
            </w:r>
          </w:p>
        </w:tc>
        <w:tc>
          <w:tcPr>
            <w:tcW w:w="845" w:type="pct"/>
            <w:shd w:val="clear" w:color="auto" w:fill="auto"/>
            <w:vAlign w:val="center"/>
          </w:tcPr>
          <w:p w:rsidR="00A72DE3" w:rsidRPr="007F757A" w:rsidRDefault="00E54A96">
            <w:pPr>
              <w:spacing w:line="276" w:lineRule="auto"/>
              <w:jc w:val="center"/>
              <w:rPr>
                <w:rFonts w:ascii="宋体" w:hAnsi="宋体"/>
                <w:color w:val="FF0000"/>
                <w:sz w:val="21"/>
                <w:szCs w:val="21"/>
              </w:rPr>
            </w:pPr>
            <w:proofErr w:type="gramStart"/>
            <w:r w:rsidRPr="007F757A">
              <w:rPr>
                <w:rFonts w:ascii="宋体" w:hAnsi="宋体" w:hint="eastAsia"/>
                <w:color w:val="FF0000"/>
                <w:sz w:val="21"/>
                <w:szCs w:val="21"/>
              </w:rPr>
              <w:t>5000×5000×</w:t>
            </w:r>
            <w:proofErr w:type="gramEnd"/>
            <w:r w:rsidRPr="007F757A">
              <w:rPr>
                <w:rFonts w:ascii="宋体" w:hAnsi="宋体" w:hint="eastAsia"/>
                <w:color w:val="FF0000"/>
                <w:sz w:val="21"/>
                <w:szCs w:val="21"/>
              </w:rPr>
              <w:t>1500</w:t>
            </w:r>
          </w:p>
        </w:tc>
        <w:tc>
          <w:tcPr>
            <w:tcW w:w="626"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hint="eastAsia"/>
                <w:color w:val="FF0000"/>
                <w:sz w:val="21"/>
                <w:szCs w:val="21"/>
              </w:rPr>
              <w:t>C35</w:t>
            </w:r>
          </w:p>
        </w:tc>
        <w:tc>
          <w:tcPr>
            <w:tcW w:w="1468"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hint="eastAsia"/>
                <w:sz w:val="21"/>
                <w:szCs w:val="21"/>
              </w:rPr>
              <w:t>上层：</w:t>
            </w:r>
            <w:r w:rsidRPr="007F757A">
              <w:rPr>
                <w:rFonts w:ascii="宋体" w:hAnsi="宋体" w:hint="eastAsia"/>
                <w:color w:val="FF0000"/>
                <w:sz w:val="21"/>
                <w:szCs w:val="21"/>
              </w:rPr>
              <w:t>双层双向30Φ25；</w:t>
            </w:r>
          </w:p>
          <w:p w:rsidR="00A72DE3" w:rsidRPr="007F757A" w:rsidRDefault="00E54A96">
            <w:pPr>
              <w:spacing w:line="276" w:lineRule="auto"/>
              <w:jc w:val="center"/>
              <w:rPr>
                <w:rFonts w:ascii="宋体" w:hAnsi="宋体"/>
                <w:color w:val="FF0000"/>
                <w:sz w:val="21"/>
                <w:szCs w:val="21"/>
              </w:rPr>
            </w:pPr>
            <w:r w:rsidRPr="007F757A">
              <w:rPr>
                <w:rFonts w:ascii="宋体" w:hAnsi="宋体" w:hint="eastAsia"/>
                <w:sz w:val="21"/>
                <w:szCs w:val="21"/>
              </w:rPr>
              <w:t>下层：</w:t>
            </w:r>
            <w:r w:rsidRPr="007F757A">
              <w:rPr>
                <w:rFonts w:ascii="宋体" w:hAnsi="宋体" w:hint="eastAsia"/>
                <w:color w:val="FF0000"/>
                <w:sz w:val="21"/>
                <w:szCs w:val="21"/>
              </w:rPr>
              <w:t>双层双向30Φ25；</w:t>
            </w:r>
          </w:p>
        </w:tc>
        <w:tc>
          <w:tcPr>
            <w:tcW w:w="824" w:type="pct"/>
            <w:shd w:val="clear" w:color="auto" w:fill="auto"/>
            <w:vAlign w:val="center"/>
          </w:tcPr>
          <w:p w:rsidR="00A72DE3" w:rsidRPr="007F757A" w:rsidRDefault="00E54A96">
            <w:pPr>
              <w:spacing w:line="276" w:lineRule="auto"/>
              <w:jc w:val="center"/>
              <w:rPr>
                <w:rFonts w:ascii="宋体" w:hAnsi="宋体" w:cs="宋体"/>
                <w:color w:val="FF0000"/>
                <w:sz w:val="21"/>
                <w:szCs w:val="21"/>
              </w:rPr>
            </w:pPr>
            <w:r w:rsidRPr="007F757A">
              <w:rPr>
                <w:rFonts w:ascii="宋体" w:hAnsi="宋体" w:hint="eastAsia"/>
                <w:color w:val="FF0000"/>
                <w:sz w:val="21"/>
                <w:szCs w:val="21"/>
              </w:rPr>
              <w:t>…</w:t>
            </w:r>
          </w:p>
        </w:tc>
        <w:tc>
          <w:tcPr>
            <w:tcW w:w="598"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hint="eastAsia"/>
                <w:color w:val="FF0000"/>
                <w:sz w:val="21"/>
                <w:szCs w:val="21"/>
              </w:rPr>
              <w:t>…</w:t>
            </w:r>
          </w:p>
        </w:tc>
      </w:tr>
      <w:tr w:rsidR="00A72DE3" w:rsidRPr="007F757A" w:rsidTr="0034335A">
        <w:trPr>
          <w:trHeight w:val="397"/>
          <w:jc w:val="center"/>
        </w:trPr>
        <w:tc>
          <w:tcPr>
            <w:tcW w:w="639" w:type="pct"/>
            <w:shd w:val="clear" w:color="auto" w:fill="auto"/>
            <w:vAlign w:val="center"/>
          </w:tcPr>
          <w:p w:rsidR="00A72DE3" w:rsidRPr="007F757A" w:rsidRDefault="00E54A96">
            <w:pPr>
              <w:spacing w:line="276" w:lineRule="auto"/>
              <w:jc w:val="center"/>
              <w:rPr>
                <w:rFonts w:ascii="宋体" w:hAnsi="宋体" w:cs="宋体"/>
                <w:sz w:val="21"/>
                <w:szCs w:val="21"/>
              </w:rPr>
            </w:pPr>
            <w:r w:rsidRPr="007F757A">
              <w:rPr>
                <w:rFonts w:ascii="宋体" w:hAnsi="宋体" w:cs="宋体" w:hint="eastAsia"/>
                <w:sz w:val="21"/>
                <w:szCs w:val="21"/>
              </w:rPr>
              <w:t>2#</w:t>
            </w:r>
          </w:p>
        </w:tc>
        <w:tc>
          <w:tcPr>
            <w:tcW w:w="845"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cs="宋体" w:hint="eastAsia"/>
                <w:color w:val="FF0000"/>
                <w:sz w:val="21"/>
                <w:szCs w:val="21"/>
              </w:rPr>
              <w:t>**</w:t>
            </w:r>
          </w:p>
        </w:tc>
        <w:tc>
          <w:tcPr>
            <w:tcW w:w="626"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cs="宋体" w:hint="eastAsia"/>
                <w:color w:val="FF0000"/>
                <w:sz w:val="21"/>
                <w:szCs w:val="21"/>
              </w:rPr>
              <w:t>**</w:t>
            </w:r>
          </w:p>
        </w:tc>
        <w:tc>
          <w:tcPr>
            <w:tcW w:w="1468"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cs="宋体" w:hint="eastAsia"/>
                <w:color w:val="FF0000"/>
                <w:sz w:val="21"/>
                <w:szCs w:val="21"/>
              </w:rPr>
              <w:t>**</w:t>
            </w:r>
          </w:p>
        </w:tc>
        <w:tc>
          <w:tcPr>
            <w:tcW w:w="824" w:type="pct"/>
            <w:shd w:val="clear" w:color="auto" w:fill="auto"/>
            <w:vAlign w:val="center"/>
          </w:tcPr>
          <w:p w:rsidR="00A72DE3" w:rsidRPr="007F757A" w:rsidRDefault="00A72DE3">
            <w:pPr>
              <w:spacing w:line="276" w:lineRule="auto"/>
              <w:jc w:val="center"/>
              <w:rPr>
                <w:rFonts w:ascii="宋体" w:hAnsi="宋体" w:cs="宋体"/>
                <w:color w:val="FF0000"/>
                <w:sz w:val="21"/>
                <w:szCs w:val="21"/>
              </w:rPr>
            </w:pPr>
          </w:p>
        </w:tc>
        <w:tc>
          <w:tcPr>
            <w:tcW w:w="598" w:type="pct"/>
            <w:shd w:val="clear" w:color="auto" w:fill="auto"/>
            <w:vAlign w:val="center"/>
          </w:tcPr>
          <w:p w:rsidR="00A72DE3" w:rsidRPr="007F757A" w:rsidRDefault="00E54A96">
            <w:pPr>
              <w:spacing w:line="276" w:lineRule="auto"/>
              <w:jc w:val="center"/>
              <w:rPr>
                <w:rFonts w:ascii="宋体" w:hAnsi="宋体"/>
                <w:color w:val="FF0000"/>
                <w:sz w:val="21"/>
                <w:szCs w:val="21"/>
              </w:rPr>
            </w:pPr>
            <w:r w:rsidRPr="007F757A">
              <w:rPr>
                <w:rFonts w:ascii="宋体" w:hAnsi="宋体" w:cs="宋体" w:hint="eastAsia"/>
                <w:color w:val="FF0000"/>
                <w:sz w:val="21"/>
                <w:szCs w:val="21"/>
              </w:rPr>
              <w:t>**</w:t>
            </w:r>
          </w:p>
        </w:tc>
      </w:tr>
      <w:tr w:rsidR="00A72DE3" w:rsidRPr="007F757A" w:rsidTr="0034335A">
        <w:trPr>
          <w:trHeight w:val="397"/>
          <w:jc w:val="center"/>
        </w:trPr>
        <w:tc>
          <w:tcPr>
            <w:tcW w:w="639" w:type="pct"/>
            <w:shd w:val="clear" w:color="auto" w:fill="auto"/>
            <w:vAlign w:val="center"/>
          </w:tcPr>
          <w:p w:rsidR="00A72DE3" w:rsidRPr="007F757A" w:rsidRDefault="00E54A96">
            <w:pPr>
              <w:spacing w:line="276" w:lineRule="auto"/>
              <w:jc w:val="center"/>
              <w:rPr>
                <w:rFonts w:ascii="宋体" w:hAnsi="宋体" w:cs="宋体"/>
                <w:sz w:val="21"/>
                <w:szCs w:val="21"/>
              </w:rPr>
            </w:pPr>
            <w:r w:rsidRPr="007F757A">
              <w:rPr>
                <w:rFonts w:ascii="宋体" w:hAnsi="宋体" w:cs="宋体" w:hint="eastAsia"/>
                <w:sz w:val="21"/>
                <w:szCs w:val="21"/>
              </w:rPr>
              <w:t>……</w:t>
            </w:r>
          </w:p>
        </w:tc>
        <w:tc>
          <w:tcPr>
            <w:tcW w:w="845" w:type="pct"/>
            <w:shd w:val="clear" w:color="auto" w:fill="auto"/>
            <w:vAlign w:val="center"/>
          </w:tcPr>
          <w:p w:rsidR="00A72DE3" w:rsidRPr="007F757A" w:rsidRDefault="00A72DE3">
            <w:pPr>
              <w:spacing w:line="276" w:lineRule="auto"/>
              <w:jc w:val="center"/>
              <w:rPr>
                <w:rFonts w:ascii="宋体" w:hAnsi="宋体"/>
                <w:color w:val="FF0000"/>
                <w:sz w:val="21"/>
                <w:szCs w:val="21"/>
              </w:rPr>
            </w:pPr>
          </w:p>
        </w:tc>
        <w:tc>
          <w:tcPr>
            <w:tcW w:w="626" w:type="pct"/>
            <w:shd w:val="clear" w:color="auto" w:fill="auto"/>
            <w:vAlign w:val="center"/>
          </w:tcPr>
          <w:p w:rsidR="00A72DE3" w:rsidRPr="007F757A" w:rsidRDefault="00A72DE3">
            <w:pPr>
              <w:spacing w:line="276" w:lineRule="auto"/>
              <w:jc w:val="center"/>
              <w:rPr>
                <w:rFonts w:ascii="宋体" w:hAnsi="宋体"/>
                <w:color w:val="FF0000"/>
                <w:sz w:val="21"/>
                <w:szCs w:val="21"/>
              </w:rPr>
            </w:pPr>
          </w:p>
        </w:tc>
        <w:tc>
          <w:tcPr>
            <w:tcW w:w="1468" w:type="pct"/>
            <w:shd w:val="clear" w:color="auto" w:fill="auto"/>
            <w:vAlign w:val="center"/>
          </w:tcPr>
          <w:p w:rsidR="00A72DE3" w:rsidRPr="007F757A" w:rsidRDefault="00A72DE3">
            <w:pPr>
              <w:spacing w:line="276" w:lineRule="auto"/>
              <w:jc w:val="center"/>
              <w:rPr>
                <w:rFonts w:ascii="宋体" w:hAnsi="宋体"/>
                <w:color w:val="FF0000"/>
                <w:sz w:val="21"/>
                <w:szCs w:val="21"/>
              </w:rPr>
            </w:pPr>
          </w:p>
        </w:tc>
        <w:tc>
          <w:tcPr>
            <w:tcW w:w="824" w:type="pct"/>
            <w:shd w:val="clear" w:color="auto" w:fill="auto"/>
            <w:vAlign w:val="center"/>
          </w:tcPr>
          <w:p w:rsidR="00A72DE3" w:rsidRPr="007F757A" w:rsidRDefault="00A72DE3">
            <w:pPr>
              <w:spacing w:line="276" w:lineRule="auto"/>
              <w:jc w:val="center"/>
              <w:rPr>
                <w:rFonts w:ascii="宋体" w:hAnsi="宋体"/>
                <w:color w:val="FF0000"/>
                <w:sz w:val="21"/>
                <w:szCs w:val="21"/>
              </w:rPr>
            </w:pPr>
          </w:p>
        </w:tc>
        <w:tc>
          <w:tcPr>
            <w:tcW w:w="598" w:type="pct"/>
            <w:shd w:val="clear" w:color="auto" w:fill="auto"/>
            <w:vAlign w:val="center"/>
          </w:tcPr>
          <w:p w:rsidR="00A72DE3" w:rsidRPr="007F757A" w:rsidRDefault="00A72DE3">
            <w:pPr>
              <w:spacing w:line="276" w:lineRule="auto"/>
              <w:jc w:val="center"/>
              <w:rPr>
                <w:rFonts w:ascii="宋体" w:hAnsi="宋体"/>
                <w:color w:val="FF0000"/>
                <w:sz w:val="21"/>
                <w:szCs w:val="21"/>
              </w:rPr>
            </w:pPr>
          </w:p>
        </w:tc>
      </w:tr>
    </w:tbl>
    <w:p w:rsidR="00A72DE3" w:rsidRDefault="00E54A96">
      <w:pPr>
        <w:ind w:firstLineChars="200" w:firstLine="560"/>
        <w:rPr>
          <w:rFonts w:ascii="宋体" w:hAnsi="宋体" w:cs="Arial Unicode MS"/>
          <w:color w:val="FF0000"/>
        </w:rPr>
      </w:pPr>
      <w:r>
        <w:rPr>
          <w:rFonts w:ascii="宋体" w:hAnsi="宋体" w:cs="Arial Unicode MS" w:hint="eastAsia"/>
          <w:color w:val="FF0000"/>
        </w:rPr>
        <w:t>（提醒事项：</w:t>
      </w:r>
    </w:p>
    <w:p w:rsidR="00A72DE3" w:rsidRDefault="00E54A96">
      <w:pPr>
        <w:ind w:firstLineChars="200" w:firstLine="560"/>
        <w:rPr>
          <w:rFonts w:ascii="宋体" w:hAnsi="宋体" w:cs="Arial Unicode MS"/>
          <w:color w:val="FF0000"/>
        </w:rPr>
      </w:pPr>
      <w:r>
        <w:rPr>
          <w:rFonts w:ascii="宋体" w:hAnsi="宋体" w:cs="Arial Unicode MS" w:hint="eastAsia"/>
          <w:color w:val="FF0000"/>
        </w:rPr>
        <w:t>1）根据塔吊说明书，塔吊基础尺寸在保持配重的原则下适当优化尺寸（建议在±500范围内调整）；</w:t>
      </w:r>
    </w:p>
    <w:p w:rsidR="00A72DE3" w:rsidRDefault="00E54A96">
      <w:pPr>
        <w:ind w:firstLineChars="200" w:firstLine="560"/>
        <w:rPr>
          <w:rFonts w:ascii="宋体" w:hAnsi="宋体" w:cs="Arial Unicode MS"/>
          <w:color w:val="FF0000"/>
        </w:rPr>
      </w:pPr>
      <w:r>
        <w:rPr>
          <w:rFonts w:ascii="宋体" w:hAnsi="宋体" w:cs="Arial Unicode MS" w:hint="eastAsia"/>
          <w:color w:val="FF0000"/>
        </w:rPr>
        <w:t>2）塔吊基础混凝土强度原则上按塔吊说明书选择，亦可根据安装进度要求增加早强剂；</w:t>
      </w:r>
    </w:p>
    <w:p w:rsidR="00A72DE3" w:rsidRDefault="00E54A96">
      <w:pPr>
        <w:rPr>
          <w:rFonts w:ascii="宋体" w:hAnsi="宋体" w:cs="Arial Unicode MS"/>
          <w:color w:val="FF0000"/>
        </w:rPr>
      </w:pPr>
      <w:r>
        <w:rPr>
          <w:rFonts w:ascii="宋体" w:hAnsi="宋体" w:cs="Arial Unicode MS" w:hint="eastAsia"/>
          <w:color w:val="FF0000"/>
        </w:rPr>
        <w:t xml:space="preserve">     3）塔吊基础配筋原则上按塔吊说明选择，如塔吊基础与工程基础结合可根据工程基础配筋适当调整塔吊基础配筋，便于与工程基础钢筋连接；</w:t>
      </w:r>
    </w:p>
    <w:p w:rsidR="00A72DE3" w:rsidRDefault="00E54A96">
      <w:pPr>
        <w:rPr>
          <w:rFonts w:ascii="宋体" w:hAnsi="宋体" w:cs="Arial Unicode MS"/>
          <w:color w:val="FF0000"/>
        </w:rPr>
      </w:pPr>
      <w:r>
        <w:rPr>
          <w:rFonts w:ascii="宋体" w:hAnsi="宋体" w:cs="Arial Unicode MS" w:hint="eastAsia"/>
          <w:color w:val="FF0000"/>
        </w:rPr>
        <w:t xml:space="preserve">    4）桩基础，需明确桩基础的桩径、桩长、配筋及桩端持力层等情况；</w:t>
      </w:r>
    </w:p>
    <w:p w:rsidR="00A72DE3" w:rsidRDefault="00E54A96">
      <w:pPr>
        <w:numPr>
          <w:ilvl w:val="0"/>
          <w:numId w:val="4"/>
        </w:numPr>
        <w:ind w:firstLineChars="200" w:firstLine="560"/>
        <w:rPr>
          <w:rFonts w:ascii="宋体" w:hAnsi="宋体" w:cs="Arial Unicode MS"/>
          <w:color w:val="FF0000"/>
        </w:rPr>
      </w:pPr>
      <w:r>
        <w:rPr>
          <w:rFonts w:ascii="宋体" w:hAnsi="宋体" w:cs="Arial Unicode MS" w:hint="eastAsia"/>
          <w:color w:val="FF0000"/>
        </w:rPr>
        <w:t>如塔吊基础与工程技术结合，需附与工程基础连接处和节点特殊部位处理的大样图，详见附图**。</w:t>
      </w:r>
    </w:p>
    <w:p w:rsidR="00A72DE3" w:rsidRDefault="00E54A96">
      <w:pPr>
        <w:pStyle w:val="a3"/>
        <w:rPr>
          <w:rFonts w:ascii="宋体" w:hAnsi="宋体" w:cs="Arial Unicode MS"/>
          <w:color w:val="FF0000"/>
        </w:rPr>
      </w:pPr>
      <w:r>
        <w:rPr>
          <w:rFonts w:ascii="宋体" w:hAnsi="宋体" w:cs="Arial Unicode MS" w:hint="eastAsia"/>
          <w:color w:val="FF0000"/>
        </w:rPr>
        <w:t xml:space="preserve">    6）基础设计形状可以长矩形或者长十字形。）</w:t>
      </w:r>
    </w:p>
    <w:p w:rsidR="00A72DE3" w:rsidRDefault="00E54A96">
      <w:pPr>
        <w:pStyle w:val="affffb"/>
      </w:pPr>
      <w:r>
        <w:rPr>
          <w:rFonts w:hint="eastAsia"/>
          <w:noProof/>
          <w:color w:val="FF0000"/>
          <w:lang w:val="zh-CN"/>
        </w:rPr>
        <w:lastRenderedPageBreak/>
        <w:drawing>
          <wp:inline distT="0" distB="0" distL="114300" distR="114300">
            <wp:extent cx="3345663" cy="3141020"/>
            <wp:effectExtent l="0" t="0" r="7620" b="254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16"/>
                    <a:stretch>
                      <a:fillRect/>
                    </a:stretch>
                  </pic:blipFill>
                  <pic:spPr>
                    <a:xfrm>
                      <a:off x="0" y="0"/>
                      <a:ext cx="3356905" cy="3151574"/>
                    </a:xfrm>
                    <a:prstGeom prst="rect">
                      <a:avLst/>
                    </a:prstGeom>
                    <a:noFill/>
                    <a:ln w="9525">
                      <a:noFill/>
                    </a:ln>
                  </pic:spPr>
                </pic:pic>
              </a:graphicData>
            </a:graphic>
          </wp:inline>
        </w:drawing>
      </w:r>
    </w:p>
    <w:p w:rsidR="00A72DE3" w:rsidRDefault="00E54A96">
      <w:pPr>
        <w:pStyle w:val="affffb"/>
        <w:rPr>
          <w:color w:val="FF0000"/>
          <w:lang w:val="zh-CN"/>
        </w:rPr>
      </w:pPr>
      <w:r>
        <w:rPr>
          <w:rFonts w:hint="eastAsia"/>
          <w:noProof/>
          <w:color w:val="FF0000"/>
          <w:lang w:val="zh-CN"/>
        </w:rPr>
        <w:drawing>
          <wp:inline distT="0" distB="0" distL="114300" distR="114300">
            <wp:extent cx="3890010" cy="1221740"/>
            <wp:effectExtent l="0" t="0" r="15240" b="1651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7"/>
                    <a:stretch>
                      <a:fillRect/>
                    </a:stretch>
                  </pic:blipFill>
                  <pic:spPr>
                    <a:xfrm>
                      <a:off x="0" y="0"/>
                      <a:ext cx="3890010" cy="1221740"/>
                    </a:xfrm>
                    <a:prstGeom prst="rect">
                      <a:avLst/>
                    </a:prstGeom>
                    <a:noFill/>
                    <a:ln w="9525">
                      <a:noFill/>
                    </a:ln>
                  </pic:spPr>
                </pic:pic>
              </a:graphicData>
            </a:graphic>
          </wp:inline>
        </w:drawing>
      </w:r>
    </w:p>
    <w:p w:rsidR="00A72DE3" w:rsidRDefault="00A72DE3">
      <w:pPr>
        <w:pStyle w:val="affffb"/>
        <w:rPr>
          <w:color w:val="FF0000"/>
          <w:lang w:val="zh-CN"/>
        </w:rPr>
      </w:pPr>
    </w:p>
    <w:p w:rsidR="00A72DE3" w:rsidRDefault="00E54A96">
      <w:pPr>
        <w:pStyle w:val="affffb"/>
        <w:rPr>
          <w:color w:val="FF0000"/>
          <w:lang w:val="zh-CN"/>
        </w:rPr>
      </w:pPr>
      <w:r>
        <w:rPr>
          <w:rFonts w:hint="eastAsia"/>
          <w:noProof/>
          <w:color w:val="FF0000"/>
          <w:lang w:val="zh-CN"/>
        </w:rPr>
        <w:drawing>
          <wp:inline distT="0" distB="0" distL="114300" distR="114300">
            <wp:extent cx="1807845" cy="1458669"/>
            <wp:effectExtent l="0" t="0" r="1905" b="8255"/>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图片1"/>
                    <pic:cNvPicPr>
                      <a:picLocks noChangeAspect="1"/>
                    </pic:cNvPicPr>
                  </pic:nvPicPr>
                  <pic:blipFill>
                    <a:blip r:embed="rId18"/>
                    <a:stretch>
                      <a:fillRect/>
                    </a:stretch>
                  </pic:blipFill>
                  <pic:spPr>
                    <a:xfrm>
                      <a:off x="0" y="0"/>
                      <a:ext cx="1810975" cy="1461194"/>
                    </a:xfrm>
                    <a:prstGeom prst="rect">
                      <a:avLst/>
                    </a:prstGeom>
                  </pic:spPr>
                </pic:pic>
              </a:graphicData>
            </a:graphic>
          </wp:inline>
        </w:drawing>
      </w:r>
      <w:r>
        <w:rPr>
          <w:rFonts w:hint="eastAsia"/>
          <w:noProof/>
          <w:color w:val="FF0000"/>
          <w:lang w:val="zh-CN"/>
        </w:rPr>
        <w:drawing>
          <wp:inline distT="0" distB="0" distL="114300" distR="114300">
            <wp:extent cx="3024505" cy="3566160"/>
            <wp:effectExtent l="0" t="0" r="8255" b="0"/>
            <wp:docPr id="5" name="图片 5"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片2"/>
                    <pic:cNvPicPr>
                      <a:picLocks noChangeAspect="1"/>
                    </pic:cNvPicPr>
                  </pic:nvPicPr>
                  <pic:blipFill>
                    <a:blip r:embed="rId19"/>
                    <a:stretch>
                      <a:fillRect/>
                    </a:stretch>
                  </pic:blipFill>
                  <pic:spPr>
                    <a:xfrm>
                      <a:off x="0" y="0"/>
                      <a:ext cx="3024505" cy="3566160"/>
                    </a:xfrm>
                    <a:prstGeom prst="rect">
                      <a:avLst/>
                    </a:prstGeom>
                  </pic:spPr>
                </pic:pic>
              </a:graphicData>
            </a:graphic>
          </wp:inline>
        </w:drawing>
      </w:r>
    </w:p>
    <w:p w:rsidR="00A72DE3" w:rsidRDefault="00E54A96">
      <w:pPr>
        <w:jc w:val="center"/>
        <w:rPr>
          <w:rFonts w:ascii="宋体" w:hAnsi="宋体" w:cs="Arial Unicode MS"/>
          <w:color w:val="FF0000"/>
        </w:rPr>
      </w:pPr>
      <w:r>
        <w:rPr>
          <w:rFonts w:ascii="宋体" w:hAnsi="宋体" w:cs="Arial Unicode MS" w:hint="eastAsia"/>
          <w:color w:val="FF0000"/>
        </w:rPr>
        <w:t>图5 塔吊基础示意图</w:t>
      </w:r>
    </w:p>
    <w:p w:rsidR="00A72DE3" w:rsidRPr="00C945E4" w:rsidRDefault="00E54A96" w:rsidP="00C945E4">
      <w:pPr>
        <w:keepLines/>
        <w:adjustRightInd w:val="0"/>
        <w:snapToGrid w:val="0"/>
        <w:jc w:val="left"/>
        <w:outlineLvl w:val="1"/>
        <w:rPr>
          <w:rFonts w:ascii="宋体" w:hAnsi="宋体" w:cs="Times New Roman"/>
          <w:szCs w:val="20"/>
        </w:rPr>
      </w:pPr>
      <w:bookmarkStart w:id="204" w:name="_Toc505078104"/>
      <w:bookmarkStart w:id="205" w:name="_Toc505618199"/>
      <w:bookmarkStart w:id="206" w:name="_Toc505615896"/>
      <w:bookmarkStart w:id="207" w:name="_Toc505612879"/>
      <w:bookmarkStart w:id="208" w:name="_Toc505615361"/>
      <w:bookmarkStart w:id="209" w:name="_Toc505613959"/>
      <w:bookmarkStart w:id="210" w:name="_Toc505613424"/>
      <w:bookmarkStart w:id="211" w:name="_Toc505614276"/>
      <w:bookmarkStart w:id="212" w:name="_Toc505617129"/>
      <w:bookmarkStart w:id="213" w:name="_Toc10866"/>
      <w:bookmarkStart w:id="214" w:name="_Toc505612347"/>
      <w:bookmarkStart w:id="215" w:name="_Toc3363327"/>
      <w:r w:rsidRPr="00C945E4">
        <w:rPr>
          <w:rFonts w:ascii="宋体" w:hAnsi="宋体" w:cs="Times New Roman" w:hint="eastAsia"/>
          <w:szCs w:val="20"/>
        </w:rPr>
        <w:t xml:space="preserve">5.3 </w:t>
      </w:r>
      <w:bookmarkEnd w:id="204"/>
      <w:r w:rsidRPr="00C945E4">
        <w:rPr>
          <w:rFonts w:ascii="宋体" w:hAnsi="宋体" w:cs="Times New Roman" w:hint="eastAsia"/>
          <w:szCs w:val="20"/>
        </w:rPr>
        <w:t>施工方法</w:t>
      </w:r>
      <w:bookmarkEnd w:id="205"/>
      <w:bookmarkEnd w:id="206"/>
      <w:bookmarkEnd w:id="207"/>
      <w:bookmarkEnd w:id="208"/>
      <w:bookmarkEnd w:id="209"/>
      <w:bookmarkEnd w:id="210"/>
      <w:bookmarkEnd w:id="211"/>
      <w:bookmarkEnd w:id="212"/>
      <w:bookmarkEnd w:id="213"/>
      <w:bookmarkEnd w:id="214"/>
      <w:bookmarkEnd w:id="215"/>
    </w:p>
    <w:p w:rsidR="00A72DE3" w:rsidRPr="00C945E4" w:rsidRDefault="00E54A96" w:rsidP="00C945E4">
      <w:pPr>
        <w:ind w:firstLineChars="200" w:firstLine="560"/>
        <w:rPr>
          <w:rFonts w:ascii="宋体" w:hAnsi="宋体" w:cs="Arial Unicode MS"/>
        </w:rPr>
      </w:pPr>
      <w:bookmarkStart w:id="216" w:name="_Toc505615362"/>
      <w:bookmarkStart w:id="217" w:name="_Toc505618200"/>
      <w:bookmarkStart w:id="218" w:name="_Toc505612348"/>
      <w:bookmarkStart w:id="219" w:name="_Toc505613960"/>
      <w:bookmarkStart w:id="220" w:name="_Toc505615897"/>
      <w:bookmarkStart w:id="221" w:name="_Toc505612880"/>
      <w:bookmarkStart w:id="222" w:name="_Toc505617130"/>
      <w:bookmarkStart w:id="223" w:name="_Toc505078106"/>
      <w:bookmarkStart w:id="224" w:name="_Toc505613425"/>
      <w:r w:rsidRPr="00C945E4">
        <w:rPr>
          <w:rFonts w:ascii="宋体" w:hAnsi="宋体" w:cs="Arial Unicode MS" w:hint="eastAsia"/>
        </w:rPr>
        <w:lastRenderedPageBreak/>
        <w:t>5.3.1 施工工艺流程</w:t>
      </w:r>
      <w:bookmarkEnd w:id="216"/>
      <w:bookmarkEnd w:id="217"/>
      <w:bookmarkEnd w:id="218"/>
      <w:bookmarkEnd w:id="219"/>
      <w:bookmarkEnd w:id="220"/>
      <w:bookmarkEnd w:id="221"/>
      <w:bookmarkEnd w:id="222"/>
      <w:bookmarkEnd w:id="223"/>
      <w:bookmarkEnd w:id="224"/>
    </w:p>
    <w:p w:rsidR="00A72DE3" w:rsidRDefault="00E4557E">
      <w:pPr>
        <w:pStyle w:val="affffb"/>
        <w:rPr>
          <w:sz w:val="28"/>
        </w:rPr>
      </w:pPr>
      <w:r>
        <w:rPr>
          <w:rFonts w:hAnsi="宋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2.95pt;height:67.8pt">
            <v:imagedata r:id="rId20" o:title=""/>
          </v:shape>
        </w:pict>
      </w:r>
    </w:p>
    <w:p w:rsidR="00A72DE3" w:rsidRPr="00C945E4" w:rsidRDefault="00E54A96" w:rsidP="00C945E4">
      <w:pPr>
        <w:ind w:firstLineChars="200" w:firstLine="560"/>
        <w:rPr>
          <w:rFonts w:ascii="宋体" w:hAnsi="宋体" w:cs="Arial Unicode MS"/>
        </w:rPr>
      </w:pPr>
      <w:bookmarkStart w:id="225" w:name="_Toc505615898"/>
      <w:bookmarkStart w:id="226" w:name="_Toc505617131"/>
      <w:bookmarkStart w:id="227" w:name="_Toc505618201"/>
      <w:bookmarkStart w:id="228" w:name="_Toc505613961"/>
      <w:bookmarkStart w:id="229" w:name="_Toc505612881"/>
      <w:bookmarkStart w:id="230" w:name="_Toc505613426"/>
      <w:bookmarkStart w:id="231" w:name="_Toc505615363"/>
      <w:bookmarkStart w:id="232" w:name="_Toc505612349"/>
      <w:r w:rsidRPr="00C945E4">
        <w:rPr>
          <w:rFonts w:ascii="宋体" w:hAnsi="宋体" w:cs="Arial Unicode MS" w:hint="eastAsia"/>
        </w:rPr>
        <w:t>5.3.</w:t>
      </w:r>
      <w:r w:rsidRPr="00C945E4">
        <w:rPr>
          <w:rFonts w:ascii="宋体" w:hAnsi="宋体" w:cs="Arial Unicode MS"/>
        </w:rPr>
        <w:t xml:space="preserve">2 </w:t>
      </w:r>
      <w:r w:rsidRPr="00C945E4">
        <w:rPr>
          <w:rFonts w:ascii="宋体" w:hAnsi="宋体" w:cs="Arial Unicode MS" w:hint="eastAsia"/>
        </w:rPr>
        <w:t>施工方法</w:t>
      </w:r>
      <w:bookmarkEnd w:id="225"/>
      <w:bookmarkEnd w:id="226"/>
      <w:bookmarkEnd w:id="227"/>
      <w:bookmarkEnd w:id="228"/>
      <w:bookmarkEnd w:id="229"/>
      <w:bookmarkEnd w:id="230"/>
      <w:bookmarkEnd w:id="231"/>
      <w:bookmarkEnd w:id="232"/>
    </w:p>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（1）桩位测量放线</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vAlign w:val="center"/>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采用全站仪精确定位桩孔的位置，根据桩定位</w:t>
            </w:r>
            <w:proofErr w:type="gramStart"/>
            <w:r>
              <w:rPr>
                <w:rFonts w:ascii="宋体" w:hAnsi="宋体" w:cs="Arial Unicode MS" w:hint="eastAsia"/>
                <w:color w:val="FF0000"/>
                <w:kern w:val="0"/>
                <w:sz w:val="21"/>
                <w:szCs w:val="21"/>
              </w:rPr>
              <w:t>点拉十字线钉放</w:t>
            </w:r>
            <w:proofErr w:type="gramEnd"/>
            <w:r>
              <w:rPr>
                <w:rFonts w:ascii="宋体" w:hAnsi="宋体" w:cs="Arial Unicode MS" w:hint="eastAsia"/>
                <w:color w:val="FF0000"/>
                <w:kern w:val="0"/>
                <w:sz w:val="21"/>
                <w:szCs w:val="21"/>
              </w:rPr>
              <w:t>四个控制桩。</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桩机就位，根据控制点调整桩机位置。</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（2）桩基施工</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钢桩：采用锤击或静压形式；</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钢</w:t>
            </w:r>
            <w:proofErr w:type="gramStart"/>
            <w:r>
              <w:rPr>
                <w:rFonts w:ascii="宋体" w:hAnsi="宋体" w:cs="Arial Unicode MS" w:hint="eastAsia"/>
                <w:color w:val="FF0000"/>
                <w:kern w:val="0"/>
                <w:sz w:val="21"/>
                <w:szCs w:val="21"/>
              </w:rPr>
              <w:t>格构柱</w:t>
            </w:r>
            <w:proofErr w:type="gramEnd"/>
            <w:r>
              <w:rPr>
                <w:rFonts w:ascii="宋体" w:hAnsi="宋体" w:cs="Arial Unicode MS" w:hint="eastAsia"/>
                <w:color w:val="FF0000"/>
                <w:kern w:val="0"/>
                <w:sz w:val="21"/>
                <w:szCs w:val="21"/>
              </w:rPr>
              <w:t>与钢筋笼焊接并安放就位</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3</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桩机成孔</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4</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桩机清孔</w:t>
            </w:r>
          </w:p>
        </w:tc>
      </w:tr>
      <w:tr w:rsidR="00A72DE3" w:rsidTr="00D72083">
        <w:trPr>
          <w:trHeight w:val="328"/>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5</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安放钢筋</w:t>
            </w:r>
            <w:proofErr w:type="gramStart"/>
            <w:r>
              <w:rPr>
                <w:rFonts w:ascii="宋体" w:hAnsi="宋体" w:cs="Arial Unicode MS" w:hint="eastAsia"/>
                <w:color w:val="FF0000"/>
                <w:kern w:val="0"/>
                <w:sz w:val="21"/>
                <w:szCs w:val="21"/>
              </w:rPr>
              <w:t>笼及格构</w:t>
            </w:r>
            <w:proofErr w:type="gramEnd"/>
            <w:r>
              <w:rPr>
                <w:rFonts w:ascii="宋体" w:hAnsi="宋体" w:cs="Arial Unicode MS" w:hint="eastAsia"/>
                <w:color w:val="FF0000"/>
                <w:kern w:val="0"/>
                <w:sz w:val="21"/>
                <w:szCs w:val="21"/>
              </w:rPr>
              <w:t>柱</w:t>
            </w:r>
          </w:p>
        </w:tc>
      </w:tr>
      <w:tr w:rsidR="00A72DE3" w:rsidTr="00D72083">
        <w:trPr>
          <w:trHeight w:val="328"/>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6</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二次清孔</w:t>
            </w:r>
          </w:p>
        </w:tc>
      </w:tr>
      <w:tr w:rsidR="00A72DE3" w:rsidTr="00D72083">
        <w:trPr>
          <w:trHeight w:val="328"/>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7</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桩</w:t>
            </w:r>
            <w:r w:rsidR="00905D69">
              <w:rPr>
                <w:rFonts w:ascii="宋体" w:hAnsi="宋体" w:cs="Arial Unicode MS" w:hint="eastAsia"/>
                <w:color w:val="FF0000"/>
                <w:kern w:val="0"/>
                <w:sz w:val="21"/>
                <w:szCs w:val="21"/>
              </w:rPr>
              <w:t>混凝土</w:t>
            </w:r>
            <w:r>
              <w:rPr>
                <w:rFonts w:ascii="宋体" w:hAnsi="宋体" w:cs="Arial Unicode MS" w:hint="eastAsia"/>
                <w:color w:val="FF0000"/>
                <w:kern w:val="0"/>
                <w:sz w:val="21"/>
                <w:szCs w:val="21"/>
              </w:rPr>
              <w:t>浇筑及养护</w:t>
            </w:r>
          </w:p>
        </w:tc>
      </w:tr>
      <w:tr w:rsidR="00A72DE3" w:rsidTr="00D72083">
        <w:trPr>
          <w:trHeight w:val="328"/>
          <w:jc w:val="center"/>
        </w:trPr>
        <w:tc>
          <w:tcPr>
            <w:tcW w:w="398" w:type="pct"/>
            <w:shd w:val="clear" w:color="auto" w:fill="auto"/>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（3）基础土方开挖</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 xml:space="preserve">开挖机械：  开挖尺寸：  </w:t>
            </w:r>
            <w:proofErr w:type="gramStart"/>
            <w:r>
              <w:rPr>
                <w:rFonts w:ascii="宋体" w:hAnsi="宋体" w:cs="Arial Unicode MS" w:hint="eastAsia"/>
                <w:color w:val="FF0000"/>
                <w:kern w:val="0"/>
                <w:sz w:val="21"/>
                <w:szCs w:val="21"/>
              </w:rPr>
              <w:t>放坡比例</w:t>
            </w:r>
            <w:proofErr w:type="gramEnd"/>
            <w:r>
              <w:rPr>
                <w:rFonts w:ascii="宋体" w:hAnsi="宋体" w:cs="Arial Unicode MS" w:hint="eastAsia"/>
                <w:color w:val="FF0000"/>
                <w:kern w:val="0"/>
                <w:sz w:val="21"/>
                <w:szCs w:val="21"/>
              </w:rPr>
              <w:t>：  降排水措施：</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按施工方案挖土至承台底面，分层开挖，严禁超挖。</w:t>
            </w:r>
          </w:p>
        </w:tc>
      </w:tr>
      <w:tr w:rsidR="00A72DE3" w:rsidTr="00D72083">
        <w:trPr>
          <w:jc w:val="center"/>
        </w:trPr>
        <w:tc>
          <w:tcPr>
            <w:tcW w:w="398" w:type="pct"/>
            <w:shd w:val="clear" w:color="auto" w:fill="auto"/>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（4）桩头破除</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kern w:val="0"/>
                <w:sz w:val="21"/>
                <w:szCs w:val="21"/>
              </w:rPr>
            </w:pPr>
            <w:r>
              <w:rPr>
                <w:rFonts w:ascii="宋体" w:hAnsi="宋体" w:cs="Arial Unicode MS" w:hint="eastAsia"/>
                <w:color w:val="FF0000"/>
                <w:kern w:val="0"/>
                <w:sz w:val="21"/>
                <w:szCs w:val="21"/>
              </w:rPr>
              <w:t>弹桩顶标高控制线后破桩头，用手工整平桩顶，凿除、清洗桩头。</w:t>
            </w:r>
          </w:p>
        </w:tc>
      </w:tr>
      <w:tr w:rsidR="00A72DE3" w:rsidTr="00D72083">
        <w:trPr>
          <w:jc w:val="center"/>
        </w:trPr>
        <w:tc>
          <w:tcPr>
            <w:tcW w:w="398" w:type="pct"/>
            <w:shd w:val="clear" w:color="auto" w:fill="auto"/>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（5）基底平整、垫层</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机械开挖至接近设计基底标高时，采用人工开挖平整，对基底平整度、尺寸、土质进行验收。</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在基底验槽合格后开始基础垫层浇筑，四周采用型钢</w:t>
            </w:r>
            <w:proofErr w:type="gramStart"/>
            <w:r>
              <w:rPr>
                <w:rFonts w:ascii="宋体" w:hAnsi="宋体" w:cs="Arial Unicode MS" w:hint="eastAsia"/>
                <w:color w:val="FF0000"/>
                <w:kern w:val="0"/>
                <w:sz w:val="21"/>
                <w:szCs w:val="21"/>
              </w:rPr>
              <w:t>拦设确保</w:t>
            </w:r>
            <w:proofErr w:type="gramEnd"/>
            <w:r>
              <w:rPr>
                <w:rFonts w:ascii="宋体" w:hAnsi="宋体" w:cs="Arial Unicode MS" w:hint="eastAsia"/>
                <w:color w:val="FF0000"/>
                <w:kern w:val="0"/>
                <w:sz w:val="21"/>
                <w:szCs w:val="21"/>
              </w:rPr>
              <w:t>尺寸，原浆压光收面。</w:t>
            </w:r>
          </w:p>
        </w:tc>
      </w:tr>
      <w:tr w:rsidR="00A72DE3" w:rsidTr="00D72083">
        <w:trPr>
          <w:jc w:val="center"/>
        </w:trPr>
        <w:tc>
          <w:tcPr>
            <w:tcW w:w="398"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w:t>
      </w:r>
      <w:r>
        <w:rPr>
          <w:rFonts w:ascii="宋体" w:hAnsi="宋体" w:cs="Arial Unicode MS"/>
          <w:color w:val="FF0000"/>
          <w:szCs w:val="21"/>
        </w:rPr>
        <w:t>6</w:t>
      </w:r>
      <w:r>
        <w:rPr>
          <w:rFonts w:ascii="宋体" w:hAnsi="宋体" w:cs="Arial Unicode MS" w:hint="eastAsia"/>
          <w:color w:val="FF0000"/>
          <w:szCs w:val="21"/>
        </w:rPr>
        <w:t>）模板安装</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在基础垫层面上弹线控制基础平面尺寸，砌筑200厚</w:t>
            </w:r>
            <w:proofErr w:type="gramStart"/>
            <w:r>
              <w:rPr>
                <w:rFonts w:ascii="宋体" w:hAnsi="宋体" w:cs="Arial Unicode MS" w:hint="eastAsia"/>
                <w:color w:val="FF0000"/>
                <w:kern w:val="0"/>
                <w:sz w:val="21"/>
                <w:szCs w:val="21"/>
              </w:rPr>
              <w:t>砖胎模，砖胎模</w:t>
            </w:r>
            <w:proofErr w:type="gramEnd"/>
            <w:r>
              <w:rPr>
                <w:rFonts w:ascii="宋体" w:hAnsi="宋体" w:cs="Arial Unicode MS" w:hint="eastAsia"/>
                <w:color w:val="FF0000"/>
                <w:kern w:val="0"/>
                <w:sz w:val="21"/>
                <w:szCs w:val="21"/>
              </w:rPr>
              <w:t>内侧抹灰，每边设置</w:t>
            </w:r>
            <w:r>
              <w:rPr>
                <w:rFonts w:ascii="宋体" w:hAnsi="宋体" w:cs="Arial Unicode MS" w:hint="eastAsia"/>
                <w:color w:val="FF0000"/>
                <w:kern w:val="0"/>
                <w:sz w:val="21"/>
                <w:szCs w:val="21"/>
              </w:rPr>
              <w:lastRenderedPageBreak/>
              <w:t>200×200构造柱。</w:t>
            </w:r>
          </w:p>
        </w:tc>
      </w:tr>
      <w:tr w:rsidR="00A72DE3" w:rsidTr="00D72083">
        <w:trPr>
          <w:jc w:val="center"/>
        </w:trPr>
        <w:tc>
          <w:tcPr>
            <w:tcW w:w="398"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w:t>
      </w:r>
      <w:r>
        <w:rPr>
          <w:rFonts w:ascii="宋体" w:hAnsi="宋体" w:cs="Arial Unicode MS"/>
          <w:color w:val="FF0000"/>
          <w:szCs w:val="21"/>
        </w:rPr>
        <w:t>7</w:t>
      </w:r>
      <w:r>
        <w:rPr>
          <w:rFonts w:ascii="宋体" w:hAnsi="宋体" w:cs="Arial Unicode MS" w:hint="eastAsia"/>
          <w:color w:val="FF0000"/>
          <w:szCs w:val="21"/>
        </w:rPr>
        <w:t>）防水及保护层施工（地板外不做防水）</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与底板结构结合的基础承台防水及保护层需根据底板结构设计施工防水层，详见《**项目地下室防水施工方案》；</w:t>
            </w:r>
          </w:p>
        </w:tc>
      </w:tr>
      <w:tr w:rsidR="00A72DE3" w:rsidTr="00D72083">
        <w:trPr>
          <w:jc w:val="center"/>
        </w:trPr>
        <w:tc>
          <w:tcPr>
            <w:tcW w:w="398"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w:t>
      </w:r>
      <w:r>
        <w:rPr>
          <w:rFonts w:ascii="宋体" w:hAnsi="宋体" w:cs="Arial Unicode MS"/>
          <w:color w:val="FF0000"/>
          <w:szCs w:val="21"/>
        </w:rPr>
        <w:t>8</w:t>
      </w:r>
      <w:r>
        <w:rPr>
          <w:rFonts w:ascii="宋体" w:hAnsi="宋体" w:cs="Arial Unicode MS" w:hint="eastAsia"/>
          <w:color w:val="FF0000"/>
          <w:szCs w:val="21"/>
        </w:rPr>
        <w:t>）钢筋及预留预埋施工</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基础钢筋根据设计数量按基础尺寸均分后划线排列，周边两行满扎，中间梅花形交叉绑扎；</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proofErr w:type="gramStart"/>
            <w:r>
              <w:rPr>
                <w:rFonts w:ascii="宋体" w:hAnsi="宋体" w:cs="Arial Unicode MS" w:hint="eastAsia"/>
                <w:color w:val="FF0000"/>
                <w:kern w:val="0"/>
                <w:sz w:val="21"/>
                <w:szCs w:val="21"/>
              </w:rPr>
              <w:t>将桩心钢筋</w:t>
            </w:r>
            <w:proofErr w:type="gramEnd"/>
            <w:r>
              <w:rPr>
                <w:rFonts w:ascii="宋体" w:hAnsi="宋体" w:cs="Arial Unicode MS" w:hint="eastAsia"/>
                <w:color w:val="FF0000"/>
                <w:kern w:val="0"/>
                <w:sz w:val="21"/>
                <w:szCs w:val="21"/>
              </w:rPr>
              <w:t>和承台钢筋焊接，承台钢筋通过预埋螺栓和塔吊标准节引入塔吊顶端避雷器；</w:t>
            </w:r>
          </w:p>
        </w:tc>
      </w:tr>
      <w:tr w:rsidR="00A72DE3" w:rsidTr="00D72083">
        <w:trPr>
          <w:jc w:val="center"/>
        </w:trPr>
        <w:tc>
          <w:tcPr>
            <w:tcW w:w="398" w:type="pct"/>
            <w:shd w:val="clear" w:color="auto" w:fill="auto"/>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3</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由专业安装单位进行地脚螺栓预埋，利用短钢筋做</w:t>
            </w:r>
            <w:proofErr w:type="gramStart"/>
            <w:r>
              <w:rPr>
                <w:rFonts w:ascii="宋体" w:hAnsi="宋体" w:cs="Arial Unicode MS" w:hint="eastAsia"/>
                <w:color w:val="FF0000"/>
                <w:kern w:val="0"/>
                <w:sz w:val="21"/>
                <w:szCs w:val="21"/>
              </w:rPr>
              <w:t>斜撑与基础</w:t>
            </w:r>
            <w:proofErr w:type="gramEnd"/>
            <w:r>
              <w:rPr>
                <w:rFonts w:ascii="宋体" w:hAnsi="宋体" w:cs="Arial Unicode MS" w:hint="eastAsia"/>
                <w:color w:val="FF0000"/>
                <w:kern w:val="0"/>
                <w:sz w:val="21"/>
                <w:szCs w:val="21"/>
              </w:rPr>
              <w:t>钢筋进行点焊固定；</w:t>
            </w:r>
          </w:p>
        </w:tc>
      </w:tr>
      <w:tr w:rsidR="00A72DE3" w:rsidTr="00D72083">
        <w:trPr>
          <w:jc w:val="center"/>
        </w:trPr>
        <w:tc>
          <w:tcPr>
            <w:tcW w:w="398" w:type="pct"/>
            <w:shd w:val="clear" w:color="auto" w:fill="auto"/>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w:t>
      </w:r>
      <w:r>
        <w:rPr>
          <w:rFonts w:ascii="宋体" w:hAnsi="宋体" w:cs="Arial Unicode MS"/>
          <w:color w:val="FF0000"/>
          <w:szCs w:val="21"/>
        </w:rPr>
        <w:t>9</w:t>
      </w:r>
      <w:r>
        <w:rPr>
          <w:rFonts w:ascii="宋体" w:hAnsi="宋体" w:cs="Arial Unicode MS" w:hint="eastAsia"/>
          <w:color w:val="FF0000"/>
          <w:szCs w:val="21"/>
        </w:rPr>
        <w:t>）施工缝处理</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kern w:val="0"/>
                <w:sz w:val="21"/>
                <w:szCs w:val="21"/>
              </w:rPr>
            </w:pPr>
            <w:r>
              <w:rPr>
                <w:rFonts w:ascii="宋体" w:hAnsi="宋体" w:cs="Arial Unicode MS" w:hint="eastAsia"/>
                <w:color w:val="FF0000"/>
                <w:kern w:val="0"/>
                <w:sz w:val="21"/>
                <w:szCs w:val="21"/>
              </w:rPr>
              <w:t>在塔吊基础与底板结构相交的施工缝处设置止水钢板，并用</w:t>
            </w:r>
            <w:proofErr w:type="gramStart"/>
            <w:r>
              <w:rPr>
                <w:rFonts w:ascii="宋体" w:hAnsi="宋体" w:cs="Arial Unicode MS" w:hint="eastAsia"/>
                <w:color w:val="FF0000"/>
                <w:kern w:val="0"/>
                <w:sz w:val="21"/>
                <w:szCs w:val="21"/>
              </w:rPr>
              <w:t>快易收口网拦设</w:t>
            </w:r>
            <w:proofErr w:type="gramEnd"/>
            <w:r>
              <w:rPr>
                <w:rFonts w:ascii="宋体" w:hAnsi="宋体" w:cs="Arial Unicode MS" w:hint="eastAsia"/>
                <w:color w:val="FF0000"/>
                <w:kern w:val="0"/>
                <w:sz w:val="21"/>
                <w:szCs w:val="21"/>
              </w:rPr>
              <w:t>。</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混凝土浇筑完成后，对施工缝进行剔凿，剔</w:t>
            </w:r>
            <w:proofErr w:type="gramStart"/>
            <w:r>
              <w:rPr>
                <w:rFonts w:ascii="宋体" w:hAnsi="宋体" w:cs="Arial Unicode MS" w:hint="eastAsia"/>
                <w:color w:val="FF0000"/>
                <w:kern w:val="0"/>
                <w:sz w:val="21"/>
                <w:szCs w:val="21"/>
              </w:rPr>
              <w:t>凿到裸漏石子</w:t>
            </w:r>
            <w:proofErr w:type="gramEnd"/>
            <w:r>
              <w:rPr>
                <w:rFonts w:ascii="宋体" w:hAnsi="宋体" w:cs="Arial Unicode MS" w:hint="eastAsia"/>
                <w:color w:val="FF0000"/>
                <w:kern w:val="0"/>
                <w:sz w:val="21"/>
                <w:szCs w:val="21"/>
              </w:rPr>
              <w:t>。</w:t>
            </w:r>
          </w:p>
        </w:tc>
      </w:tr>
      <w:tr w:rsidR="00A72DE3" w:rsidTr="00D72083">
        <w:trPr>
          <w:jc w:val="center"/>
        </w:trPr>
        <w:tc>
          <w:tcPr>
            <w:tcW w:w="398"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w:t>
      </w:r>
      <w:r>
        <w:rPr>
          <w:rFonts w:ascii="宋体" w:hAnsi="宋体" w:cs="Arial Unicode MS"/>
          <w:color w:val="FF0000"/>
          <w:szCs w:val="21"/>
        </w:rPr>
        <w:t>10</w:t>
      </w:r>
      <w:r>
        <w:rPr>
          <w:rFonts w:ascii="宋体" w:hAnsi="宋体" w:cs="Arial Unicode MS" w:hint="eastAsia"/>
          <w:color w:val="FF0000"/>
          <w:szCs w:val="21"/>
        </w:rPr>
        <w:t>）混凝土浇筑及养护</w:t>
      </w:r>
    </w:p>
    <w:tbl>
      <w:tblPr>
        <w:tblStyle w:val="affc"/>
        <w:tblW w:w="5000" w:type="pct"/>
        <w:jc w:val="center"/>
        <w:tblLook w:val="04A0" w:firstRow="1" w:lastRow="0" w:firstColumn="1" w:lastColumn="0" w:noHBand="0" w:noVBand="1"/>
      </w:tblPr>
      <w:tblGrid>
        <w:gridCol w:w="721"/>
        <w:gridCol w:w="8339"/>
      </w:tblGrid>
      <w:tr w:rsidR="00A72DE3" w:rsidTr="00D72083">
        <w:trPr>
          <w:jc w:val="center"/>
        </w:trPr>
        <w:tc>
          <w:tcPr>
            <w:tcW w:w="398" w:type="pct"/>
            <w:tcBorders>
              <w:bottom w:val="single" w:sz="4" w:space="0" w:color="auto"/>
            </w:tcBorders>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序号</w:t>
            </w:r>
          </w:p>
        </w:tc>
        <w:tc>
          <w:tcPr>
            <w:tcW w:w="4602" w:type="pct"/>
            <w:shd w:val="clear" w:color="auto" w:fill="auto"/>
          </w:tcPr>
          <w:p w:rsidR="00A72DE3" w:rsidRDefault="00E54A96">
            <w:pPr>
              <w:spacing w:line="276" w:lineRule="auto"/>
              <w:jc w:val="center"/>
              <w:rPr>
                <w:rFonts w:ascii="宋体" w:hAnsi="宋体"/>
                <w:kern w:val="0"/>
                <w:sz w:val="21"/>
                <w:szCs w:val="21"/>
              </w:rPr>
            </w:pPr>
            <w:r>
              <w:rPr>
                <w:rFonts w:ascii="宋体" w:hAnsi="宋体" w:hint="eastAsia"/>
                <w:kern w:val="0"/>
                <w:sz w:val="21"/>
                <w:szCs w:val="21"/>
              </w:rPr>
              <w:t>主要做法</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1</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分层浇筑，每层厚度不超过5</w:t>
            </w:r>
            <w:r>
              <w:rPr>
                <w:rFonts w:ascii="宋体" w:hAnsi="宋体" w:cs="Arial Unicode MS"/>
                <w:color w:val="FF0000"/>
                <w:kern w:val="0"/>
                <w:sz w:val="21"/>
                <w:szCs w:val="21"/>
              </w:rPr>
              <w:t>0</w:t>
            </w:r>
            <w:r>
              <w:rPr>
                <w:rFonts w:ascii="宋体" w:hAnsi="宋体" w:cs="Arial Unicode MS" w:hint="eastAsia"/>
                <w:color w:val="FF0000"/>
                <w:kern w:val="0"/>
                <w:sz w:val="21"/>
                <w:szCs w:val="21"/>
              </w:rPr>
              <w:t>cm，</w:t>
            </w:r>
            <w:r>
              <w:rPr>
                <w:rFonts w:ascii="宋体" w:hAnsi="宋体" w:cs="宋体" w:hint="eastAsia"/>
                <w:color w:val="FF0000"/>
                <w:kern w:val="0"/>
                <w:sz w:val="21"/>
                <w:szCs w:val="21"/>
              </w:rPr>
              <w:t>在下一层混凝土初凝前完成上一层混凝土的浇筑；</w:t>
            </w:r>
          </w:p>
        </w:tc>
      </w:tr>
      <w:tr w:rsidR="00A72DE3" w:rsidTr="00D72083">
        <w:trPr>
          <w:jc w:val="center"/>
        </w:trPr>
        <w:tc>
          <w:tcPr>
            <w:tcW w:w="398"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2</w:t>
            </w: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宋体" w:hint="eastAsia"/>
                <w:color w:val="FF0000"/>
                <w:kern w:val="0"/>
                <w:sz w:val="21"/>
                <w:szCs w:val="21"/>
              </w:rPr>
              <w:t>终凝前二次收面，收</w:t>
            </w:r>
            <w:proofErr w:type="gramStart"/>
            <w:r>
              <w:rPr>
                <w:rFonts w:ascii="宋体" w:hAnsi="宋体" w:cs="宋体" w:hint="eastAsia"/>
                <w:color w:val="FF0000"/>
                <w:kern w:val="0"/>
                <w:sz w:val="21"/>
                <w:szCs w:val="21"/>
              </w:rPr>
              <w:t>面完成</w:t>
            </w:r>
            <w:proofErr w:type="gramEnd"/>
            <w:r>
              <w:rPr>
                <w:rFonts w:ascii="宋体" w:hAnsi="宋体" w:cs="宋体" w:hint="eastAsia"/>
                <w:color w:val="FF0000"/>
                <w:kern w:val="0"/>
                <w:sz w:val="21"/>
                <w:szCs w:val="21"/>
              </w:rPr>
              <w:t>后应立即覆盖塑料薄膜进行保湿，养护不少于14d。</w:t>
            </w:r>
          </w:p>
        </w:tc>
      </w:tr>
      <w:tr w:rsidR="00A72DE3" w:rsidTr="00D72083">
        <w:trPr>
          <w:jc w:val="center"/>
        </w:trPr>
        <w:tc>
          <w:tcPr>
            <w:tcW w:w="398"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4602" w:type="pct"/>
            <w:shd w:val="clear" w:color="auto" w:fill="auto"/>
          </w:tcPr>
          <w:p w:rsidR="00A72DE3" w:rsidRDefault="00E54A96">
            <w:pPr>
              <w:spacing w:line="276" w:lineRule="auto"/>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pStyle w:val="afffffd"/>
      </w:pPr>
      <w:bookmarkStart w:id="233" w:name="_Toc505078107"/>
      <w:r>
        <w:rPr>
          <w:rFonts w:hint="eastAsia"/>
        </w:rPr>
        <w:br w:type="page"/>
      </w:r>
    </w:p>
    <w:p w:rsidR="00A72DE3" w:rsidRPr="00C945E4" w:rsidRDefault="00E54A96" w:rsidP="00C945E4">
      <w:pPr>
        <w:widowControl/>
        <w:tabs>
          <w:tab w:val="left" w:pos="-192"/>
        </w:tabs>
        <w:jc w:val="left"/>
        <w:outlineLvl w:val="0"/>
        <w:rPr>
          <w:rFonts w:ascii="宋体" w:hAnsi="Arial" w:cs="Times New Roman"/>
          <w:b/>
          <w:kern w:val="44"/>
          <w:szCs w:val="44"/>
        </w:rPr>
      </w:pPr>
      <w:bookmarkStart w:id="234" w:name="_Toc16414"/>
      <w:bookmarkStart w:id="235" w:name="_Toc3363328"/>
      <w:r w:rsidRPr="00C945E4">
        <w:rPr>
          <w:rFonts w:ascii="宋体" w:hAnsi="Arial" w:cs="Times New Roman" w:hint="eastAsia"/>
          <w:b/>
          <w:kern w:val="44"/>
          <w:szCs w:val="44"/>
        </w:rPr>
        <w:lastRenderedPageBreak/>
        <w:t>六、验收要求</w:t>
      </w:r>
      <w:bookmarkEnd w:id="234"/>
      <w:bookmarkEnd w:id="235"/>
    </w:p>
    <w:p w:rsidR="00A72DE3" w:rsidRPr="00C945E4" w:rsidRDefault="00E54A96" w:rsidP="00C945E4">
      <w:pPr>
        <w:keepLines/>
        <w:adjustRightInd w:val="0"/>
        <w:snapToGrid w:val="0"/>
        <w:jc w:val="left"/>
        <w:outlineLvl w:val="1"/>
        <w:rPr>
          <w:rFonts w:ascii="宋体" w:hAnsi="宋体" w:cs="Times New Roman"/>
          <w:szCs w:val="20"/>
        </w:rPr>
      </w:pPr>
      <w:bookmarkStart w:id="236" w:name="_Toc505615900"/>
      <w:bookmarkStart w:id="237" w:name="_Toc505617133"/>
      <w:bookmarkStart w:id="238" w:name="_Toc505612883"/>
      <w:bookmarkStart w:id="239" w:name="_Toc505615365"/>
      <w:bookmarkStart w:id="240" w:name="_Toc505613428"/>
      <w:bookmarkStart w:id="241" w:name="_Toc505612351"/>
      <w:bookmarkStart w:id="242" w:name="_Toc10609"/>
      <w:bookmarkStart w:id="243" w:name="_Toc505618203"/>
      <w:bookmarkStart w:id="244" w:name="_Toc505613963"/>
      <w:bookmarkStart w:id="245" w:name="_Toc3363329"/>
      <w:r w:rsidRPr="00C945E4">
        <w:rPr>
          <w:rFonts w:ascii="宋体" w:hAnsi="宋体" w:cs="Times New Roman"/>
          <w:szCs w:val="20"/>
        </w:rPr>
        <w:t>6</w:t>
      </w:r>
      <w:r w:rsidRPr="00C945E4">
        <w:rPr>
          <w:rFonts w:ascii="宋体" w:hAnsi="宋体" w:cs="Times New Roman" w:hint="eastAsia"/>
          <w:szCs w:val="20"/>
        </w:rPr>
        <w:t>.</w:t>
      </w:r>
      <w:r w:rsidRPr="00C945E4">
        <w:rPr>
          <w:rFonts w:ascii="宋体" w:hAnsi="宋体" w:cs="Times New Roman"/>
          <w:szCs w:val="20"/>
        </w:rPr>
        <w:t xml:space="preserve">1 </w:t>
      </w:r>
      <w:r w:rsidRPr="00C945E4">
        <w:rPr>
          <w:rFonts w:ascii="宋体" w:hAnsi="宋体" w:cs="Times New Roman" w:hint="eastAsia"/>
          <w:szCs w:val="20"/>
        </w:rPr>
        <w:t>验收标准</w:t>
      </w:r>
      <w:bookmarkEnd w:id="233"/>
      <w:bookmarkEnd w:id="236"/>
      <w:bookmarkEnd w:id="237"/>
      <w:bookmarkEnd w:id="238"/>
      <w:bookmarkEnd w:id="239"/>
      <w:bookmarkEnd w:id="240"/>
      <w:bookmarkEnd w:id="241"/>
      <w:bookmarkEnd w:id="242"/>
      <w:bookmarkEnd w:id="243"/>
      <w:bookmarkEnd w:id="244"/>
      <w:bookmarkEnd w:id="245"/>
    </w:p>
    <w:p w:rsidR="00A72DE3" w:rsidRDefault="00E54A96">
      <w:pPr>
        <w:ind w:firstLineChars="196" w:firstLine="549"/>
        <w:rPr>
          <w:rFonts w:ascii="宋体" w:hAnsi="宋体" w:cs="Arial Unicode MS"/>
          <w:szCs w:val="21"/>
        </w:rPr>
      </w:pPr>
      <w:r>
        <w:rPr>
          <w:rFonts w:ascii="宋体" w:hAnsi="宋体" w:cs="Arial Unicode MS" w:hint="eastAsia"/>
          <w:szCs w:val="21"/>
        </w:rPr>
        <w:t>（1）地基</w:t>
      </w:r>
      <w:proofErr w:type="gramStart"/>
      <w:r>
        <w:rPr>
          <w:rFonts w:ascii="宋体" w:hAnsi="宋体" w:cs="Arial Unicode MS" w:hint="eastAsia"/>
          <w:szCs w:val="21"/>
        </w:rPr>
        <w:t>土检查</w:t>
      </w:r>
      <w:proofErr w:type="gramEnd"/>
      <w:r>
        <w:rPr>
          <w:rFonts w:ascii="宋体" w:hAnsi="宋体" w:cs="Arial Unicode MS" w:hint="eastAsia"/>
          <w:szCs w:val="21"/>
        </w:rPr>
        <w:t>验收</w:t>
      </w:r>
    </w:p>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参照《塔式起重机混凝土基础工程技术规程》（JGJ/T187-2009）第8.2节地基</w:t>
      </w:r>
      <w:proofErr w:type="gramStart"/>
      <w:r>
        <w:rPr>
          <w:rFonts w:ascii="宋体" w:hAnsi="宋体" w:cs="Arial Unicode MS" w:hint="eastAsia"/>
          <w:color w:val="FF0000"/>
          <w:szCs w:val="21"/>
        </w:rPr>
        <w:t>土检查</w:t>
      </w:r>
      <w:proofErr w:type="gramEnd"/>
      <w:r>
        <w:rPr>
          <w:rFonts w:ascii="宋体" w:hAnsi="宋体" w:cs="Arial Unicode MS" w:hint="eastAsia"/>
          <w:color w:val="FF0000"/>
          <w:szCs w:val="21"/>
        </w:rPr>
        <w:t>验收。</w:t>
      </w:r>
    </w:p>
    <w:tbl>
      <w:tblPr>
        <w:tblStyle w:val="affc"/>
        <w:tblW w:w="5000" w:type="pct"/>
        <w:jc w:val="center"/>
        <w:tblLook w:val="04A0" w:firstRow="1" w:lastRow="0" w:firstColumn="1" w:lastColumn="0" w:noHBand="0" w:noVBand="1"/>
      </w:tblPr>
      <w:tblGrid>
        <w:gridCol w:w="890"/>
        <w:gridCol w:w="2160"/>
        <w:gridCol w:w="6010"/>
      </w:tblGrid>
      <w:tr w:rsidR="00A72DE3" w:rsidTr="003E039F">
        <w:trPr>
          <w:trHeight w:val="397"/>
          <w:jc w:val="center"/>
        </w:trPr>
        <w:tc>
          <w:tcPr>
            <w:tcW w:w="491" w:type="pct"/>
            <w:tcBorders>
              <w:bottom w:val="single" w:sz="4" w:space="0" w:color="auto"/>
            </w:tcBorders>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序号</w:t>
            </w:r>
          </w:p>
        </w:tc>
        <w:tc>
          <w:tcPr>
            <w:tcW w:w="1192"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验收项目</w:t>
            </w:r>
          </w:p>
        </w:tc>
        <w:tc>
          <w:tcPr>
            <w:tcW w:w="3317"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验收标准</w:t>
            </w:r>
          </w:p>
        </w:tc>
      </w:tr>
      <w:tr w:rsidR="00A72DE3" w:rsidTr="003E039F">
        <w:trPr>
          <w:trHeight w:val="397"/>
          <w:jc w:val="center"/>
        </w:trPr>
        <w:tc>
          <w:tcPr>
            <w:tcW w:w="491"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1</w:t>
            </w:r>
          </w:p>
        </w:tc>
        <w:tc>
          <w:tcPr>
            <w:tcW w:w="1192"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底坑标高</w:t>
            </w:r>
          </w:p>
        </w:tc>
        <w:tc>
          <w:tcPr>
            <w:tcW w:w="3317" w:type="pct"/>
            <w:shd w:val="clear" w:color="auto" w:fill="auto"/>
            <w:vAlign w:val="center"/>
          </w:tcPr>
          <w:p w:rsidR="00A72DE3" w:rsidRDefault="00E54A96" w:rsidP="003E039F">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+0，-50mm</w:t>
            </w:r>
          </w:p>
        </w:tc>
      </w:tr>
      <w:tr w:rsidR="00A72DE3" w:rsidTr="003E039F">
        <w:trPr>
          <w:trHeight w:val="397"/>
          <w:jc w:val="center"/>
        </w:trPr>
        <w:tc>
          <w:tcPr>
            <w:tcW w:w="491"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2</w:t>
            </w:r>
          </w:p>
        </w:tc>
        <w:tc>
          <w:tcPr>
            <w:tcW w:w="1192"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底坑长度、宽度</w:t>
            </w:r>
          </w:p>
        </w:tc>
        <w:tc>
          <w:tcPr>
            <w:tcW w:w="3317" w:type="pct"/>
            <w:shd w:val="clear" w:color="auto" w:fill="auto"/>
            <w:vAlign w:val="center"/>
          </w:tcPr>
          <w:p w:rsidR="00A72DE3" w:rsidRDefault="00E54A96" w:rsidP="003E039F">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+0，-50mm</w:t>
            </w:r>
          </w:p>
        </w:tc>
      </w:tr>
      <w:tr w:rsidR="00A72DE3" w:rsidTr="003E039F">
        <w:trPr>
          <w:trHeight w:val="397"/>
          <w:jc w:val="center"/>
        </w:trPr>
        <w:tc>
          <w:tcPr>
            <w:tcW w:w="491"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3</w:t>
            </w:r>
          </w:p>
        </w:tc>
        <w:tc>
          <w:tcPr>
            <w:tcW w:w="1192"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底坑平整度</w:t>
            </w:r>
          </w:p>
        </w:tc>
        <w:tc>
          <w:tcPr>
            <w:tcW w:w="3317" w:type="pct"/>
            <w:shd w:val="clear" w:color="auto" w:fill="auto"/>
            <w:vAlign w:val="center"/>
          </w:tcPr>
          <w:p w:rsidR="00A72DE3" w:rsidRDefault="00E54A96" w:rsidP="003E039F">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倾斜度和平整度误差不超过1/1000</w:t>
            </w:r>
          </w:p>
        </w:tc>
      </w:tr>
      <w:tr w:rsidR="00A72DE3" w:rsidTr="003E039F">
        <w:trPr>
          <w:trHeight w:val="397"/>
          <w:jc w:val="center"/>
        </w:trPr>
        <w:tc>
          <w:tcPr>
            <w:tcW w:w="491"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4</w:t>
            </w:r>
          </w:p>
        </w:tc>
        <w:tc>
          <w:tcPr>
            <w:tcW w:w="1192" w:type="pct"/>
            <w:shd w:val="clear" w:color="auto" w:fill="auto"/>
            <w:vAlign w:val="center"/>
          </w:tcPr>
          <w:p w:rsidR="00A72DE3" w:rsidRDefault="00E54A96" w:rsidP="003E039F">
            <w:pPr>
              <w:spacing w:line="320" w:lineRule="exact"/>
              <w:jc w:val="center"/>
              <w:rPr>
                <w:rFonts w:ascii="宋体" w:hAnsi="宋体" w:cs="Arial Unicode MS"/>
                <w:kern w:val="0"/>
                <w:sz w:val="21"/>
                <w:szCs w:val="21"/>
              </w:rPr>
            </w:pPr>
            <w:r>
              <w:rPr>
                <w:rFonts w:ascii="宋体" w:hAnsi="宋体" w:cs="Arial Unicode MS" w:hint="eastAsia"/>
                <w:kern w:val="0"/>
                <w:sz w:val="21"/>
                <w:szCs w:val="21"/>
              </w:rPr>
              <w:t>地质条件</w:t>
            </w:r>
          </w:p>
        </w:tc>
        <w:tc>
          <w:tcPr>
            <w:tcW w:w="3317" w:type="pct"/>
            <w:shd w:val="clear" w:color="auto" w:fill="auto"/>
            <w:vAlign w:val="center"/>
          </w:tcPr>
          <w:p w:rsidR="00A72DE3" w:rsidRDefault="00E54A96" w:rsidP="003E039F">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符合《岩土工程勘察报告》描述</w:t>
            </w:r>
          </w:p>
        </w:tc>
      </w:tr>
      <w:tr w:rsidR="00A72DE3" w:rsidTr="003E039F">
        <w:trPr>
          <w:trHeight w:val="397"/>
          <w:jc w:val="center"/>
        </w:trPr>
        <w:tc>
          <w:tcPr>
            <w:tcW w:w="491" w:type="pct"/>
            <w:shd w:val="clear" w:color="auto" w:fill="auto"/>
            <w:vAlign w:val="center"/>
          </w:tcPr>
          <w:p w:rsidR="00A72DE3" w:rsidRDefault="00A72DE3" w:rsidP="003E039F">
            <w:pPr>
              <w:spacing w:line="320" w:lineRule="exact"/>
              <w:jc w:val="center"/>
              <w:rPr>
                <w:rFonts w:ascii="宋体" w:hAnsi="宋体" w:cs="Arial Unicode MS"/>
                <w:kern w:val="0"/>
                <w:sz w:val="21"/>
                <w:szCs w:val="21"/>
              </w:rPr>
            </w:pPr>
          </w:p>
        </w:tc>
        <w:tc>
          <w:tcPr>
            <w:tcW w:w="1192" w:type="pct"/>
            <w:shd w:val="clear" w:color="auto" w:fill="auto"/>
            <w:vAlign w:val="center"/>
          </w:tcPr>
          <w:p w:rsidR="00A72DE3" w:rsidRDefault="00A72DE3" w:rsidP="003E039F">
            <w:pPr>
              <w:spacing w:line="320" w:lineRule="exact"/>
              <w:jc w:val="center"/>
              <w:rPr>
                <w:rFonts w:ascii="宋体" w:hAnsi="宋体" w:cs="Arial Unicode MS"/>
                <w:kern w:val="0"/>
                <w:sz w:val="21"/>
                <w:szCs w:val="21"/>
              </w:rPr>
            </w:pPr>
          </w:p>
        </w:tc>
        <w:tc>
          <w:tcPr>
            <w:tcW w:w="3317" w:type="pct"/>
            <w:shd w:val="clear" w:color="auto" w:fill="auto"/>
            <w:vAlign w:val="center"/>
          </w:tcPr>
          <w:p w:rsidR="00A72DE3" w:rsidRDefault="00E54A96" w:rsidP="003E039F">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szCs w:val="21"/>
        </w:rPr>
      </w:pPr>
      <w:r>
        <w:rPr>
          <w:rFonts w:ascii="宋体" w:hAnsi="宋体" w:cs="Arial Unicode MS" w:hint="eastAsia"/>
          <w:szCs w:val="21"/>
        </w:rPr>
        <w:t>（2）基础检查验收</w:t>
      </w:r>
    </w:p>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参照《塔式起重机混凝土基础工程技术规程》（JGJ/T187-2009）第8.3节基础检查验收。</w:t>
      </w:r>
    </w:p>
    <w:tbl>
      <w:tblPr>
        <w:tblStyle w:val="affc"/>
        <w:tblW w:w="5000" w:type="pct"/>
        <w:jc w:val="center"/>
        <w:tblLook w:val="04A0" w:firstRow="1" w:lastRow="0" w:firstColumn="1" w:lastColumn="0" w:noHBand="0" w:noVBand="1"/>
      </w:tblPr>
      <w:tblGrid>
        <w:gridCol w:w="734"/>
        <w:gridCol w:w="1442"/>
        <w:gridCol w:w="6884"/>
      </w:tblGrid>
      <w:tr w:rsidR="00A72DE3" w:rsidTr="00C1110F">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序号</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验收项目</w:t>
            </w:r>
          </w:p>
        </w:tc>
        <w:tc>
          <w:tcPr>
            <w:tcW w:w="3799"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验收标准</w:t>
            </w:r>
          </w:p>
        </w:tc>
      </w:tr>
      <w:tr w:rsidR="00A72DE3" w:rsidTr="00D72083">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1</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钢材原材</w:t>
            </w:r>
          </w:p>
        </w:tc>
        <w:tc>
          <w:tcPr>
            <w:tcW w:w="3799" w:type="pct"/>
            <w:shd w:val="clear" w:color="auto" w:fill="auto"/>
            <w:vAlign w:val="center"/>
          </w:tcPr>
          <w:p w:rsidR="00A72DE3" w:rsidRDefault="00E54A96">
            <w:pPr>
              <w:spacing w:line="276" w:lineRule="auto"/>
              <w:jc w:val="left"/>
              <w:rPr>
                <w:rFonts w:ascii="宋体" w:hAnsi="宋体" w:cs="Arial Unicode MS"/>
                <w:kern w:val="0"/>
                <w:sz w:val="21"/>
                <w:szCs w:val="21"/>
              </w:rPr>
            </w:pPr>
            <w:r>
              <w:rPr>
                <w:rFonts w:ascii="宋体" w:hAnsi="宋体" w:cs="Arial Unicode MS" w:hint="eastAsia"/>
                <w:color w:val="FF0000"/>
                <w:kern w:val="0"/>
                <w:sz w:val="21"/>
                <w:szCs w:val="21"/>
              </w:rPr>
              <w:t>合格证、材料性能检验合格等</w:t>
            </w:r>
          </w:p>
        </w:tc>
      </w:tr>
      <w:tr w:rsidR="00A72DE3" w:rsidTr="00D72083">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2</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混凝土原材</w:t>
            </w:r>
          </w:p>
        </w:tc>
        <w:tc>
          <w:tcPr>
            <w:tcW w:w="3799" w:type="pct"/>
            <w:shd w:val="clear" w:color="auto" w:fill="auto"/>
            <w:vAlign w:val="center"/>
          </w:tcPr>
          <w:p w:rsidR="00A72DE3" w:rsidRDefault="00E54A96">
            <w:pPr>
              <w:spacing w:line="276" w:lineRule="auto"/>
              <w:jc w:val="left"/>
              <w:rPr>
                <w:rFonts w:ascii="宋体" w:hAnsi="宋体" w:cs="Arial Unicode MS"/>
                <w:kern w:val="0"/>
                <w:sz w:val="21"/>
                <w:szCs w:val="21"/>
              </w:rPr>
            </w:pPr>
            <w:r>
              <w:rPr>
                <w:rFonts w:ascii="宋体" w:hAnsi="宋体" w:cs="Arial Unicode MS" w:hint="eastAsia"/>
                <w:color w:val="FF0000"/>
                <w:kern w:val="0"/>
                <w:sz w:val="21"/>
                <w:szCs w:val="21"/>
              </w:rPr>
              <w:t>配合比合格；每台塔吊基础</w:t>
            </w:r>
            <w:r w:rsidR="00905D69">
              <w:rPr>
                <w:rFonts w:ascii="宋体" w:hAnsi="宋体" w:cs="Arial Unicode MS" w:hint="eastAsia"/>
                <w:color w:val="FF0000"/>
                <w:kern w:val="0"/>
                <w:sz w:val="21"/>
                <w:szCs w:val="21"/>
              </w:rPr>
              <w:t>混凝土</w:t>
            </w:r>
            <w:r>
              <w:rPr>
                <w:rFonts w:ascii="宋体" w:hAnsi="宋体" w:cs="Arial Unicode MS" w:hint="eastAsia"/>
                <w:color w:val="FF0000"/>
                <w:kern w:val="0"/>
                <w:sz w:val="21"/>
                <w:szCs w:val="21"/>
              </w:rPr>
              <w:t>留置2组试件，1组用于检验塔吊安装时的强度，1组用于28天强度</w:t>
            </w:r>
          </w:p>
        </w:tc>
      </w:tr>
      <w:tr w:rsidR="00A72DE3" w:rsidTr="00D72083">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3</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钢筋隐蔽</w:t>
            </w:r>
          </w:p>
        </w:tc>
        <w:tc>
          <w:tcPr>
            <w:tcW w:w="3799" w:type="pct"/>
            <w:shd w:val="clear" w:color="auto" w:fill="auto"/>
            <w:vAlign w:val="center"/>
          </w:tcPr>
          <w:p w:rsidR="00A72DE3" w:rsidRDefault="00E54A96">
            <w:pPr>
              <w:spacing w:line="276" w:lineRule="auto"/>
              <w:jc w:val="left"/>
              <w:rPr>
                <w:rFonts w:ascii="宋体" w:hAnsi="宋体" w:cs="Arial Unicode MS"/>
                <w:color w:val="FF0000"/>
                <w:kern w:val="0"/>
                <w:sz w:val="21"/>
                <w:szCs w:val="21"/>
              </w:rPr>
            </w:pPr>
            <w:r>
              <w:rPr>
                <w:rFonts w:ascii="宋体" w:hAnsi="宋体" w:cs="Arial Unicode MS" w:hint="eastAsia"/>
                <w:color w:val="FF0000"/>
                <w:kern w:val="0"/>
                <w:sz w:val="21"/>
                <w:szCs w:val="21"/>
              </w:rPr>
              <w:t>符合16G101规范及图纸要求。</w:t>
            </w:r>
          </w:p>
        </w:tc>
      </w:tr>
      <w:tr w:rsidR="00A72DE3" w:rsidTr="00D72083">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4</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proofErr w:type="gramStart"/>
            <w:r>
              <w:rPr>
                <w:rFonts w:ascii="宋体" w:hAnsi="宋体" w:cs="Arial Unicode MS" w:hint="eastAsia"/>
                <w:kern w:val="0"/>
                <w:sz w:val="21"/>
                <w:szCs w:val="21"/>
              </w:rPr>
              <w:t>基础埋件隐蔽</w:t>
            </w:r>
            <w:proofErr w:type="gramEnd"/>
          </w:p>
        </w:tc>
        <w:tc>
          <w:tcPr>
            <w:tcW w:w="3799" w:type="pct"/>
            <w:shd w:val="clear" w:color="auto" w:fill="auto"/>
            <w:vAlign w:val="center"/>
          </w:tcPr>
          <w:p w:rsidR="00A72DE3" w:rsidRDefault="00E54A96">
            <w:pPr>
              <w:spacing w:line="276" w:lineRule="auto"/>
              <w:jc w:val="left"/>
              <w:rPr>
                <w:rFonts w:ascii="宋体" w:hAnsi="宋体" w:cs="Arial Unicode MS"/>
                <w:color w:val="FF0000"/>
                <w:kern w:val="0"/>
                <w:sz w:val="21"/>
                <w:szCs w:val="21"/>
              </w:rPr>
            </w:pPr>
            <w:r>
              <w:rPr>
                <w:rFonts w:ascii="宋体" w:hAnsi="宋体" w:cs="Arial Unicode MS" w:hint="eastAsia"/>
                <w:color w:val="FF0000"/>
                <w:kern w:val="0"/>
                <w:sz w:val="21"/>
                <w:szCs w:val="21"/>
              </w:rPr>
              <w:t>参照《**塔吊使用说明书》</w:t>
            </w:r>
          </w:p>
        </w:tc>
      </w:tr>
      <w:tr w:rsidR="00A72DE3" w:rsidTr="00D72083">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5</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混凝土强度等级</w:t>
            </w:r>
          </w:p>
        </w:tc>
        <w:tc>
          <w:tcPr>
            <w:tcW w:w="3799" w:type="pct"/>
            <w:shd w:val="clear" w:color="auto" w:fill="auto"/>
            <w:vAlign w:val="center"/>
          </w:tcPr>
          <w:p w:rsidR="00A72DE3" w:rsidRDefault="00E54A96">
            <w:pPr>
              <w:spacing w:line="276" w:lineRule="auto"/>
              <w:jc w:val="left"/>
              <w:rPr>
                <w:rFonts w:ascii="宋体" w:hAnsi="宋体" w:cs="Arial Unicode MS"/>
                <w:kern w:val="0"/>
                <w:sz w:val="21"/>
                <w:szCs w:val="21"/>
              </w:rPr>
            </w:pPr>
            <w:r>
              <w:rPr>
                <w:rFonts w:ascii="宋体" w:hAnsi="宋体" w:cs="Arial Unicode MS" w:hint="eastAsia"/>
                <w:color w:val="FF0000"/>
                <w:kern w:val="0"/>
                <w:sz w:val="21"/>
                <w:szCs w:val="21"/>
              </w:rPr>
              <w:t>强度达到设计标号80%强度</w:t>
            </w:r>
          </w:p>
        </w:tc>
      </w:tr>
      <w:tr w:rsidR="00A72DE3" w:rsidTr="00D72083">
        <w:trPr>
          <w:jc w:val="center"/>
        </w:trPr>
        <w:tc>
          <w:tcPr>
            <w:tcW w:w="40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6</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基础结构外观</w:t>
            </w:r>
          </w:p>
        </w:tc>
        <w:tc>
          <w:tcPr>
            <w:tcW w:w="3799" w:type="pct"/>
            <w:shd w:val="clear" w:color="auto" w:fill="auto"/>
            <w:vAlign w:val="center"/>
          </w:tcPr>
          <w:p w:rsidR="00A72DE3" w:rsidRDefault="00E54A96">
            <w:pPr>
              <w:spacing w:line="276" w:lineRule="auto"/>
              <w:jc w:val="left"/>
              <w:rPr>
                <w:rFonts w:ascii="宋体" w:hAnsi="宋体" w:cs="Arial Unicode MS"/>
                <w:kern w:val="0"/>
                <w:sz w:val="21"/>
                <w:szCs w:val="21"/>
              </w:rPr>
            </w:pPr>
            <w:r>
              <w:rPr>
                <w:rFonts w:ascii="宋体" w:hAnsi="宋体" w:cs="Arial Unicode MS" w:hint="eastAsia"/>
                <w:color w:val="FF0000"/>
                <w:kern w:val="0"/>
                <w:sz w:val="21"/>
                <w:szCs w:val="21"/>
              </w:rPr>
              <w:t>没有严重缺陷，不宜有一般缺陷，对已出现的严重缺陷或一般缺陷采用相关处理方案进行处理，重新验收合格后安装塔机</w:t>
            </w:r>
          </w:p>
        </w:tc>
      </w:tr>
      <w:tr w:rsidR="00A72DE3" w:rsidTr="00D72083">
        <w:trPr>
          <w:trHeight w:val="3645"/>
          <w:jc w:val="center"/>
        </w:trPr>
        <w:tc>
          <w:tcPr>
            <w:tcW w:w="405"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kern w:val="0"/>
                <w:sz w:val="21"/>
                <w:szCs w:val="21"/>
              </w:rPr>
              <w:t>7</w:t>
            </w:r>
          </w:p>
        </w:tc>
        <w:tc>
          <w:tcPr>
            <w:tcW w:w="7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尺寸允许偏差</w:t>
            </w:r>
          </w:p>
        </w:tc>
        <w:tc>
          <w:tcPr>
            <w:tcW w:w="3799" w:type="pct"/>
            <w:shd w:val="clear" w:color="auto" w:fill="auto"/>
            <w:vAlign w:val="center"/>
          </w:tcPr>
          <w:tbl>
            <w:tblPr>
              <w:tblStyle w:val="2f"/>
              <w:tblW w:w="6620" w:type="dxa"/>
              <w:jc w:val="center"/>
              <w:tblLook w:val="04A0" w:firstRow="1" w:lastRow="0" w:firstColumn="1" w:lastColumn="0" w:noHBand="0" w:noVBand="1"/>
            </w:tblPr>
            <w:tblGrid>
              <w:gridCol w:w="907"/>
              <w:gridCol w:w="1823"/>
              <w:gridCol w:w="1193"/>
              <w:gridCol w:w="2697"/>
            </w:tblGrid>
            <w:tr w:rsidR="00A72DE3" w:rsidRPr="00C1110F" w:rsidTr="00C1110F">
              <w:trPr>
                <w:trHeight w:val="397"/>
                <w:jc w:val="center"/>
              </w:trPr>
              <w:tc>
                <w:tcPr>
                  <w:tcW w:w="2730" w:type="dxa"/>
                  <w:gridSpan w:val="2"/>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项目</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允许偏差(mm)</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检验方法</w:t>
                  </w:r>
                </w:p>
              </w:tc>
            </w:tr>
            <w:tr w:rsidR="00A72DE3" w:rsidRPr="00C1110F" w:rsidTr="00C1110F">
              <w:trPr>
                <w:trHeight w:val="397"/>
                <w:jc w:val="center"/>
              </w:trPr>
              <w:tc>
                <w:tcPr>
                  <w:tcW w:w="2730" w:type="dxa"/>
                  <w:gridSpan w:val="2"/>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标高</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±20</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水准仪或拉线、钢尺检查</w:t>
                  </w:r>
                </w:p>
              </w:tc>
            </w:tr>
            <w:tr w:rsidR="00A72DE3" w:rsidRPr="00C1110F" w:rsidTr="00C1110F">
              <w:trPr>
                <w:trHeight w:val="397"/>
                <w:jc w:val="center"/>
              </w:trPr>
              <w:tc>
                <w:tcPr>
                  <w:tcW w:w="2730" w:type="dxa"/>
                  <w:gridSpan w:val="2"/>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平面外形尺寸(长度、宽度、高度)</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±20</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钢尺检查</w:t>
                  </w:r>
                </w:p>
              </w:tc>
            </w:tr>
            <w:tr w:rsidR="00A72DE3" w:rsidRPr="00C1110F" w:rsidTr="00C1110F">
              <w:trPr>
                <w:trHeight w:val="397"/>
                <w:jc w:val="center"/>
              </w:trPr>
              <w:tc>
                <w:tcPr>
                  <w:tcW w:w="2730" w:type="dxa"/>
                  <w:gridSpan w:val="2"/>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表面平整度</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10、L/1000</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水准仪或拉线、钢尺检查</w:t>
                  </w:r>
                </w:p>
              </w:tc>
            </w:tr>
            <w:tr w:rsidR="00A72DE3" w:rsidRPr="00C1110F" w:rsidTr="00C1110F">
              <w:trPr>
                <w:trHeight w:val="397"/>
                <w:jc w:val="center"/>
              </w:trPr>
              <w:tc>
                <w:tcPr>
                  <w:tcW w:w="2730" w:type="dxa"/>
                  <w:gridSpan w:val="2"/>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洞口尺寸</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±20</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钢尺检查</w:t>
                  </w:r>
                </w:p>
              </w:tc>
            </w:tr>
            <w:tr w:rsidR="00A72DE3" w:rsidRPr="00C1110F" w:rsidTr="00C1110F">
              <w:trPr>
                <w:trHeight w:val="397"/>
                <w:jc w:val="center"/>
              </w:trPr>
              <w:tc>
                <w:tcPr>
                  <w:tcW w:w="907" w:type="dxa"/>
                  <w:vMerge w:val="restart"/>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预埋锚栓</w:t>
                  </w:r>
                </w:p>
              </w:tc>
              <w:tc>
                <w:tcPr>
                  <w:tcW w:w="182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标高(顶部)</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±20</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水准仪或拉线、钢尺检查</w:t>
                  </w:r>
                </w:p>
              </w:tc>
            </w:tr>
            <w:tr w:rsidR="00A72DE3" w:rsidRPr="00C1110F" w:rsidTr="00C1110F">
              <w:trPr>
                <w:trHeight w:val="397"/>
                <w:jc w:val="center"/>
              </w:trPr>
              <w:tc>
                <w:tcPr>
                  <w:tcW w:w="907" w:type="dxa"/>
                  <w:vMerge/>
                  <w:vAlign w:val="center"/>
                </w:tcPr>
                <w:p w:rsidR="00A72DE3" w:rsidRPr="00C1110F" w:rsidRDefault="00A72DE3" w:rsidP="00C1110F">
                  <w:pPr>
                    <w:spacing w:line="320" w:lineRule="exact"/>
                    <w:jc w:val="center"/>
                    <w:rPr>
                      <w:rFonts w:ascii="宋体" w:hAnsi="宋体"/>
                      <w:sz w:val="21"/>
                      <w:szCs w:val="21"/>
                    </w:rPr>
                  </w:pPr>
                </w:p>
              </w:tc>
              <w:tc>
                <w:tcPr>
                  <w:tcW w:w="182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中心距</w:t>
                  </w:r>
                </w:p>
              </w:tc>
              <w:tc>
                <w:tcPr>
                  <w:tcW w:w="1193"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±2</w:t>
                  </w:r>
                </w:p>
              </w:tc>
              <w:tc>
                <w:tcPr>
                  <w:tcW w:w="2697" w:type="dxa"/>
                  <w:vAlign w:val="center"/>
                </w:tcPr>
                <w:p w:rsidR="00A72DE3" w:rsidRPr="00C1110F" w:rsidRDefault="00E54A96" w:rsidP="00C1110F">
                  <w:pPr>
                    <w:spacing w:line="320" w:lineRule="exact"/>
                    <w:jc w:val="center"/>
                    <w:rPr>
                      <w:rFonts w:ascii="宋体" w:hAnsi="宋体"/>
                      <w:sz w:val="21"/>
                      <w:szCs w:val="21"/>
                    </w:rPr>
                  </w:pPr>
                  <w:r w:rsidRPr="00C1110F">
                    <w:rPr>
                      <w:rFonts w:ascii="宋体" w:hAnsi="宋体" w:hint="eastAsia"/>
                      <w:sz w:val="21"/>
                      <w:szCs w:val="21"/>
                    </w:rPr>
                    <w:t>钢尺检查</w:t>
                  </w:r>
                </w:p>
              </w:tc>
            </w:tr>
          </w:tbl>
          <w:p w:rsidR="00A72DE3" w:rsidRDefault="00A72DE3">
            <w:pPr>
              <w:spacing w:line="276" w:lineRule="auto"/>
              <w:rPr>
                <w:rFonts w:ascii="宋体" w:hAnsi="宋体" w:cs="Arial Unicode MS"/>
                <w:color w:val="FF0000"/>
                <w:kern w:val="0"/>
                <w:sz w:val="21"/>
                <w:szCs w:val="21"/>
              </w:rPr>
            </w:pPr>
          </w:p>
        </w:tc>
      </w:tr>
      <w:tr w:rsidR="00A72DE3" w:rsidTr="00D72083">
        <w:trPr>
          <w:jc w:val="center"/>
        </w:trPr>
        <w:tc>
          <w:tcPr>
            <w:tcW w:w="405"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796" w:type="pct"/>
            <w:shd w:val="clear" w:color="auto" w:fill="auto"/>
            <w:vAlign w:val="center"/>
          </w:tcPr>
          <w:p w:rsidR="00A72DE3" w:rsidRDefault="00A72DE3">
            <w:pPr>
              <w:spacing w:line="276" w:lineRule="auto"/>
              <w:jc w:val="center"/>
              <w:rPr>
                <w:rFonts w:ascii="宋体" w:hAnsi="宋体" w:cs="Arial Unicode MS"/>
                <w:color w:val="FF0000"/>
                <w:kern w:val="0"/>
                <w:sz w:val="21"/>
                <w:szCs w:val="21"/>
              </w:rPr>
            </w:pPr>
          </w:p>
        </w:tc>
        <w:tc>
          <w:tcPr>
            <w:tcW w:w="3799" w:type="pct"/>
            <w:shd w:val="clear" w:color="auto" w:fill="auto"/>
            <w:vAlign w:val="center"/>
          </w:tcPr>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lastRenderedPageBreak/>
        <w:t>（3）桩基检查验收</w:t>
      </w:r>
    </w:p>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参照《塔式起重机混凝土基础工程技术规程》（JGJ/T187-2009）第8.4节桩基检查验收。</w:t>
      </w:r>
    </w:p>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预制桩（包括预制混凝土桩、预应力混凝土管桩、钢桩）验收项目：</w:t>
      </w:r>
    </w:p>
    <w:tbl>
      <w:tblPr>
        <w:tblStyle w:val="affc"/>
        <w:tblW w:w="5000" w:type="pct"/>
        <w:jc w:val="center"/>
        <w:tblLook w:val="04A0" w:firstRow="1" w:lastRow="0" w:firstColumn="1" w:lastColumn="0" w:noHBand="0" w:noVBand="1"/>
      </w:tblPr>
      <w:tblGrid>
        <w:gridCol w:w="735"/>
        <w:gridCol w:w="3797"/>
        <w:gridCol w:w="4528"/>
      </w:tblGrid>
      <w:tr w:rsidR="00A72DE3" w:rsidTr="00F87180">
        <w:trPr>
          <w:trHeight w:val="397"/>
          <w:jc w:val="center"/>
        </w:trPr>
        <w:tc>
          <w:tcPr>
            <w:tcW w:w="405" w:type="pct"/>
            <w:tcBorders>
              <w:bottom w:val="single" w:sz="4" w:space="0" w:color="auto"/>
            </w:tcBorders>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序号</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验收项目</w:t>
            </w:r>
          </w:p>
        </w:tc>
        <w:tc>
          <w:tcPr>
            <w:tcW w:w="24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验收标准</w:t>
            </w:r>
          </w:p>
        </w:tc>
      </w:tr>
      <w:tr w:rsidR="00A72DE3" w:rsidTr="00F87180">
        <w:trPr>
          <w:trHeight w:val="397"/>
          <w:jc w:val="center"/>
        </w:trPr>
        <w:tc>
          <w:tcPr>
            <w:tcW w:w="40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1</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打入深度、停锤标准、静压终止压力值</w:t>
            </w:r>
          </w:p>
        </w:tc>
        <w:tc>
          <w:tcPr>
            <w:tcW w:w="2499"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kern w:val="0"/>
                <w:sz w:val="21"/>
                <w:szCs w:val="21"/>
              </w:rPr>
              <w:t>满足设计值</w:t>
            </w:r>
          </w:p>
        </w:tc>
      </w:tr>
      <w:tr w:rsidR="00A72DE3" w:rsidTr="00F87180">
        <w:trPr>
          <w:trHeight w:val="397"/>
          <w:jc w:val="center"/>
        </w:trPr>
        <w:tc>
          <w:tcPr>
            <w:tcW w:w="40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2</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桩身垂直度</w:t>
            </w:r>
          </w:p>
        </w:tc>
        <w:tc>
          <w:tcPr>
            <w:tcW w:w="2499"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双向&lt;0.1％</w:t>
            </w:r>
          </w:p>
        </w:tc>
      </w:tr>
      <w:tr w:rsidR="00A72DE3" w:rsidTr="00F87180">
        <w:trPr>
          <w:trHeight w:val="397"/>
          <w:jc w:val="center"/>
        </w:trPr>
        <w:tc>
          <w:tcPr>
            <w:tcW w:w="40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3</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接桩质量、接桩间隙时间</w:t>
            </w:r>
            <w:proofErr w:type="gramStart"/>
            <w:r>
              <w:rPr>
                <w:rFonts w:ascii="宋体" w:hAnsi="宋体" w:cs="Arial Unicode MS" w:hint="eastAsia"/>
                <w:kern w:val="0"/>
                <w:sz w:val="21"/>
                <w:szCs w:val="21"/>
              </w:rPr>
              <w:t>及桩顶完整</w:t>
            </w:r>
            <w:proofErr w:type="gramEnd"/>
            <w:r>
              <w:rPr>
                <w:rFonts w:ascii="宋体" w:hAnsi="宋体" w:cs="Arial Unicode MS" w:hint="eastAsia"/>
                <w:kern w:val="0"/>
                <w:sz w:val="21"/>
                <w:szCs w:val="21"/>
              </w:rPr>
              <w:t>状况</w:t>
            </w:r>
          </w:p>
        </w:tc>
        <w:tc>
          <w:tcPr>
            <w:tcW w:w="2499"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焊口要求连续饱满，焊接结束后8min方可进行锤击施工，严禁用水冷或焊接好马上施打。</w:t>
            </w:r>
          </w:p>
        </w:tc>
      </w:tr>
      <w:tr w:rsidR="00A72DE3" w:rsidTr="00F87180">
        <w:trPr>
          <w:trHeight w:val="397"/>
          <w:jc w:val="center"/>
        </w:trPr>
        <w:tc>
          <w:tcPr>
            <w:tcW w:w="40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4</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桩位偏差</w:t>
            </w:r>
          </w:p>
        </w:tc>
        <w:tc>
          <w:tcPr>
            <w:tcW w:w="2499"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100mm</w:t>
            </w:r>
          </w:p>
        </w:tc>
      </w:tr>
      <w:tr w:rsidR="00A72DE3" w:rsidTr="00F87180">
        <w:trPr>
          <w:trHeight w:val="397"/>
          <w:jc w:val="center"/>
        </w:trPr>
        <w:tc>
          <w:tcPr>
            <w:tcW w:w="40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5</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每米进尺锤击数、最后1.0m锤击数、总锤击数、最后三</w:t>
            </w:r>
            <w:proofErr w:type="gramStart"/>
            <w:r>
              <w:rPr>
                <w:rFonts w:ascii="宋体" w:hAnsi="宋体" w:cs="Arial Unicode MS" w:hint="eastAsia"/>
                <w:kern w:val="0"/>
                <w:sz w:val="21"/>
                <w:szCs w:val="21"/>
              </w:rPr>
              <w:t>振贯入度</w:t>
            </w:r>
            <w:proofErr w:type="gramEnd"/>
          </w:p>
        </w:tc>
        <w:tc>
          <w:tcPr>
            <w:tcW w:w="2499"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以试桩数据为准</w:t>
            </w:r>
          </w:p>
        </w:tc>
      </w:tr>
      <w:tr w:rsidR="00A72DE3" w:rsidTr="00F87180">
        <w:trPr>
          <w:trHeight w:val="397"/>
          <w:jc w:val="center"/>
        </w:trPr>
        <w:tc>
          <w:tcPr>
            <w:tcW w:w="40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6</w:t>
            </w:r>
          </w:p>
        </w:tc>
        <w:tc>
          <w:tcPr>
            <w:tcW w:w="2095"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桩尖标高</w:t>
            </w:r>
          </w:p>
        </w:tc>
        <w:tc>
          <w:tcPr>
            <w:tcW w:w="2499"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不大于±10mm</w:t>
            </w:r>
          </w:p>
        </w:tc>
      </w:tr>
      <w:tr w:rsidR="00A72DE3" w:rsidTr="00F87180">
        <w:trPr>
          <w:trHeight w:val="397"/>
          <w:jc w:val="center"/>
        </w:trPr>
        <w:tc>
          <w:tcPr>
            <w:tcW w:w="405" w:type="pct"/>
            <w:shd w:val="clear" w:color="auto" w:fill="auto"/>
            <w:vAlign w:val="center"/>
          </w:tcPr>
          <w:p w:rsidR="00A72DE3" w:rsidRDefault="00A72DE3" w:rsidP="00F87180">
            <w:pPr>
              <w:spacing w:line="320" w:lineRule="exact"/>
              <w:jc w:val="center"/>
              <w:rPr>
                <w:rFonts w:ascii="宋体" w:hAnsi="宋体" w:cs="Arial Unicode MS"/>
                <w:color w:val="FF0000"/>
                <w:kern w:val="0"/>
                <w:sz w:val="21"/>
                <w:szCs w:val="21"/>
              </w:rPr>
            </w:pPr>
          </w:p>
        </w:tc>
        <w:tc>
          <w:tcPr>
            <w:tcW w:w="2095" w:type="pct"/>
            <w:shd w:val="clear" w:color="auto" w:fill="auto"/>
            <w:vAlign w:val="center"/>
          </w:tcPr>
          <w:p w:rsidR="00A72DE3" w:rsidRDefault="00A72DE3" w:rsidP="00F87180">
            <w:pPr>
              <w:spacing w:line="320" w:lineRule="exact"/>
              <w:jc w:val="center"/>
              <w:rPr>
                <w:rFonts w:ascii="宋体" w:hAnsi="宋体" w:cs="Arial Unicode MS"/>
                <w:color w:val="FF0000"/>
                <w:kern w:val="0"/>
                <w:sz w:val="21"/>
                <w:szCs w:val="21"/>
              </w:rPr>
            </w:pPr>
          </w:p>
        </w:tc>
        <w:tc>
          <w:tcPr>
            <w:tcW w:w="2499"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灌注桩验收项目：</w:t>
      </w:r>
    </w:p>
    <w:tbl>
      <w:tblPr>
        <w:tblStyle w:val="affc"/>
        <w:tblW w:w="5000" w:type="pct"/>
        <w:jc w:val="center"/>
        <w:tblLook w:val="04A0" w:firstRow="1" w:lastRow="0" w:firstColumn="1" w:lastColumn="0" w:noHBand="0" w:noVBand="1"/>
      </w:tblPr>
      <w:tblGrid>
        <w:gridCol w:w="890"/>
        <w:gridCol w:w="2535"/>
        <w:gridCol w:w="5635"/>
      </w:tblGrid>
      <w:tr w:rsidR="00A72DE3" w:rsidTr="00F87180">
        <w:trPr>
          <w:trHeight w:val="397"/>
          <w:jc w:val="center"/>
        </w:trPr>
        <w:tc>
          <w:tcPr>
            <w:tcW w:w="491" w:type="pct"/>
            <w:tcBorders>
              <w:bottom w:val="single" w:sz="4" w:space="0" w:color="auto"/>
            </w:tcBorders>
            <w:shd w:val="clear" w:color="auto" w:fill="auto"/>
            <w:vAlign w:val="center"/>
          </w:tcPr>
          <w:p w:rsidR="00A72DE3" w:rsidRDefault="00E54A96" w:rsidP="00F87180">
            <w:pPr>
              <w:spacing w:line="320" w:lineRule="exact"/>
              <w:jc w:val="center"/>
              <w:rPr>
                <w:rFonts w:ascii="宋体" w:hAnsi="宋体" w:cs="Arial Unicode MS"/>
                <w:kern w:val="0"/>
                <w:sz w:val="21"/>
                <w:szCs w:val="21"/>
              </w:rPr>
            </w:pPr>
            <w:bookmarkStart w:id="246" w:name="_Toc505613429"/>
            <w:bookmarkStart w:id="247" w:name="_Toc505615901"/>
            <w:bookmarkStart w:id="248" w:name="_Toc505617134"/>
            <w:bookmarkStart w:id="249" w:name="_Toc505612352"/>
            <w:bookmarkStart w:id="250" w:name="_Toc505615366"/>
            <w:bookmarkStart w:id="251" w:name="_Toc505078108"/>
            <w:bookmarkStart w:id="252" w:name="_Toc505613964"/>
            <w:bookmarkStart w:id="253" w:name="_Toc505612884"/>
            <w:bookmarkStart w:id="254" w:name="_Toc505618204"/>
            <w:r>
              <w:rPr>
                <w:rFonts w:ascii="宋体" w:hAnsi="宋体" w:cs="Arial Unicode MS" w:hint="eastAsia"/>
                <w:kern w:val="0"/>
                <w:sz w:val="21"/>
                <w:szCs w:val="21"/>
              </w:rPr>
              <w:t>序号</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验收项目</w:t>
            </w:r>
          </w:p>
        </w:tc>
        <w:tc>
          <w:tcPr>
            <w:tcW w:w="3110"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验收标准</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1</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成孔中心位置、孔深、孔径、垂直度、</w:t>
            </w:r>
            <w:proofErr w:type="gramStart"/>
            <w:r>
              <w:rPr>
                <w:rFonts w:ascii="宋体" w:hAnsi="宋体" w:cs="Arial Unicode MS" w:hint="eastAsia"/>
                <w:kern w:val="0"/>
                <w:sz w:val="21"/>
                <w:szCs w:val="21"/>
              </w:rPr>
              <w:t>孔底沉渣</w:t>
            </w:r>
            <w:proofErr w:type="gramEnd"/>
            <w:r>
              <w:rPr>
                <w:rFonts w:ascii="宋体" w:hAnsi="宋体" w:cs="Arial Unicode MS" w:hint="eastAsia"/>
                <w:kern w:val="0"/>
                <w:sz w:val="21"/>
                <w:szCs w:val="21"/>
              </w:rPr>
              <w:t>厚度</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D/6且不大于100mm；100mm；50mm；&lt;1％；50mm，（成孔方式、桩长、桩型不同，标准不同）</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2</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钢筋</w:t>
            </w:r>
            <w:proofErr w:type="gramStart"/>
            <w:r>
              <w:rPr>
                <w:rFonts w:ascii="宋体" w:hAnsi="宋体" w:cs="Arial Unicode MS" w:hint="eastAsia"/>
                <w:kern w:val="0"/>
                <w:sz w:val="21"/>
                <w:szCs w:val="21"/>
              </w:rPr>
              <w:t>笼</w:t>
            </w:r>
            <w:proofErr w:type="gramEnd"/>
            <w:r>
              <w:rPr>
                <w:rFonts w:ascii="宋体" w:hAnsi="宋体" w:cs="Arial Unicode MS" w:hint="eastAsia"/>
                <w:kern w:val="0"/>
                <w:sz w:val="21"/>
                <w:szCs w:val="21"/>
              </w:rPr>
              <w:t>加工制作</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进场钢筋必须具备质保书或出厂合格证，规格与设计相符并见证取样送检合格方可使用。焊接长度单面焊为10倍d，双面焊为5倍d，焊点错开距离&gt;35d。同一截面上焊点不超过50%，钢筋</w:t>
            </w:r>
            <w:proofErr w:type="gramStart"/>
            <w:r>
              <w:rPr>
                <w:rFonts w:ascii="宋体" w:hAnsi="宋体" w:cs="Arial Unicode MS" w:hint="eastAsia"/>
                <w:color w:val="FF0000"/>
                <w:kern w:val="0"/>
                <w:sz w:val="21"/>
                <w:szCs w:val="21"/>
              </w:rPr>
              <w:t>笼</w:t>
            </w:r>
            <w:proofErr w:type="gramEnd"/>
            <w:r>
              <w:rPr>
                <w:rFonts w:ascii="宋体" w:hAnsi="宋体" w:cs="Arial Unicode MS" w:hint="eastAsia"/>
                <w:color w:val="FF0000"/>
                <w:kern w:val="0"/>
                <w:sz w:val="21"/>
                <w:szCs w:val="21"/>
              </w:rPr>
              <w:t>规格与设计相符，允许误差：主筋间距±10mm、长度±50mm、箍筋间距±20mm、直径：±10mm。每2米设一组（4根）耳筋，耳筋高度</w:t>
            </w:r>
            <w:proofErr w:type="gramStart"/>
            <w:r>
              <w:rPr>
                <w:rFonts w:ascii="宋体" w:hAnsi="宋体" w:cs="Arial Unicode MS" w:hint="eastAsia"/>
                <w:color w:val="FF0000"/>
                <w:kern w:val="0"/>
                <w:sz w:val="21"/>
                <w:szCs w:val="21"/>
              </w:rPr>
              <w:t>度</w:t>
            </w:r>
            <w:proofErr w:type="gramEnd"/>
            <w:r>
              <w:rPr>
                <w:rFonts w:ascii="宋体" w:hAnsi="宋体" w:cs="Arial Unicode MS" w:hint="eastAsia"/>
                <w:color w:val="FF0000"/>
                <w:kern w:val="0"/>
                <w:sz w:val="21"/>
                <w:szCs w:val="21"/>
              </w:rPr>
              <w:t>不小于6cm。</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3</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钢筋</w:t>
            </w:r>
            <w:proofErr w:type="gramStart"/>
            <w:r>
              <w:rPr>
                <w:rFonts w:ascii="宋体" w:hAnsi="宋体" w:cs="Arial Unicode MS" w:hint="eastAsia"/>
                <w:kern w:val="0"/>
                <w:sz w:val="21"/>
                <w:szCs w:val="21"/>
              </w:rPr>
              <w:t>笼</w:t>
            </w:r>
            <w:proofErr w:type="gramEnd"/>
            <w:r>
              <w:rPr>
                <w:rFonts w:ascii="宋体" w:hAnsi="宋体" w:cs="Arial Unicode MS" w:hint="eastAsia"/>
                <w:kern w:val="0"/>
                <w:sz w:val="21"/>
                <w:szCs w:val="21"/>
              </w:rPr>
              <w:t>安装</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设置耳筋，吊直、扶稳、缓下不得碰壁，防止变形弯曲，根据护筒口标高、桩顶标高计算好钢筋笼顶深度和吊筋长度，设置好吊筋，</w:t>
            </w:r>
            <w:proofErr w:type="gramStart"/>
            <w:r>
              <w:rPr>
                <w:rFonts w:ascii="宋体" w:hAnsi="宋体" w:cs="Arial Unicode MS" w:hint="eastAsia"/>
                <w:color w:val="FF0000"/>
                <w:kern w:val="0"/>
                <w:sz w:val="21"/>
                <w:szCs w:val="21"/>
              </w:rPr>
              <w:t>防止跑笼和</w:t>
            </w:r>
            <w:proofErr w:type="gramEnd"/>
            <w:r>
              <w:rPr>
                <w:rFonts w:ascii="宋体" w:hAnsi="宋体" w:cs="Arial Unicode MS" w:hint="eastAsia"/>
                <w:color w:val="FF0000"/>
                <w:kern w:val="0"/>
                <w:sz w:val="21"/>
                <w:szCs w:val="21"/>
              </w:rPr>
              <w:t>浮笼。</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4</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混凝土强度等级</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配合比合格，试</w:t>
            </w:r>
            <w:proofErr w:type="gramStart"/>
            <w:r>
              <w:rPr>
                <w:rFonts w:ascii="宋体" w:hAnsi="宋体" w:cs="Arial Unicode MS" w:hint="eastAsia"/>
                <w:color w:val="FF0000"/>
                <w:kern w:val="0"/>
                <w:sz w:val="21"/>
                <w:szCs w:val="21"/>
              </w:rPr>
              <w:t>块试验</w:t>
            </w:r>
            <w:proofErr w:type="gramEnd"/>
            <w:r>
              <w:rPr>
                <w:rFonts w:ascii="宋体" w:hAnsi="宋体" w:cs="Arial Unicode MS" w:hint="eastAsia"/>
                <w:color w:val="FF0000"/>
                <w:kern w:val="0"/>
                <w:sz w:val="21"/>
                <w:szCs w:val="21"/>
              </w:rPr>
              <w:t>合格。</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5</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成桩桩位偏差</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D/6且不大于100mm（成孔方式、桩长、桩型不同，标准不同）</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6</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承载力检测</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检测达到设计值</w:t>
            </w:r>
          </w:p>
        </w:tc>
      </w:tr>
      <w:tr w:rsidR="00A72DE3" w:rsidTr="00F87180">
        <w:trPr>
          <w:trHeight w:val="397"/>
          <w:jc w:val="center"/>
        </w:trPr>
        <w:tc>
          <w:tcPr>
            <w:tcW w:w="491"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7</w:t>
            </w:r>
          </w:p>
        </w:tc>
        <w:tc>
          <w:tcPr>
            <w:tcW w:w="1399"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桩身质量检测</w:t>
            </w:r>
          </w:p>
        </w:tc>
        <w:tc>
          <w:tcPr>
            <w:tcW w:w="311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小应变合格</w:t>
            </w:r>
          </w:p>
        </w:tc>
      </w:tr>
      <w:tr w:rsidR="00A72DE3" w:rsidTr="00F87180">
        <w:trPr>
          <w:trHeight w:val="397"/>
          <w:jc w:val="center"/>
        </w:trPr>
        <w:tc>
          <w:tcPr>
            <w:tcW w:w="491" w:type="pct"/>
            <w:shd w:val="clear" w:color="auto" w:fill="auto"/>
            <w:vAlign w:val="center"/>
          </w:tcPr>
          <w:p w:rsidR="00A72DE3" w:rsidRDefault="00A72DE3" w:rsidP="00F87180">
            <w:pPr>
              <w:spacing w:line="320" w:lineRule="exact"/>
              <w:jc w:val="center"/>
              <w:rPr>
                <w:rFonts w:ascii="宋体" w:hAnsi="宋体" w:cs="Arial Unicode MS"/>
                <w:color w:val="FF0000"/>
                <w:kern w:val="0"/>
                <w:sz w:val="21"/>
                <w:szCs w:val="21"/>
              </w:rPr>
            </w:pPr>
          </w:p>
        </w:tc>
        <w:tc>
          <w:tcPr>
            <w:tcW w:w="1399" w:type="pct"/>
            <w:shd w:val="clear" w:color="auto" w:fill="auto"/>
            <w:vAlign w:val="center"/>
          </w:tcPr>
          <w:p w:rsidR="00A72DE3" w:rsidRDefault="00A72DE3" w:rsidP="00F87180">
            <w:pPr>
              <w:spacing w:line="320" w:lineRule="exact"/>
              <w:jc w:val="center"/>
              <w:rPr>
                <w:rFonts w:ascii="宋体" w:hAnsi="宋体" w:cs="Arial Unicode MS"/>
                <w:color w:val="FF0000"/>
                <w:kern w:val="0"/>
                <w:sz w:val="21"/>
                <w:szCs w:val="21"/>
              </w:rPr>
            </w:pPr>
          </w:p>
        </w:tc>
        <w:tc>
          <w:tcPr>
            <w:tcW w:w="3110"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（可根据项目情况补充）</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255" w:name="_Toc13350"/>
      <w:bookmarkStart w:id="256" w:name="_Toc3363330"/>
      <w:r w:rsidRPr="00C945E4">
        <w:rPr>
          <w:rFonts w:ascii="宋体" w:hAnsi="宋体" w:cs="Times New Roman"/>
          <w:szCs w:val="20"/>
        </w:rPr>
        <w:t xml:space="preserve">6.2 </w:t>
      </w:r>
      <w:bookmarkEnd w:id="246"/>
      <w:bookmarkEnd w:id="247"/>
      <w:bookmarkEnd w:id="248"/>
      <w:bookmarkEnd w:id="249"/>
      <w:bookmarkEnd w:id="250"/>
      <w:bookmarkEnd w:id="251"/>
      <w:bookmarkEnd w:id="252"/>
      <w:bookmarkEnd w:id="253"/>
      <w:bookmarkEnd w:id="254"/>
      <w:r w:rsidRPr="00C945E4">
        <w:rPr>
          <w:rFonts w:ascii="宋体" w:hAnsi="宋体" w:cs="Times New Roman" w:hint="eastAsia"/>
          <w:szCs w:val="20"/>
        </w:rPr>
        <w:t>塔吊基础验收</w:t>
      </w:r>
      <w:bookmarkEnd w:id="255"/>
      <w:bookmarkEnd w:id="256"/>
    </w:p>
    <w:p w:rsidR="00A72DE3" w:rsidRDefault="00E54A96">
      <w:pPr>
        <w:ind w:firstLineChars="196" w:firstLine="549"/>
        <w:rPr>
          <w:rFonts w:ascii="宋体" w:hAnsi="宋体" w:cs="Arial Unicode MS"/>
          <w:color w:val="FF0000"/>
          <w:szCs w:val="21"/>
        </w:rPr>
      </w:pPr>
      <w:r>
        <w:rPr>
          <w:rFonts w:ascii="宋体" w:hAnsi="宋体" w:cs="Arial Unicode MS" w:hint="eastAsia"/>
          <w:color w:val="FF0000"/>
          <w:szCs w:val="21"/>
        </w:rPr>
        <w:t>参照《危险性较大的分部分项工程安全管理规定》住建部令第37号、</w:t>
      </w:r>
      <w:r>
        <w:rPr>
          <w:rFonts w:ascii="宋体" w:hAnsi="宋体" w:cs="Arial Unicode MS" w:hint="eastAsia"/>
          <w:color w:val="FF0000"/>
          <w:szCs w:val="21"/>
        </w:rPr>
        <w:lastRenderedPageBreak/>
        <w:t>《混凝土结构工程施工质量验收规范》GB50204-2015组织验收。每道工序施工完成后组织验收，验收合格后方可进行下道工序施工，验收标准详见验收要求。</w:t>
      </w:r>
    </w:p>
    <w:p w:rsidR="00A72DE3" w:rsidRDefault="00E54A96">
      <w:pPr>
        <w:pStyle w:val="a3"/>
        <w:spacing w:after="0"/>
        <w:ind w:firstLine="560"/>
        <w:rPr>
          <w:rFonts w:ascii="宋体" w:hAnsi="宋体" w:cs="Arial Unicode MS"/>
          <w:color w:val="FF0000"/>
          <w:szCs w:val="21"/>
        </w:rPr>
      </w:pPr>
      <w:r>
        <w:rPr>
          <w:rFonts w:ascii="宋体" w:hAnsi="宋体" w:cs="Arial Unicode MS" w:hint="eastAsia"/>
          <w:color w:val="FF0000"/>
          <w:szCs w:val="21"/>
        </w:rPr>
        <w:t>需明确</w:t>
      </w:r>
      <w:proofErr w:type="gramStart"/>
      <w:r>
        <w:rPr>
          <w:rFonts w:ascii="宋体" w:hAnsi="宋体" w:cs="Arial Unicode MS" w:hint="eastAsia"/>
          <w:color w:val="FF0000"/>
          <w:szCs w:val="21"/>
        </w:rPr>
        <w:t>验收验收</w:t>
      </w:r>
      <w:proofErr w:type="gramEnd"/>
      <w:r>
        <w:rPr>
          <w:rFonts w:ascii="宋体" w:hAnsi="宋体" w:cs="Arial Unicode MS" w:hint="eastAsia"/>
          <w:color w:val="FF0000"/>
          <w:szCs w:val="21"/>
        </w:rPr>
        <w:t>程序、验收内容、验收人员。</w:t>
      </w:r>
    </w:p>
    <w:p w:rsidR="00A72DE3" w:rsidRDefault="00E54A96" w:rsidP="00F87180">
      <w:pPr>
        <w:pStyle w:val="a3"/>
        <w:spacing w:after="0"/>
        <w:ind w:firstLine="560"/>
        <w:rPr>
          <w:rFonts w:ascii="宋体" w:hAnsi="宋体" w:cs="Arial Unicode MS"/>
          <w:color w:val="FF0000"/>
          <w:szCs w:val="21"/>
        </w:rPr>
      </w:pPr>
      <w:r>
        <w:rPr>
          <w:rFonts w:ascii="宋体" w:hAnsi="宋体" w:cs="Arial Unicode MS" w:hint="eastAsia"/>
          <w:color w:val="FF0000"/>
          <w:szCs w:val="21"/>
        </w:rPr>
        <w:t>（施工单位、监理单位应当组织施工单位项目负责人、项目技术负责人、项目质检员、项目施工员；监理单位项目监理总监、项目监理工程师；进行验收。验收合格的，经施工单位项目技术负责人及总监理工程师签字确认后，方可进入下一道工序。）</w:t>
      </w:r>
    </w:p>
    <w:p w:rsidR="00F87180" w:rsidRDefault="00F87180" w:rsidP="00F87180">
      <w:pPr>
        <w:pStyle w:val="a3"/>
        <w:spacing w:after="0"/>
        <w:ind w:firstLine="560"/>
        <w:rPr>
          <w:rFonts w:ascii="宋体" w:hAnsi="宋体" w:cs="Arial Unicode MS"/>
          <w:color w:val="FF0000"/>
          <w:szCs w:val="21"/>
        </w:rPr>
      </w:pPr>
    </w:p>
    <w:p w:rsidR="00F87180" w:rsidRDefault="00F87180" w:rsidP="00F87180">
      <w:pPr>
        <w:pStyle w:val="a3"/>
        <w:spacing w:after="0"/>
        <w:ind w:firstLine="560"/>
        <w:rPr>
          <w:rFonts w:ascii="宋体" w:hAnsi="宋体" w:cs="Arial Unicode MS"/>
          <w:color w:val="FF0000"/>
          <w:szCs w:val="21"/>
        </w:rPr>
      </w:pPr>
    </w:p>
    <w:p w:rsidR="00F87180" w:rsidRDefault="00F87180" w:rsidP="00F87180">
      <w:pPr>
        <w:pStyle w:val="a3"/>
        <w:spacing w:after="0"/>
        <w:ind w:firstLine="560"/>
        <w:rPr>
          <w:rFonts w:ascii="宋体" w:hAnsi="宋体" w:cs="Arial Unicode MS"/>
          <w:color w:val="FF0000"/>
          <w:szCs w:val="21"/>
        </w:rPr>
      </w:pPr>
    </w:p>
    <w:p w:rsidR="00F87180" w:rsidRDefault="00F87180" w:rsidP="00F87180">
      <w:pPr>
        <w:pStyle w:val="a3"/>
        <w:spacing w:after="0"/>
        <w:ind w:firstLine="560"/>
      </w:pPr>
    </w:p>
    <w:p w:rsidR="00A72DE3" w:rsidRDefault="00A72DE3">
      <w:pPr>
        <w:pStyle w:val="110"/>
        <w:spacing w:beforeLines="0" w:afterLines="0" w:line="240" w:lineRule="auto"/>
        <w:ind w:firstLineChars="0" w:firstLine="0"/>
        <w:outlineLvl w:val="0"/>
        <w:rPr>
          <w:rFonts w:cs="宋体"/>
          <w:b/>
          <w:sz w:val="24"/>
          <w:szCs w:val="21"/>
        </w:rPr>
        <w:sectPr w:rsidR="00A72DE3" w:rsidSect="00D72083">
          <w:pgSz w:w="11906" w:h="16838"/>
          <w:pgMar w:top="1247" w:right="1418" w:bottom="1247" w:left="1418" w:header="851" w:footer="992" w:gutter="0"/>
          <w:paperSrc w:first="1265" w:other="1265"/>
          <w:cols w:space="0"/>
          <w:docGrid w:linePitch="312"/>
        </w:sectPr>
      </w:pPr>
    </w:p>
    <w:p w:rsidR="00A72DE3" w:rsidRPr="00C945E4" w:rsidRDefault="00E54A96" w:rsidP="00C945E4">
      <w:pPr>
        <w:widowControl/>
        <w:tabs>
          <w:tab w:val="left" w:pos="-192"/>
        </w:tabs>
        <w:jc w:val="left"/>
        <w:outlineLvl w:val="0"/>
        <w:rPr>
          <w:rFonts w:ascii="宋体" w:hAnsi="Arial" w:cs="Times New Roman"/>
          <w:b/>
          <w:kern w:val="44"/>
          <w:szCs w:val="44"/>
        </w:rPr>
      </w:pPr>
      <w:bookmarkStart w:id="257" w:name="_Toc12011"/>
      <w:bookmarkStart w:id="258" w:name="_Toc3363331"/>
      <w:r w:rsidRPr="00C945E4">
        <w:rPr>
          <w:rFonts w:ascii="宋体" w:hAnsi="Arial" w:cs="Times New Roman" w:hint="eastAsia"/>
          <w:b/>
          <w:kern w:val="44"/>
          <w:szCs w:val="44"/>
        </w:rPr>
        <w:lastRenderedPageBreak/>
        <w:t>七、施工保证措施</w:t>
      </w:r>
      <w:bookmarkEnd w:id="257"/>
      <w:bookmarkEnd w:id="258"/>
    </w:p>
    <w:p w:rsidR="00A72DE3" w:rsidRPr="00C945E4" w:rsidRDefault="00E54A96" w:rsidP="00C945E4">
      <w:pPr>
        <w:keepLines/>
        <w:adjustRightInd w:val="0"/>
        <w:snapToGrid w:val="0"/>
        <w:jc w:val="left"/>
        <w:outlineLvl w:val="1"/>
        <w:rPr>
          <w:rFonts w:ascii="宋体" w:hAnsi="宋体" w:cs="Times New Roman"/>
          <w:szCs w:val="20"/>
        </w:rPr>
      </w:pPr>
      <w:bookmarkStart w:id="259" w:name="_Toc24865"/>
      <w:bookmarkStart w:id="260" w:name="_Toc3363332"/>
      <w:r w:rsidRPr="00C945E4">
        <w:rPr>
          <w:rFonts w:ascii="宋体" w:hAnsi="宋体" w:cs="Times New Roman"/>
          <w:szCs w:val="20"/>
        </w:rPr>
        <w:t>7</w:t>
      </w:r>
      <w:r w:rsidRPr="00C945E4">
        <w:rPr>
          <w:rFonts w:ascii="宋体" w:hAnsi="宋体" w:cs="Times New Roman" w:hint="eastAsia"/>
          <w:szCs w:val="20"/>
        </w:rPr>
        <w:t>.1 安全保证措施</w:t>
      </w:r>
      <w:bookmarkEnd w:id="259"/>
      <w:bookmarkEnd w:id="260"/>
    </w:p>
    <w:tbl>
      <w:tblPr>
        <w:tblStyle w:val="affc"/>
        <w:tblW w:w="5000" w:type="pct"/>
        <w:jc w:val="center"/>
        <w:tblLook w:val="04A0" w:firstRow="1" w:lastRow="0" w:firstColumn="1" w:lastColumn="0" w:noHBand="0" w:noVBand="1"/>
      </w:tblPr>
      <w:tblGrid>
        <w:gridCol w:w="797"/>
        <w:gridCol w:w="8263"/>
      </w:tblGrid>
      <w:tr w:rsidR="00A72DE3" w:rsidTr="00F87180">
        <w:trPr>
          <w:trHeight w:val="397"/>
          <w:jc w:val="center"/>
        </w:trPr>
        <w:tc>
          <w:tcPr>
            <w:tcW w:w="440" w:type="pct"/>
            <w:tcBorders>
              <w:bottom w:val="single" w:sz="4" w:space="0" w:color="auto"/>
            </w:tcBorders>
            <w:shd w:val="clear" w:color="auto" w:fill="auto"/>
            <w:vAlign w:val="center"/>
          </w:tcPr>
          <w:p w:rsidR="00A72DE3" w:rsidRDefault="00E54A96" w:rsidP="00F87180">
            <w:pPr>
              <w:spacing w:line="320" w:lineRule="exact"/>
              <w:jc w:val="center"/>
              <w:rPr>
                <w:rFonts w:ascii="宋体" w:hAnsi="宋体"/>
                <w:kern w:val="0"/>
                <w:sz w:val="21"/>
                <w:szCs w:val="21"/>
              </w:rPr>
            </w:pPr>
            <w:r>
              <w:rPr>
                <w:rFonts w:ascii="宋体" w:hAnsi="宋体" w:cs="Arial Unicode MS" w:hint="eastAsia"/>
                <w:kern w:val="0"/>
                <w:sz w:val="21"/>
                <w:szCs w:val="21"/>
              </w:rPr>
              <w:t>序号</w:t>
            </w:r>
          </w:p>
        </w:tc>
        <w:tc>
          <w:tcPr>
            <w:tcW w:w="4560" w:type="pct"/>
            <w:shd w:val="clear" w:color="auto" w:fill="auto"/>
            <w:vAlign w:val="center"/>
          </w:tcPr>
          <w:p w:rsidR="00A72DE3" w:rsidRDefault="00E54A96" w:rsidP="00F87180">
            <w:pPr>
              <w:spacing w:line="320" w:lineRule="exact"/>
              <w:jc w:val="center"/>
              <w:rPr>
                <w:rFonts w:ascii="宋体" w:hAnsi="宋体" w:cs="宋体"/>
                <w:kern w:val="0"/>
                <w:sz w:val="21"/>
                <w:szCs w:val="21"/>
              </w:rPr>
            </w:pPr>
            <w:r>
              <w:rPr>
                <w:rFonts w:ascii="宋体" w:hAnsi="宋体" w:cs="宋体" w:hint="eastAsia"/>
                <w:kern w:val="0"/>
                <w:sz w:val="21"/>
                <w:szCs w:val="21"/>
              </w:rPr>
              <w:t>保证</w:t>
            </w:r>
            <w:r>
              <w:rPr>
                <w:rFonts w:ascii="宋体" w:hAnsi="宋体" w:cs="Arial Unicode MS" w:hint="eastAsia"/>
                <w:kern w:val="0"/>
                <w:sz w:val="21"/>
                <w:szCs w:val="21"/>
              </w:rPr>
              <w:t>措施</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1</w:t>
            </w:r>
          </w:p>
        </w:tc>
        <w:tc>
          <w:tcPr>
            <w:tcW w:w="456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kern w:val="0"/>
                <w:sz w:val="21"/>
                <w:szCs w:val="21"/>
              </w:rPr>
              <w:t>做好工人进场安全教育及技术交底。</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kern w:val="0"/>
                <w:sz w:val="21"/>
                <w:szCs w:val="21"/>
              </w:rPr>
            </w:pPr>
            <w:r>
              <w:rPr>
                <w:rFonts w:ascii="宋体" w:hAnsi="宋体" w:cs="Arial Unicode MS" w:hint="eastAsia"/>
                <w:kern w:val="0"/>
                <w:sz w:val="21"/>
                <w:szCs w:val="21"/>
              </w:rPr>
              <w:t>2</w:t>
            </w:r>
          </w:p>
        </w:tc>
        <w:tc>
          <w:tcPr>
            <w:tcW w:w="456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kern w:val="0"/>
                <w:sz w:val="21"/>
                <w:szCs w:val="21"/>
              </w:rPr>
              <w:t>施工人员进入施工现场必须佩带安全帽，并按规定的佩带方法使用。</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color w:val="FF0000"/>
                <w:kern w:val="0"/>
                <w:sz w:val="21"/>
                <w:szCs w:val="21"/>
              </w:rPr>
            </w:pPr>
            <w:r>
              <w:rPr>
                <w:rFonts w:ascii="宋体" w:hAnsi="宋体" w:cs="Arial Unicode MS" w:hint="eastAsia"/>
                <w:color w:val="FF0000"/>
                <w:kern w:val="0"/>
                <w:sz w:val="21"/>
                <w:szCs w:val="21"/>
              </w:rPr>
              <w:t>3</w:t>
            </w:r>
          </w:p>
        </w:tc>
        <w:tc>
          <w:tcPr>
            <w:tcW w:w="4560"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成桩后围好警戒带，防止工人意外坠落。</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color w:val="FF0000"/>
                <w:kern w:val="0"/>
                <w:sz w:val="21"/>
                <w:szCs w:val="21"/>
              </w:rPr>
            </w:pPr>
            <w:r>
              <w:rPr>
                <w:rFonts w:ascii="宋体" w:hAnsi="宋体" w:cs="Arial Unicode MS" w:hint="eastAsia"/>
                <w:color w:val="FF0000"/>
                <w:kern w:val="0"/>
                <w:sz w:val="21"/>
                <w:szCs w:val="21"/>
              </w:rPr>
              <w:t>4</w:t>
            </w:r>
          </w:p>
        </w:tc>
        <w:tc>
          <w:tcPr>
            <w:tcW w:w="4560"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使用振动器的作业人员，应穿胶鞋，戴绝缘手套，使用带有漏电保护的开关箱。</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color w:val="FF0000"/>
                <w:kern w:val="0"/>
                <w:sz w:val="21"/>
                <w:szCs w:val="21"/>
              </w:rPr>
            </w:pPr>
            <w:r>
              <w:rPr>
                <w:rFonts w:ascii="宋体" w:hAnsi="宋体" w:cs="Arial Unicode MS" w:hint="eastAsia"/>
                <w:color w:val="FF0000"/>
                <w:kern w:val="0"/>
                <w:sz w:val="21"/>
                <w:szCs w:val="21"/>
              </w:rPr>
              <w:t>5</w:t>
            </w:r>
          </w:p>
        </w:tc>
        <w:tc>
          <w:tcPr>
            <w:tcW w:w="4560"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塔吊承台垫层浇注、钢筋绑扎过程中，注意塔吊基坑周边土方位移变化，防止土方塌陷造成人员伤亡。</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color w:val="FF0000"/>
                <w:kern w:val="0"/>
                <w:sz w:val="21"/>
                <w:szCs w:val="21"/>
              </w:rPr>
            </w:pPr>
            <w:r>
              <w:rPr>
                <w:rFonts w:ascii="宋体" w:hAnsi="宋体" w:cs="Arial Unicode MS" w:hint="eastAsia"/>
                <w:color w:val="FF0000"/>
                <w:kern w:val="0"/>
                <w:sz w:val="21"/>
                <w:szCs w:val="21"/>
              </w:rPr>
              <w:t>6</w:t>
            </w:r>
          </w:p>
        </w:tc>
        <w:tc>
          <w:tcPr>
            <w:tcW w:w="4560"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塔吊基础承台开挖时需按要求放坡，承台底部需保留施工人员操作空间，塔吊基础承台边预留操作空间不小于300mm。</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color w:val="FF0000"/>
                <w:kern w:val="0"/>
                <w:sz w:val="21"/>
                <w:szCs w:val="21"/>
              </w:rPr>
            </w:pPr>
            <w:r>
              <w:rPr>
                <w:rFonts w:ascii="宋体" w:hAnsi="宋体" w:cs="Arial Unicode MS"/>
                <w:color w:val="FF0000"/>
                <w:kern w:val="0"/>
                <w:sz w:val="21"/>
                <w:szCs w:val="21"/>
              </w:rPr>
              <w:t>7</w:t>
            </w:r>
          </w:p>
        </w:tc>
        <w:tc>
          <w:tcPr>
            <w:tcW w:w="4560" w:type="pct"/>
            <w:shd w:val="clear" w:color="auto" w:fill="auto"/>
            <w:vAlign w:val="center"/>
          </w:tcPr>
          <w:p w:rsidR="00A72DE3" w:rsidRDefault="00E54A96" w:rsidP="00F87180">
            <w:pPr>
              <w:spacing w:line="320" w:lineRule="exact"/>
              <w:jc w:val="left"/>
              <w:rPr>
                <w:rFonts w:ascii="宋体" w:hAnsi="宋体" w:cs="Arial Unicode MS"/>
                <w:kern w:val="0"/>
                <w:sz w:val="21"/>
                <w:szCs w:val="21"/>
              </w:rPr>
            </w:pPr>
            <w:r>
              <w:rPr>
                <w:rFonts w:ascii="宋体" w:hAnsi="宋体" w:cs="Arial Unicode MS" w:hint="eastAsia"/>
                <w:color w:val="FF0000"/>
                <w:kern w:val="0"/>
                <w:sz w:val="21"/>
                <w:szCs w:val="21"/>
              </w:rPr>
              <w:t>夜间施工，需配备足够的照明设备，非电工不得进行接电工作。</w:t>
            </w:r>
          </w:p>
        </w:tc>
      </w:tr>
      <w:tr w:rsidR="00A72DE3" w:rsidTr="00F87180">
        <w:trPr>
          <w:trHeight w:val="397"/>
          <w:jc w:val="center"/>
        </w:trPr>
        <w:tc>
          <w:tcPr>
            <w:tcW w:w="440" w:type="pct"/>
            <w:shd w:val="clear" w:color="auto" w:fill="auto"/>
            <w:vAlign w:val="center"/>
          </w:tcPr>
          <w:p w:rsidR="00A72DE3" w:rsidRDefault="00E54A96" w:rsidP="00F87180">
            <w:pPr>
              <w:spacing w:line="320" w:lineRule="exact"/>
              <w:jc w:val="center"/>
              <w:rPr>
                <w:rFonts w:ascii="宋体" w:hAnsi="宋体" w:cs="Arial Unicode MS"/>
                <w:color w:val="FF0000"/>
                <w:kern w:val="0"/>
                <w:sz w:val="21"/>
                <w:szCs w:val="21"/>
              </w:rPr>
            </w:pPr>
            <w:r>
              <w:rPr>
                <w:rFonts w:ascii="宋体" w:hAnsi="宋体" w:cs="Arial Unicode MS" w:hint="eastAsia"/>
                <w:color w:val="FF0000"/>
                <w:kern w:val="0"/>
                <w:sz w:val="21"/>
                <w:szCs w:val="21"/>
              </w:rPr>
              <w:t>8</w:t>
            </w:r>
          </w:p>
        </w:tc>
        <w:tc>
          <w:tcPr>
            <w:tcW w:w="4560" w:type="pct"/>
            <w:shd w:val="clear" w:color="auto" w:fill="auto"/>
            <w:vAlign w:val="center"/>
          </w:tcPr>
          <w:p w:rsidR="00A72DE3" w:rsidRDefault="00E54A96" w:rsidP="00F87180">
            <w:pPr>
              <w:spacing w:line="320" w:lineRule="exact"/>
              <w:jc w:val="left"/>
              <w:rPr>
                <w:rFonts w:ascii="宋体" w:hAnsi="宋体" w:cs="Arial Unicode MS"/>
                <w:color w:val="FF0000"/>
                <w:kern w:val="0"/>
                <w:sz w:val="21"/>
                <w:szCs w:val="21"/>
              </w:rPr>
            </w:pPr>
            <w:r>
              <w:rPr>
                <w:rFonts w:ascii="宋体" w:hAnsi="宋体" w:cs="Arial Unicode MS" w:hint="eastAsia"/>
                <w:color w:val="FF0000"/>
                <w:kern w:val="0"/>
                <w:sz w:val="21"/>
                <w:szCs w:val="21"/>
              </w:rPr>
              <w:t>……</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261" w:name="_Toc505613432"/>
      <w:bookmarkStart w:id="262" w:name="_Toc505613967"/>
      <w:bookmarkStart w:id="263" w:name="_Toc505612355"/>
      <w:bookmarkStart w:id="264" w:name="_Toc505615369"/>
      <w:bookmarkStart w:id="265" w:name="_Toc505078111"/>
      <w:bookmarkStart w:id="266" w:name="_Toc18780"/>
      <w:bookmarkStart w:id="267" w:name="_Toc505617137"/>
      <w:bookmarkStart w:id="268" w:name="_Toc505618207"/>
      <w:bookmarkStart w:id="269" w:name="_Toc505615904"/>
      <w:bookmarkStart w:id="270" w:name="_Toc505612887"/>
      <w:bookmarkStart w:id="271" w:name="_Toc3363333"/>
      <w:r w:rsidRPr="00C945E4">
        <w:rPr>
          <w:rFonts w:ascii="宋体" w:hAnsi="宋体" w:cs="Times New Roman"/>
          <w:szCs w:val="20"/>
        </w:rPr>
        <w:t>7.</w:t>
      </w:r>
      <w:r w:rsidRPr="00C945E4">
        <w:rPr>
          <w:rFonts w:ascii="宋体" w:hAnsi="宋体" w:cs="Times New Roman" w:hint="eastAsia"/>
          <w:szCs w:val="20"/>
        </w:rPr>
        <w:t>2</w:t>
      </w:r>
      <w:r w:rsidRPr="00C945E4">
        <w:rPr>
          <w:rFonts w:ascii="宋体" w:hAnsi="宋体" w:cs="Times New Roman"/>
          <w:szCs w:val="20"/>
        </w:rPr>
        <w:t xml:space="preserve"> </w:t>
      </w:r>
      <w:r w:rsidRPr="00C945E4">
        <w:rPr>
          <w:rFonts w:ascii="宋体" w:hAnsi="宋体" w:cs="Times New Roman" w:hint="eastAsia"/>
          <w:szCs w:val="20"/>
        </w:rPr>
        <w:t>文明施工措施</w:t>
      </w:r>
      <w:bookmarkEnd w:id="261"/>
      <w:bookmarkEnd w:id="262"/>
      <w:bookmarkEnd w:id="263"/>
      <w:bookmarkEnd w:id="264"/>
      <w:bookmarkEnd w:id="265"/>
      <w:bookmarkEnd w:id="266"/>
      <w:bookmarkEnd w:id="267"/>
      <w:bookmarkEnd w:id="268"/>
      <w:bookmarkEnd w:id="269"/>
      <w:bookmarkEnd w:id="270"/>
      <w:bookmarkEnd w:id="271"/>
    </w:p>
    <w:tbl>
      <w:tblPr>
        <w:tblStyle w:val="affc"/>
        <w:tblW w:w="5000" w:type="pct"/>
        <w:jc w:val="center"/>
        <w:tblLook w:val="04A0" w:firstRow="1" w:lastRow="0" w:firstColumn="1" w:lastColumn="0" w:noHBand="0" w:noVBand="1"/>
      </w:tblPr>
      <w:tblGrid>
        <w:gridCol w:w="750"/>
        <w:gridCol w:w="8310"/>
      </w:tblGrid>
      <w:tr w:rsidR="00A72DE3" w:rsidTr="00F87180">
        <w:trPr>
          <w:trHeight w:val="397"/>
          <w:jc w:val="center"/>
        </w:trPr>
        <w:tc>
          <w:tcPr>
            <w:tcW w:w="414" w:type="pct"/>
            <w:shd w:val="clear" w:color="auto" w:fill="auto"/>
            <w:vAlign w:val="center"/>
          </w:tcPr>
          <w:p w:rsidR="00A72DE3" w:rsidRDefault="00E54A96" w:rsidP="00F87180">
            <w:pPr>
              <w:spacing w:line="320" w:lineRule="exact"/>
              <w:jc w:val="center"/>
              <w:rPr>
                <w:rFonts w:ascii="宋体" w:hAnsi="宋体"/>
                <w:kern w:val="0"/>
                <w:sz w:val="21"/>
                <w:szCs w:val="21"/>
              </w:rPr>
            </w:pPr>
            <w:r>
              <w:rPr>
                <w:rFonts w:ascii="宋体" w:hAnsi="宋体" w:hint="eastAsia"/>
                <w:kern w:val="0"/>
                <w:sz w:val="21"/>
                <w:szCs w:val="21"/>
              </w:rPr>
              <w:t>序号</w:t>
            </w:r>
          </w:p>
        </w:tc>
        <w:tc>
          <w:tcPr>
            <w:tcW w:w="4586" w:type="pct"/>
            <w:shd w:val="clear" w:color="auto" w:fill="auto"/>
            <w:vAlign w:val="center"/>
          </w:tcPr>
          <w:p w:rsidR="00A72DE3" w:rsidRDefault="00E54A96" w:rsidP="00F87180">
            <w:pPr>
              <w:spacing w:line="320" w:lineRule="exact"/>
              <w:jc w:val="center"/>
              <w:rPr>
                <w:rFonts w:ascii="宋体" w:hAnsi="宋体"/>
                <w:color w:val="FF0000"/>
                <w:kern w:val="0"/>
                <w:sz w:val="21"/>
                <w:szCs w:val="21"/>
              </w:rPr>
            </w:pPr>
            <w:r>
              <w:rPr>
                <w:rFonts w:ascii="宋体" w:hAnsi="宋体" w:hint="eastAsia"/>
                <w:kern w:val="0"/>
                <w:sz w:val="21"/>
                <w:szCs w:val="21"/>
              </w:rPr>
              <w:t>内容</w:t>
            </w:r>
          </w:p>
        </w:tc>
      </w:tr>
      <w:tr w:rsidR="00A72DE3" w:rsidTr="00F87180">
        <w:trPr>
          <w:trHeight w:val="397"/>
          <w:jc w:val="center"/>
        </w:trPr>
        <w:tc>
          <w:tcPr>
            <w:tcW w:w="414" w:type="pct"/>
            <w:shd w:val="clear" w:color="auto" w:fill="auto"/>
            <w:vAlign w:val="center"/>
          </w:tcPr>
          <w:p w:rsidR="00A72DE3" w:rsidRDefault="00E54A96" w:rsidP="00F87180">
            <w:pPr>
              <w:spacing w:line="320" w:lineRule="exact"/>
              <w:jc w:val="center"/>
              <w:rPr>
                <w:rFonts w:ascii="宋体" w:hAnsi="宋体"/>
                <w:kern w:val="0"/>
                <w:sz w:val="21"/>
                <w:szCs w:val="21"/>
              </w:rPr>
            </w:pPr>
            <w:r>
              <w:rPr>
                <w:rFonts w:ascii="宋体" w:hAnsi="宋体" w:hint="eastAsia"/>
                <w:kern w:val="0"/>
                <w:sz w:val="21"/>
                <w:szCs w:val="21"/>
              </w:rPr>
              <w:t>1</w:t>
            </w:r>
          </w:p>
        </w:tc>
        <w:tc>
          <w:tcPr>
            <w:tcW w:w="4586" w:type="pct"/>
            <w:shd w:val="clear" w:color="auto" w:fill="auto"/>
            <w:vAlign w:val="center"/>
          </w:tcPr>
          <w:p w:rsidR="00A72DE3" w:rsidRDefault="00E54A96" w:rsidP="00F87180">
            <w:pPr>
              <w:spacing w:line="320" w:lineRule="exact"/>
              <w:jc w:val="left"/>
              <w:rPr>
                <w:rFonts w:ascii="宋体" w:hAnsi="宋体"/>
                <w:kern w:val="0"/>
                <w:sz w:val="21"/>
                <w:szCs w:val="21"/>
              </w:rPr>
            </w:pPr>
            <w:r>
              <w:rPr>
                <w:rFonts w:ascii="宋体" w:hAnsi="宋体" w:cs="宋体" w:hint="eastAsia"/>
                <w:kern w:val="0"/>
                <w:sz w:val="21"/>
                <w:szCs w:val="21"/>
              </w:rPr>
              <w:t>混凝土罐车进入施工现场一律不得鸣笛，以防噪声影响居民生活。</w:t>
            </w:r>
          </w:p>
        </w:tc>
      </w:tr>
      <w:tr w:rsidR="00A72DE3" w:rsidTr="00F87180">
        <w:trPr>
          <w:trHeight w:val="397"/>
          <w:jc w:val="center"/>
        </w:trPr>
        <w:tc>
          <w:tcPr>
            <w:tcW w:w="414" w:type="pct"/>
            <w:shd w:val="clear" w:color="auto" w:fill="auto"/>
            <w:vAlign w:val="center"/>
          </w:tcPr>
          <w:p w:rsidR="00A72DE3" w:rsidRDefault="00E54A96" w:rsidP="00F87180">
            <w:pPr>
              <w:spacing w:line="320" w:lineRule="exact"/>
              <w:jc w:val="center"/>
              <w:rPr>
                <w:rFonts w:ascii="宋体" w:hAnsi="宋体"/>
                <w:kern w:val="0"/>
                <w:sz w:val="21"/>
                <w:szCs w:val="21"/>
              </w:rPr>
            </w:pPr>
            <w:r>
              <w:rPr>
                <w:rFonts w:ascii="宋体" w:hAnsi="宋体" w:hint="eastAsia"/>
                <w:kern w:val="0"/>
                <w:sz w:val="21"/>
                <w:szCs w:val="21"/>
              </w:rPr>
              <w:t>2</w:t>
            </w:r>
          </w:p>
        </w:tc>
        <w:tc>
          <w:tcPr>
            <w:tcW w:w="4586" w:type="pct"/>
            <w:shd w:val="clear" w:color="auto" w:fill="auto"/>
            <w:vAlign w:val="center"/>
          </w:tcPr>
          <w:p w:rsidR="00A72DE3" w:rsidRDefault="00E54A96" w:rsidP="00F87180">
            <w:pPr>
              <w:pStyle w:val="a4"/>
              <w:spacing w:line="320" w:lineRule="exact"/>
              <w:ind w:firstLineChars="0" w:firstLine="0"/>
              <w:rPr>
                <w:rFonts w:ascii="宋体" w:eastAsia="宋体" w:hAnsi="宋体"/>
                <w:color w:val="FF0000"/>
                <w:kern w:val="0"/>
                <w:sz w:val="21"/>
                <w:szCs w:val="21"/>
              </w:rPr>
            </w:pPr>
            <w:r>
              <w:rPr>
                <w:rFonts w:ascii="宋体" w:eastAsia="宋体" w:hAnsi="宋体" w:cs="宋体" w:hint="eastAsia"/>
                <w:color w:val="FF0000"/>
                <w:kern w:val="0"/>
                <w:sz w:val="21"/>
                <w:szCs w:val="21"/>
              </w:rPr>
              <w:t>施工现场安排人员及时清理落地灰，保持场容场貌整齐、干净。</w:t>
            </w:r>
          </w:p>
        </w:tc>
      </w:tr>
      <w:tr w:rsidR="00A72DE3" w:rsidTr="00F87180">
        <w:trPr>
          <w:trHeight w:val="397"/>
          <w:jc w:val="center"/>
        </w:trPr>
        <w:tc>
          <w:tcPr>
            <w:tcW w:w="414" w:type="pct"/>
            <w:shd w:val="clear" w:color="auto" w:fill="auto"/>
            <w:vAlign w:val="center"/>
          </w:tcPr>
          <w:p w:rsidR="00A72DE3" w:rsidRDefault="00E54A96" w:rsidP="00F87180">
            <w:pPr>
              <w:spacing w:line="320" w:lineRule="exact"/>
              <w:jc w:val="center"/>
              <w:rPr>
                <w:rFonts w:ascii="宋体" w:hAnsi="宋体"/>
                <w:kern w:val="0"/>
                <w:sz w:val="21"/>
                <w:szCs w:val="21"/>
              </w:rPr>
            </w:pPr>
            <w:r>
              <w:rPr>
                <w:rFonts w:ascii="宋体" w:hAnsi="宋体" w:hint="eastAsia"/>
                <w:kern w:val="0"/>
                <w:sz w:val="21"/>
                <w:szCs w:val="21"/>
              </w:rPr>
              <w:t>3</w:t>
            </w:r>
          </w:p>
        </w:tc>
        <w:tc>
          <w:tcPr>
            <w:tcW w:w="4586" w:type="pct"/>
            <w:shd w:val="clear" w:color="auto" w:fill="auto"/>
            <w:vAlign w:val="center"/>
          </w:tcPr>
          <w:p w:rsidR="00A72DE3" w:rsidRDefault="00E54A96" w:rsidP="00F87180">
            <w:pPr>
              <w:spacing w:line="320" w:lineRule="exact"/>
              <w:jc w:val="left"/>
              <w:rPr>
                <w:rFonts w:ascii="宋体" w:hAnsi="宋体"/>
                <w:color w:val="FF0000"/>
                <w:kern w:val="0"/>
                <w:sz w:val="21"/>
                <w:szCs w:val="21"/>
              </w:rPr>
            </w:pPr>
            <w:r>
              <w:rPr>
                <w:rFonts w:ascii="宋体" w:hAnsi="宋体" w:hint="eastAsia"/>
                <w:color w:val="FF0000"/>
                <w:kern w:val="0"/>
                <w:sz w:val="21"/>
                <w:szCs w:val="21"/>
              </w:rPr>
              <w:t>桩基施工及混凝土浇捣，按降低和控制噪音发生的程度，尽可能将浇捣工作安排在昼间进行</w:t>
            </w:r>
            <w:r>
              <w:rPr>
                <w:rFonts w:ascii="宋体" w:hAnsi="宋体" w:cs="宋体" w:hint="eastAsia"/>
                <w:color w:val="FF0000"/>
                <w:kern w:val="0"/>
                <w:sz w:val="21"/>
                <w:szCs w:val="21"/>
              </w:rPr>
              <w:t>。</w:t>
            </w:r>
          </w:p>
        </w:tc>
      </w:tr>
      <w:tr w:rsidR="00A72DE3" w:rsidTr="00F87180">
        <w:trPr>
          <w:trHeight w:val="397"/>
          <w:jc w:val="center"/>
        </w:trPr>
        <w:tc>
          <w:tcPr>
            <w:tcW w:w="414" w:type="pct"/>
            <w:shd w:val="clear" w:color="auto" w:fill="auto"/>
            <w:vAlign w:val="center"/>
          </w:tcPr>
          <w:p w:rsidR="00A72DE3" w:rsidRDefault="00E54A96" w:rsidP="00F87180">
            <w:pPr>
              <w:spacing w:line="320" w:lineRule="exact"/>
              <w:jc w:val="center"/>
              <w:rPr>
                <w:rFonts w:ascii="宋体" w:hAnsi="宋体"/>
                <w:color w:val="FF0000"/>
                <w:kern w:val="0"/>
                <w:sz w:val="21"/>
                <w:szCs w:val="21"/>
              </w:rPr>
            </w:pPr>
            <w:r>
              <w:rPr>
                <w:rFonts w:ascii="宋体" w:hAnsi="宋体" w:hint="eastAsia"/>
                <w:kern w:val="0"/>
                <w:sz w:val="21"/>
                <w:szCs w:val="21"/>
              </w:rPr>
              <w:t>4</w:t>
            </w:r>
          </w:p>
        </w:tc>
        <w:tc>
          <w:tcPr>
            <w:tcW w:w="4586" w:type="pct"/>
            <w:shd w:val="clear" w:color="auto" w:fill="auto"/>
            <w:vAlign w:val="center"/>
          </w:tcPr>
          <w:p w:rsidR="00A72DE3" w:rsidRDefault="00E54A96" w:rsidP="00F87180">
            <w:pPr>
              <w:spacing w:line="320" w:lineRule="exact"/>
              <w:rPr>
                <w:rFonts w:ascii="宋体" w:hAnsi="宋体"/>
                <w:color w:val="FF0000"/>
                <w:kern w:val="0"/>
                <w:sz w:val="21"/>
                <w:szCs w:val="21"/>
              </w:rPr>
            </w:pPr>
            <w:r>
              <w:rPr>
                <w:rFonts w:ascii="宋体" w:hAnsi="宋体" w:hint="eastAsia"/>
                <w:color w:val="FF0000"/>
                <w:kern w:val="0"/>
                <w:sz w:val="21"/>
                <w:szCs w:val="21"/>
              </w:rPr>
              <w:t>夜间施工，要合理布置现场照明，应合</w:t>
            </w:r>
            <w:proofErr w:type="gramStart"/>
            <w:r>
              <w:rPr>
                <w:rFonts w:ascii="宋体" w:hAnsi="宋体" w:hint="eastAsia"/>
                <w:color w:val="FF0000"/>
                <w:kern w:val="0"/>
                <w:sz w:val="21"/>
                <w:szCs w:val="21"/>
              </w:rPr>
              <w:t>理调整</w:t>
            </w:r>
            <w:proofErr w:type="gramEnd"/>
            <w:r>
              <w:rPr>
                <w:rFonts w:ascii="宋体" w:hAnsi="宋体" w:hint="eastAsia"/>
                <w:color w:val="FF0000"/>
                <w:kern w:val="0"/>
                <w:sz w:val="21"/>
                <w:szCs w:val="21"/>
              </w:rPr>
              <w:t>灯光照射方向，照明灯必须有定型灯罩，能有效控制灯光方向和范围，关并尽量选用节能型灯具。在保证施工现场施工作业面有足够光照的条件下，减少对周围居民生活的干扰。</w:t>
            </w:r>
          </w:p>
        </w:tc>
      </w:tr>
      <w:tr w:rsidR="00A72DE3" w:rsidTr="00F87180">
        <w:trPr>
          <w:trHeight w:val="397"/>
          <w:jc w:val="center"/>
        </w:trPr>
        <w:tc>
          <w:tcPr>
            <w:tcW w:w="414" w:type="pct"/>
            <w:shd w:val="clear" w:color="auto" w:fill="auto"/>
            <w:vAlign w:val="center"/>
          </w:tcPr>
          <w:p w:rsidR="00A72DE3" w:rsidRDefault="00E54A96" w:rsidP="00F87180">
            <w:pPr>
              <w:spacing w:line="320" w:lineRule="exact"/>
              <w:jc w:val="center"/>
              <w:rPr>
                <w:rFonts w:ascii="宋体" w:hAnsi="宋体"/>
                <w:color w:val="FF0000"/>
                <w:kern w:val="0"/>
                <w:sz w:val="21"/>
                <w:szCs w:val="21"/>
              </w:rPr>
            </w:pPr>
            <w:r>
              <w:rPr>
                <w:rFonts w:ascii="宋体" w:hAnsi="宋体" w:hint="eastAsia"/>
                <w:color w:val="FF0000"/>
                <w:kern w:val="0"/>
                <w:sz w:val="21"/>
                <w:szCs w:val="21"/>
              </w:rPr>
              <w:t>5</w:t>
            </w:r>
          </w:p>
        </w:tc>
        <w:tc>
          <w:tcPr>
            <w:tcW w:w="4586" w:type="pct"/>
            <w:shd w:val="clear" w:color="auto" w:fill="auto"/>
            <w:vAlign w:val="center"/>
          </w:tcPr>
          <w:p w:rsidR="00A72DE3" w:rsidRDefault="00E54A96" w:rsidP="00F87180">
            <w:pPr>
              <w:spacing w:line="320" w:lineRule="exact"/>
              <w:jc w:val="left"/>
              <w:rPr>
                <w:rFonts w:ascii="宋体" w:hAnsi="宋体"/>
                <w:color w:val="FF0000"/>
                <w:kern w:val="0"/>
                <w:sz w:val="21"/>
                <w:szCs w:val="21"/>
              </w:rPr>
            </w:pPr>
            <w:r>
              <w:rPr>
                <w:rFonts w:ascii="宋体" w:hAnsi="宋体" w:hint="eastAsia"/>
                <w:color w:val="FF0000"/>
                <w:kern w:val="0"/>
                <w:sz w:val="21"/>
                <w:szCs w:val="21"/>
              </w:rPr>
              <w:t>……</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272" w:name="_Toc8391"/>
      <w:bookmarkStart w:id="273" w:name="_Toc3363334"/>
      <w:r w:rsidRPr="00C945E4">
        <w:rPr>
          <w:rFonts w:ascii="宋体" w:hAnsi="宋体" w:cs="Times New Roman"/>
          <w:szCs w:val="20"/>
        </w:rPr>
        <w:t>7.</w:t>
      </w:r>
      <w:r w:rsidRPr="00C945E4">
        <w:rPr>
          <w:rFonts w:ascii="宋体" w:hAnsi="宋体" w:cs="Times New Roman" w:hint="eastAsia"/>
          <w:szCs w:val="20"/>
        </w:rPr>
        <w:t>3</w:t>
      </w:r>
      <w:r w:rsidRPr="00C945E4">
        <w:rPr>
          <w:rFonts w:ascii="宋体" w:hAnsi="宋体" w:cs="Times New Roman"/>
          <w:szCs w:val="20"/>
        </w:rPr>
        <w:t xml:space="preserve"> </w:t>
      </w:r>
      <w:r w:rsidRPr="00C945E4">
        <w:rPr>
          <w:rFonts w:ascii="宋体" w:hAnsi="宋体" w:cs="Times New Roman" w:hint="eastAsia"/>
          <w:szCs w:val="20"/>
        </w:rPr>
        <w:t>技术措施</w:t>
      </w:r>
      <w:bookmarkEnd w:id="272"/>
      <w:bookmarkEnd w:id="273"/>
    </w:p>
    <w:tbl>
      <w:tblPr>
        <w:tblStyle w:val="affc"/>
        <w:tblW w:w="5000" w:type="pct"/>
        <w:jc w:val="center"/>
        <w:tblLook w:val="04A0" w:firstRow="1" w:lastRow="0" w:firstColumn="1" w:lastColumn="0" w:noHBand="0" w:noVBand="1"/>
      </w:tblPr>
      <w:tblGrid>
        <w:gridCol w:w="868"/>
        <w:gridCol w:w="1508"/>
        <w:gridCol w:w="6684"/>
      </w:tblGrid>
      <w:tr w:rsidR="00A72DE3" w:rsidRPr="00F87180" w:rsidTr="00F87180">
        <w:trPr>
          <w:trHeight w:val="397"/>
          <w:jc w:val="center"/>
        </w:trPr>
        <w:tc>
          <w:tcPr>
            <w:tcW w:w="479" w:type="pct"/>
            <w:tcBorders>
              <w:bottom w:val="single" w:sz="4" w:space="0" w:color="auto"/>
            </w:tcBorders>
            <w:shd w:val="clear" w:color="auto" w:fill="auto"/>
            <w:vAlign w:val="center"/>
          </w:tcPr>
          <w:p w:rsidR="00A72DE3" w:rsidRPr="00F87180" w:rsidRDefault="00E54A96" w:rsidP="00F87180">
            <w:pPr>
              <w:spacing w:line="320" w:lineRule="exact"/>
              <w:jc w:val="center"/>
              <w:rPr>
                <w:rFonts w:ascii="宋体" w:hAnsi="宋体"/>
                <w:kern w:val="0"/>
                <w:sz w:val="21"/>
                <w:szCs w:val="21"/>
              </w:rPr>
            </w:pPr>
            <w:r w:rsidRPr="00F87180">
              <w:rPr>
                <w:rFonts w:ascii="宋体" w:hAnsi="宋体" w:hint="eastAsia"/>
                <w:kern w:val="0"/>
                <w:sz w:val="21"/>
                <w:szCs w:val="21"/>
              </w:rPr>
              <w:t>序号</w:t>
            </w:r>
          </w:p>
        </w:tc>
        <w:tc>
          <w:tcPr>
            <w:tcW w:w="832" w:type="pct"/>
            <w:shd w:val="clear" w:color="auto" w:fill="auto"/>
            <w:vAlign w:val="center"/>
          </w:tcPr>
          <w:p w:rsidR="00A72DE3" w:rsidRPr="00F87180" w:rsidRDefault="00E54A96" w:rsidP="00F87180">
            <w:pPr>
              <w:spacing w:line="320" w:lineRule="exact"/>
              <w:jc w:val="center"/>
              <w:rPr>
                <w:rFonts w:ascii="宋体" w:hAnsi="宋体" w:cs="宋体"/>
                <w:kern w:val="0"/>
                <w:sz w:val="21"/>
                <w:szCs w:val="21"/>
              </w:rPr>
            </w:pPr>
            <w:r w:rsidRPr="00F87180">
              <w:rPr>
                <w:rFonts w:ascii="宋体" w:hAnsi="宋体" w:cs="宋体" w:hint="eastAsia"/>
                <w:kern w:val="0"/>
                <w:sz w:val="21"/>
                <w:szCs w:val="21"/>
              </w:rPr>
              <w:t>项目</w:t>
            </w:r>
          </w:p>
        </w:tc>
        <w:tc>
          <w:tcPr>
            <w:tcW w:w="3689" w:type="pct"/>
            <w:shd w:val="clear" w:color="auto" w:fill="auto"/>
            <w:vAlign w:val="center"/>
          </w:tcPr>
          <w:p w:rsidR="00A72DE3" w:rsidRPr="00F87180" w:rsidRDefault="00E54A96" w:rsidP="00F87180">
            <w:pPr>
              <w:spacing w:line="320" w:lineRule="exact"/>
              <w:jc w:val="center"/>
              <w:rPr>
                <w:rFonts w:ascii="宋体" w:hAnsi="宋体" w:cs="宋体"/>
                <w:kern w:val="0"/>
                <w:sz w:val="21"/>
                <w:szCs w:val="21"/>
              </w:rPr>
            </w:pPr>
            <w:r w:rsidRPr="00F87180">
              <w:rPr>
                <w:rFonts w:ascii="宋体" w:hAnsi="宋体" w:cs="宋体" w:hint="eastAsia"/>
                <w:kern w:val="0"/>
                <w:sz w:val="21"/>
                <w:szCs w:val="21"/>
              </w:rPr>
              <w:t>保证措施</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kern w:val="0"/>
                <w:sz w:val="21"/>
                <w:szCs w:val="21"/>
              </w:rPr>
            </w:pPr>
            <w:r w:rsidRPr="00F87180">
              <w:rPr>
                <w:rFonts w:ascii="宋体" w:hAnsi="宋体" w:cs="Arial Unicode MS" w:hint="eastAsia"/>
                <w:color w:val="FF0000"/>
                <w:kern w:val="0"/>
                <w:sz w:val="21"/>
                <w:szCs w:val="21"/>
              </w:rPr>
              <w:t>1</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桩基定位</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1）全站仪放线定位后由项目技术负责人进行二次复核；</w:t>
            </w:r>
          </w:p>
          <w:p w:rsidR="00A72DE3" w:rsidRPr="00F87180" w:rsidRDefault="00E54A96" w:rsidP="00F87180">
            <w:pPr>
              <w:spacing w:line="320" w:lineRule="exact"/>
              <w:jc w:val="left"/>
              <w:rPr>
                <w:rFonts w:ascii="宋体" w:hAnsi="宋体" w:cs="Arial Unicode MS"/>
                <w:kern w:val="0"/>
                <w:sz w:val="21"/>
                <w:szCs w:val="21"/>
              </w:rPr>
            </w:pPr>
            <w:r w:rsidRPr="00F87180">
              <w:rPr>
                <w:rFonts w:ascii="宋体" w:hAnsi="宋体" w:cs="Arial Unicode MS" w:hint="eastAsia"/>
                <w:color w:val="FF0000"/>
                <w:kern w:val="0"/>
                <w:sz w:val="21"/>
                <w:szCs w:val="21"/>
              </w:rPr>
              <w:t>2）桩基定位后做好放线点的保护，避免破坏，在桩位外侧</w:t>
            </w:r>
            <w:proofErr w:type="gramStart"/>
            <w:r w:rsidRPr="00F87180">
              <w:rPr>
                <w:rFonts w:ascii="宋体" w:hAnsi="宋体" w:cs="Arial Unicode MS" w:hint="eastAsia"/>
                <w:color w:val="FF0000"/>
                <w:kern w:val="0"/>
                <w:sz w:val="21"/>
                <w:szCs w:val="21"/>
              </w:rPr>
              <w:t>拉十字线钉放</w:t>
            </w:r>
            <w:proofErr w:type="gramEnd"/>
            <w:r w:rsidRPr="00F87180">
              <w:rPr>
                <w:rFonts w:ascii="宋体" w:hAnsi="宋体" w:cs="Arial Unicode MS" w:hint="eastAsia"/>
                <w:color w:val="FF0000"/>
                <w:kern w:val="0"/>
                <w:sz w:val="21"/>
                <w:szCs w:val="21"/>
              </w:rPr>
              <w:t>四个控制桩。</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2</w:t>
            </w:r>
          </w:p>
        </w:tc>
        <w:tc>
          <w:tcPr>
            <w:tcW w:w="832"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桩基质量控制</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1）钢筋</w:t>
            </w:r>
            <w:proofErr w:type="gramStart"/>
            <w:r w:rsidRPr="00F87180">
              <w:rPr>
                <w:rFonts w:ascii="宋体" w:hAnsi="宋体" w:cs="Arial Unicode MS" w:hint="eastAsia"/>
                <w:color w:val="FF0000"/>
                <w:kern w:val="0"/>
                <w:sz w:val="21"/>
                <w:szCs w:val="21"/>
              </w:rPr>
              <w:t>笼</w:t>
            </w:r>
            <w:proofErr w:type="gramEnd"/>
            <w:r w:rsidRPr="00F87180">
              <w:rPr>
                <w:rFonts w:ascii="宋体" w:hAnsi="宋体" w:cs="Arial Unicode MS" w:hint="eastAsia"/>
                <w:color w:val="FF0000"/>
                <w:kern w:val="0"/>
                <w:sz w:val="21"/>
                <w:szCs w:val="21"/>
              </w:rPr>
              <w:t>制作，</w:t>
            </w:r>
            <w:proofErr w:type="gramStart"/>
            <w:r w:rsidRPr="00F87180">
              <w:rPr>
                <w:rFonts w:ascii="宋体" w:hAnsi="宋体" w:cs="Arial Unicode MS" w:hint="eastAsia"/>
                <w:color w:val="FF0000"/>
                <w:kern w:val="0"/>
                <w:sz w:val="21"/>
                <w:szCs w:val="21"/>
              </w:rPr>
              <w:t>笼径复</w:t>
            </w:r>
            <w:proofErr w:type="gramEnd"/>
            <w:r w:rsidRPr="00F87180">
              <w:rPr>
                <w:rFonts w:ascii="宋体" w:hAnsi="宋体" w:cs="Arial Unicode MS" w:hint="eastAsia"/>
                <w:color w:val="FF0000"/>
                <w:kern w:val="0"/>
                <w:sz w:val="21"/>
                <w:szCs w:val="21"/>
              </w:rPr>
              <w:t>检监控,</w:t>
            </w:r>
            <w:proofErr w:type="gramStart"/>
            <w:r w:rsidRPr="00F87180">
              <w:rPr>
                <w:rFonts w:ascii="宋体" w:hAnsi="宋体" w:cs="Arial Unicode MS" w:hint="eastAsia"/>
                <w:color w:val="FF0000"/>
                <w:kern w:val="0"/>
                <w:sz w:val="21"/>
                <w:szCs w:val="21"/>
              </w:rPr>
              <w:t>笼径制</w:t>
            </w:r>
            <w:proofErr w:type="gramEnd"/>
            <w:r w:rsidRPr="00F87180">
              <w:rPr>
                <w:rFonts w:ascii="宋体" w:hAnsi="宋体" w:cs="Arial Unicode MS" w:hint="eastAsia"/>
                <w:color w:val="FF0000"/>
                <w:kern w:val="0"/>
                <w:sz w:val="21"/>
                <w:szCs w:val="21"/>
              </w:rPr>
              <w:t>作误差±1cm，加强筋或螺旋筋间距监控依据图纸要求±2cm，笼长度监控，焊接强度监控。（主筋的焊接要做焊接试验，焊条选择E50电焊条，箍筋的点焊一要达到数量，二要达到强度）。</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2）成孔垂直度，钻机就位时，严格用水平</w:t>
            </w:r>
            <w:proofErr w:type="gramStart"/>
            <w:r w:rsidRPr="00F87180">
              <w:rPr>
                <w:rFonts w:ascii="宋体" w:hAnsi="宋体" w:cs="Arial Unicode MS" w:hint="eastAsia"/>
                <w:color w:val="FF0000"/>
                <w:kern w:val="0"/>
                <w:sz w:val="21"/>
                <w:szCs w:val="21"/>
              </w:rPr>
              <w:t>尺</w:t>
            </w:r>
            <w:proofErr w:type="gramEnd"/>
            <w:r w:rsidRPr="00F87180">
              <w:rPr>
                <w:rFonts w:ascii="宋体" w:hAnsi="宋体" w:cs="Arial Unicode MS" w:hint="eastAsia"/>
                <w:color w:val="FF0000"/>
                <w:kern w:val="0"/>
                <w:sz w:val="21"/>
                <w:szCs w:val="21"/>
              </w:rPr>
              <w:t>找平，并在钻进时随时检查。选用适当的钻压和转速，恰当的钻进方式，确保钻孔垂直度符合设计要求。</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3）孔径，根据设计要求，钻孔灌注桩桩身混凝土充盈系数必须大于1.0，钻头直径需符合设计要求，当磨损量&gt;5mm时，就及时加固焊接，</w:t>
            </w:r>
            <w:r w:rsidRPr="00F87180">
              <w:rPr>
                <w:rFonts w:ascii="宋体" w:hAnsi="宋体" w:cs="Arial Unicode MS" w:hint="eastAsia"/>
                <w:color w:val="FF0000"/>
                <w:kern w:val="0"/>
                <w:sz w:val="21"/>
                <w:szCs w:val="21"/>
              </w:rPr>
              <w:lastRenderedPageBreak/>
              <w:t>因此随时测量钻头外径，是确保充盈系数达到要求的主要手段之一，为确保成孔孔径，必须调制好泥浆保护孔壁。</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4）成孔、成桩深度，</w:t>
            </w:r>
            <w:proofErr w:type="gramStart"/>
            <w:r w:rsidRPr="00F87180">
              <w:rPr>
                <w:rFonts w:ascii="宋体" w:hAnsi="宋体" w:cs="Arial Unicode MS" w:hint="eastAsia"/>
                <w:color w:val="FF0000"/>
                <w:kern w:val="0"/>
                <w:sz w:val="21"/>
                <w:szCs w:val="21"/>
              </w:rPr>
              <w:t>孔结束</w:t>
            </w:r>
            <w:proofErr w:type="gramEnd"/>
            <w:r w:rsidRPr="00F87180">
              <w:rPr>
                <w:rFonts w:ascii="宋体" w:hAnsi="宋体" w:cs="Arial Unicode MS" w:hint="eastAsia"/>
                <w:color w:val="FF0000"/>
                <w:kern w:val="0"/>
                <w:sz w:val="21"/>
                <w:szCs w:val="21"/>
              </w:rPr>
              <w:t>后，</w:t>
            </w:r>
            <w:proofErr w:type="gramStart"/>
            <w:r w:rsidRPr="00F87180">
              <w:rPr>
                <w:rFonts w:ascii="宋体" w:hAnsi="宋体" w:cs="Arial Unicode MS" w:hint="eastAsia"/>
                <w:color w:val="FF0000"/>
                <w:kern w:val="0"/>
                <w:sz w:val="21"/>
                <w:szCs w:val="21"/>
              </w:rPr>
              <w:t>用测</w:t>
            </w:r>
            <w:proofErr w:type="gramEnd"/>
            <w:r w:rsidRPr="00F87180">
              <w:rPr>
                <w:rFonts w:ascii="宋体" w:hAnsi="宋体" w:cs="Arial Unicode MS" w:hint="eastAsia"/>
                <w:color w:val="FF0000"/>
                <w:kern w:val="0"/>
                <w:sz w:val="21"/>
                <w:szCs w:val="21"/>
              </w:rPr>
              <w:t>绳测量其孔深，在浇筑</w:t>
            </w:r>
            <w:r w:rsidR="00905D69">
              <w:rPr>
                <w:rFonts w:ascii="宋体" w:hAnsi="宋体" w:cs="Arial Unicode MS" w:hint="eastAsia"/>
                <w:color w:val="FF0000"/>
                <w:kern w:val="0"/>
                <w:sz w:val="21"/>
                <w:szCs w:val="21"/>
              </w:rPr>
              <w:t>混凝土</w:t>
            </w:r>
            <w:r w:rsidRPr="00F87180">
              <w:rPr>
                <w:rFonts w:ascii="宋体" w:hAnsi="宋体" w:cs="Arial Unicode MS" w:hint="eastAsia"/>
                <w:color w:val="FF0000"/>
                <w:kern w:val="0"/>
                <w:sz w:val="21"/>
                <w:szCs w:val="21"/>
              </w:rPr>
              <w:t>前再测量一次孔深，计算出沉渣厚度并满足设计要求。所用</w:t>
            </w:r>
            <w:proofErr w:type="gramStart"/>
            <w:r w:rsidRPr="00F87180">
              <w:rPr>
                <w:rFonts w:ascii="宋体" w:hAnsi="宋体" w:cs="Arial Unicode MS" w:hint="eastAsia"/>
                <w:color w:val="FF0000"/>
                <w:kern w:val="0"/>
                <w:sz w:val="21"/>
                <w:szCs w:val="21"/>
              </w:rPr>
              <w:t>测绳需定期</w:t>
            </w:r>
            <w:proofErr w:type="gramEnd"/>
            <w:r w:rsidRPr="00F87180">
              <w:rPr>
                <w:rFonts w:ascii="宋体" w:hAnsi="宋体" w:cs="Arial Unicode MS" w:hint="eastAsia"/>
                <w:color w:val="FF0000"/>
                <w:kern w:val="0"/>
                <w:sz w:val="21"/>
                <w:szCs w:val="21"/>
              </w:rPr>
              <w:t>用长钢尺检验，以防变形。</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5）沉渣，灌注桩身混凝土前，</w:t>
            </w:r>
            <w:proofErr w:type="gramStart"/>
            <w:r w:rsidRPr="00F87180">
              <w:rPr>
                <w:rFonts w:ascii="宋体" w:hAnsi="宋体" w:cs="Arial Unicode MS" w:hint="eastAsia"/>
                <w:color w:val="FF0000"/>
                <w:kern w:val="0"/>
                <w:sz w:val="21"/>
                <w:szCs w:val="21"/>
              </w:rPr>
              <w:t>孔底沉渣</w:t>
            </w:r>
            <w:proofErr w:type="gramEnd"/>
            <w:r w:rsidRPr="00F87180">
              <w:rPr>
                <w:rFonts w:ascii="宋体" w:hAnsi="宋体" w:cs="Arial Unicode MS" w:hint="eastAsia"/>
                <w:color w:val="FF0000"/>
                <w:kern w:val="0"/>
                <w:sz w:val="21"/>
                <w:szCs w:val="21"/>
              </w:rPr>
              <w:t>必须符合设计要求，其厚度≤50mm，施工员在验收合格后并报请甲方、监理复检后才可开始灌注。</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6）</w:t>
            </w:r>
            <w:r w:rsidR="00905D69">
              <w:rPr>
                <w:rFonts w:ascii="宋体" w:hAnsi="宋体" w:cs="Arial Unicode MS" w:hint="eastAsia"/>
                <w:color w:val="FF0000"/>
                <w:kern w:val="0"/>
                <w:sz w:val="21"/>
                <w:szCs w:val="21"/>
              </w:rPr>
              <w:t>混凝土</w:t>
            </w:r>
            <w:r w:rsidRPr="00F87180">
              <w:rPr>
                <w:rFonts w:ascii="宋体" w:hAnsi="宋体" w:cs="Arial Unicode MS" w:hint="eastAsia"/>
                <w:color w:val="FF0000"/>
                <w:kern w:val="0"/>
                <w:sz w:val="21"/>
                <w:szCs w:val="21"/>
              </w:rPr>
              <w:t>灌注，</w:t>
            </w:r>
            <w:r w:rsidR="00905D69">
              <w:rPr>
                <w:rFonts w:ascii="宋体" w:hAnsi="宋体" w:cs="Arial Unicode MS" w:hint="eastAsia"/>
                <w:color w:val="FF0000"/>
                <w:kern w:val="0"/>
                <w:sz w:val="21"/>
                <w:szCs w:val="21"/>
              </w:rPr>
              <w:t>混凝土</w:t>
            </w:r>
            <w:r w:rsidRPr="00F87180">
              <w:rPr>
                <w:rFonts w:ascii="宋体" w:hAnsi="宋体" w:cs="Arial Unicode MS" w:hint="eastAsia"/>
                <w:color w:val="FF0000"/>
                <w:kern w:val="0"/>
                <w:sz w:val="21"/>
                <w:szCs w:val="21"/>
              </w:rPr>
              <w:t>灌注的监控主要对灌注的首盘料、导管埋深及提升、</w:t>
            </w:r>
            <w:r w:rsidR="00905D69">
              <w:rPr>
                <w:rFonts w:ascii="宋体" w:hAnsi="宋体" w:cs="Arial Unicode MS" w:hint="eastAsia"/>
                <w:color w:val="FF0000"/>
                <w:kern w:val="0"/>
                <w:sz w:val="21"/>
                <w:szCs w:val="21"/>
              </w:rPr>
              <w:t>混凝土</w:t>
            </w:r>
            <w:r w:rsidRPr="00F87180">
              <w:rPr>
                <w:rFonts w:ascii="宋体" w:hAnsi="宋体" w:cs="Arial Unicode MS" w:hint="eastAsia"/>
                <w:color w:val="FF0000"/>
                <w:kern w:val="0"/>
                <w:sz w:val="21"/>
                <w:szCs w:val="21"/>
              </w:rPr>
              <w:t>的坍落度及和易性，现场报表记录的真实、准确性进行监督控制。</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lastRenderedPageBreak/>
              <w:t>3</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基底质量</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1）平整度：开挖至基底标高时，反复利用水准仪复核基底标高，对不平整的部位采用人工修整。</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2）地基承载力：机械开挖不得一次开挖至底，保留约200mm</w:t>
            </w:r>
            <w:proofErr w:type="gramStart"/>
            <w:r w:rsidRPr="00F87180">
              <w:rPr>
                <w:rFonts w:ascii="宋体" w:hAnsi="宋体" w:cs="Arial Unicode MS" w:hint="eastAsia"/>
                <w:color w:val="FF0000"/>
                <w:kern w:val="0"/>
                <w:sz w:val="21"/>
                <w:szCs w:val="21"/>
              </w:rPr>
              <w:t>高采用</w:t>
            </w:r>
            <w:proofErr w:type="gramEnd"/>
            <w:r w:rsidRPr="00F87180">
              <w:rPr>
                <w:rFonts w:ascii="宋体" w:hAnsi="宋体" w:cs="Arial Unicode MS" w:hint="eastAsia"/>
                <w:color w:val="FF0000"/>
                <w:kern w:val="0"/>
                <w:sz w:val="21"/>
                <w:szCs w:val="21"/>
              </w:rPr>
              <w:t>人工修整，避免地基土扰动，基底开挖到设计标高后立即组织基底验收，验收合格后尽快浇筑垫层混凝土，避免地基土长时间裸露；</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4</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基础尺寸</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在基础垫层混凝土浇筑后采用全站</w:t>
            </w:r>
            <w:proofErr w:type="gramStart"/>
            <w:r w:rsidRPr="00F87180">
              <w:rPr>
                <w:rFonts w:ascii="宋体" w:hAnsi="宋体" w:cs="Arial Unicode MS" w:hint="eastAsia"/>
                <w:color w:val="FF0000"/>
                <w:kern w:val="0"/>
                <w:sz w:val="21"/>
                <w:szCs w:val="21"/>
              </w:rPr>
              <w:t>仪利用</w:t>
            </w:r>
            <w:proofErr w:type="gramEnd"/>
            <w:r w:rsidRPr="00F87180">
              <w:rPr>
                <w:rFonts w:ascii="宋体" w:hAnsi="宋体" w:cs="Arial Unicode MS" w:hint="eastAsia"/>
                <w:color w:val="FF0000"/>
                <w:kern w:val="0"/>
                <w:sz w:val="21"/>
                <w:szCs w:val="21"/>
              </w:rPr>
              <w:t>场内测量控制点通过坐标定位或者利用建筑物控制轴线确定基础边线位置，严格把控模板安装或者砌筑质量。</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5</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钢筋加工与绑扎</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1）严格按照设计图纸加工钢筋，尤其是与建筑物结构连接的塔吊基础需结合结构配筋下料，确保钢筋连接接头位置符合规范要求；</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2）绑扎时根据基础尺寸及钢筋数量均匀分割划线，按划线绑扎钢筋。</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6</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proofErr w:type="gramStart"/>
            <w:r w:rsidRPr="00F87180">
              <w:rPr>
                <w:rFonts w:ascii="宋体" w:hAnsi="宋体" w:cs="Arial Unicode MS" w:hint="eastAsia"/>
                <w:color w:val="FF0000"/>
                <w:kern w:val="0"/>
                <w:sz w:val="21"/>
                <w:szCs w:val="21"/>
              </w:rPr>
              <w:t>埋件定位</w:t>
            </w:r>
            <w:proofErr w:type="gramEnd"/>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1）塔吊地脚螺栓预埋后需经塔吊安装单位、项目设备工程师、项目技术负责人复核后方可进行混凝土浇筑；</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2）预埋地脚螺栓定位后不得采用绑扎固定，需采用焊接与基础钢筋连接固定。</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7</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混凝土强度</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1）控制混凝土原材料质量；</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2）浇筑过程中采用插入式振动</w:t>
            </w:r>
            <w:proofErr w:type="gramStart"/>
            <w:r w:rsidRPr="00F87180">
              <w:rPr>
                <w:rFonts w:ascii="宋体" w:hAnsi="宋体" w:cs="Arial Unicode MS" w:hint="eastAsia"/>
                <w:color w:val="FF0000"/>
                <w:kern w:val="0"/>
                <w:sz w:val="21"/>
                <w:szCs w:val="21"/>
              </w:rPr>
              <w:t>棒确保</w:t>
            </w:r>
            <w:proofErr w:type="gramEnd"/>
            <w:r w:rsidRPr="00F87180">
              <w:rPr>
                <w:rFonts w:ascii="宋体" w:hAnsi="宋体" w:cs="Arial Unicode MS" w:hint="eastAsia"/>
                <w:color w:val="FF0000"/>
                <w:kern w:val="0"/>
                <w:sz w:val="21"/>
                <w:szCs w:val="21"/>
              </w:rPr>
              <w:t>振捣密实；</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3）混凝土浇筑过程中按</w:t>
            </w:r>
            <w:proofErr w:type="gramStart"/>
            <w:r w:rsidRPr="00F87180">
              <w:rPr>
                <w:rFonts w:ascii="宋体" w:hAnsi="宋体" w:cs="Arial Unicode MS" w:hint="eastAsia"/>
                <w:color w:val="FF0000"/>
                <w:kern w:val="0"/>
                <w:sz w:val="21"/>
                <w:szCs w:val="21"/>
              </w:rPr>
              <w:t>要求留设同</w:t>
            </w:r>
            <w:proofErr w:type="gramEnd"/>
            <w:r w:rsidRPr="00F87180">
              <w:rPr>
                <w:rFonts w:ascii="宋体" w:hAnsi="宋体" w:cs="Arial Unicode MS" w:hint="eastAsia"/>
                <w:color w:val="FF0000"/>
                <w:kern w:val="0"/>
                <w:sz w:val="21"/>
                <w:szCs w:val="21"/>
              </w:rPr>
              <w:t>条件养护试块，浇筑后保持养护不少于7天。</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8</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防雷接地</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1）防雷接地电阻不应大于4Ω。</w:t>
            </w:r>
          </w:p>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2）确保圆钢和承台钢筋焊接的焊缝饱满，桩基与承载不少于2个接地点，并办理隐蔽验收手续。</w:t>
            </w:r>
          </w:p>
        </w:tc>
      </w:tr>
      <w:tr w:rsidR="00A72DE3" w:rsidRPr="00F87180" w:rsidTr="00F87180">
        <w:trPr>
          <w:trHeight w:val="397"/>
          <w:jc w:val="center"/>
        </w:trPr>
        <w:tc>
          <w:tcPr>
            <w:tcW w:w="479"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3</w:t>
            </w:r>
          </w:p>
        </w:tc>
        <w:tc>
          <w:tcPr>
            <w:tcW w:w="832" w:type="pct"/>
            <w:shd w:val="clear" w:color="auto" w:fill="auto"/>
            <w:vAlign w:val="center"/>
          </w:tcPr>
          <w:p w:rsidR="00A72DE3" w:rsidRPr="00F87180" w:rsidRDefault="00E54A96" w:rsidP="00F87180">
            <w:pPr>
              <w:spacing w:line="320" w:lineRule="exact"/>
              <w:jc w:val="center"/>
              <w:rPr>
                <w:rFonts w:ascii="宋体" w:hAnsi="宋体" w:cs="Arial Unicode MS"/>
                <w:color w:val="FF0000"/>
                <w:kern w:val="0"/>
                <w:sz w:val="21"/>
                <w:szCs w:val="21"/>
              </w:rPr>
            </w:pPr>
            <w:r w:rsidRPr="00F87180">
              <w:rPr>
                <w:rFonts w:ascii="宋体" w:hAnsi="宋体" w:cs="Arial Unicode MS" w:hint="eastAsia"/>
                <w:color w:val="FF0000"/>
                <w:kern w:val="0"/>
                <w:sz w:val="21"/>
                <w:szCs w:val="21"/>
              </w:rPr>
              <w:t>……</w:t>
            </w:r>
          </w:p>
        </w:tc>
        <w:tc>
          <w:tcPr>
            <w:tcW w:w="3689" w:type="pct"/>
            <w:shd w:val="clear" w:color="auto" w:fill="auto"/>
            <w:vAlign w:val="center"/>
          </w:tcPr>
          <w:p w:rsidR="00A72DE3" w:rsidRPr="00F87180" w:rsidRDefault="00E54A96" w:rsidP="00F87180">
            <w:pPr>
              <w:spacing w:line="320" w:lineRule="exact"/>
              <w:jc w:val="left"/>
              <w:rPr>
                <w:rFonts w:ascii="宋体" w:hAnsi="宋体" w:cs="Arial Unicode MS"/>
                <w:color w:val="FF0000"/>
                <w:kern w:val="0"/>
                <w:sz w:val="21"/>
                <w:szCs w:val="21"/>
              </w:rPr>
            </w:pPr>
            <w:r w:rsidRPr="00F87180">
              <w:rPr>
                <w:rFonts w:ascii="宋体" w:hAnsi="宋体" w:cs="Arial Unicode MS" w:hint="eastAsia"/>
                <w:color w:val="FF0000"/>
                <w:kern w:val="0"/>
                <w:sz w:val="21"/>
                <w:szCs w:val="21"/>
              </w:rPr>
              <w:t>……</w:t>
            </w:r>
          </w:p>
        </w:tc>
      </w:tr>
    </w:tbl>
    <w:p w:rsidR="00A72DE3" w:rsidRPr="00C945E4" w:rsidRDefault="00E54A96" w:rsidP="00C945E4">
      <w:pPr>
        <w:keepLines/>
        <w:adjustRightInd w:val="0"/>
        <w:snapToGrid w:val="0"/>
        <w:jc w:val="left"/>
        <w:outlineLvl w:val="1"/>
        <w:rPr>
          <w:rFonts w:ascii="宋体" w:hAnsi="宋体" w:cs="Times New Roman"/>
          <w:szCs w:val="20"/>
        </w:rPr>
      </w:pPr>
      <w:bookmarkStart w:id="274" w:name="_Toc1053"/>
      <w:bookmarkStart w:id="275" w:name="_Toc3363335"/>
      <w:r w:rsidRPr="00C945E4">
        <w:rPr>
          <w:rFonts w:ascii="宋体" w:hAnsi="宋体" w:cs="Times New Roman"/>
          <w:szCs w:val="20"/>
        </w:rPr>
        <w:t>7.</w:t>
      </w:r>
      <w:r w:rsidRPr="00C945E4">
        <w:rPr>
          <w:rFonts w:ascii="宋体" w:hAnsi="宋体" w:cs="Times New Roman" w:hint="eastAsia"/>
          <w:szCs w:val="20"/>
        </w:rPr>
        <w:t>4</w:t>
      </w:r>
      <w:r w:rsidRPr="00C945E4">
        <w:rPr>
          <w:rFonts w:ascii="宋体" w:hAnsi="宋体" w:cs="Times New Roman"/>
          <w:szCs w:val="20"/>
        </w:rPr>
        <w:t xml:space="preserve"> </w:t>
      </w:r>
      <w:r w:rsidRPr="00C945E4">
        <w:rPr>
          <w:rFonts w:ascii="宋体" w:hAnsi="宋体" w:cs="Times New Roman" w:hint="eastAsia"/>
          <w:szCs w:val="20"/>
        </w:rPr>
        <w:t>监测监控措施</w:t>
      </w:r>
      <w:bookmarkEnd w:id="274"/>
      <w:bookmarkEnd w:id="275"/>
    </w:p>
    <w:tbl>
      <w:tblPr>
        <w:tblStyle w:val="affc"/>
        <w:tblW w:w="5000" w:type="pct"/>
        <w:jc w:val="center"/>
        <w:tblLook w:val="04A0" w:firstRow="1" w:lastRow="0" w:firstColumn="1" w:lastColumn="0" w:noHBand="0" w:noVBand="1"/>
      </w:tblPr>
      <w:tblGrid>
        <w:gridCol w:w="868"/>
        <w:gridCol w:w="4523"/>
        <w:gridCol w:w="1205"/>
        <w:gridCol w:w="2464"/>
      </w:tblGrid>
      <w:tr w:rsidR="00A72DE3" w:rsidTr="00D72083">
        <w:trPr>
          <w:jc w:val="center"/>
        </w:trPr>
        <w:tc>
          <w:tcPr>
            <w:tcW w:w="479" w:type="pct"/>
            <w:tcBorders>
              <w:bottom w:val="single" w:sz="4" w:space="0" w:color="auto"/>
            </w:tcBorders>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序号</w:t>
            </w:r>
          </w:p>
        </w:tc>
        <w:tc>
          <w:tcPr>
            <w:tcW w:w="2496"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观测点布置</w:t>
            </w:r>
          </w:p>
        </w:tc>
        <w:tc>
          <w:tcPr>
            <w:tcW w:w="66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观测内容</w:t>
            </w:r>
          </w:p>
        </w:tc>
        <w:tc>
          <w:tcPr>
            <w:tcW w:w="1360"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观测频率</w:t>
            </w:r>
          </w:p>
        </w:tc>
      </w:tr>
      <w:tr w:rsidR="00A72DE3" w:rsidTr="00D72083">
        <w:trPr>
          <w:jc w:val="center"/>
        </w:trPr>
        <w:tc>
          <w:tcPr>
            <w:tcW w:w="479"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1</w:t>
            </w:r>
          </w:p>
        </w:tc>
        <w:tc>
          <w:tcPr>
            <w:tcW w:w="2496" w:type="pct"/>
            <w:shd w:val="clear" w:color="auto" w:fill="auto"/>
            <w:vAlign w:val="center"/>
          </w:tcPr>
          <w:p w:rsidR="00A72DE3" w:rsidRDefault="00E54A96">
            <w:pPr>
              <w:spacing w:line="276" w:lineRule="auto"/>
              <w:jc w:val="left"/>
              <w:rPr>
                <w:rFonts w:ascii="宋体" w:hAnsi="宋体" w:cs="Arial Unicode MS"/>
                <w:kern w:val="0"/>
                <w:sz w:val="21"/>
                <w:szCs w:val="21"/>
              </w:rPr>
            </w:pPr>
            <w:r>
              <w:rPr>
                <w:rFonts w:ascii="宋体" w:hAnsi="宋体" w:cs="Arial Unicode MS" w:hint="eastAsia"/>
                <w:kern w:val="0"/>
                <w:sz w:val="21"/>
                <w:szCs w:val="21"/>
              </w:rPr>
              <w:t>用上端带“</w:t>
            </w:r>
            <w:r>
              <w:rPr>
                <w:rFonts w:ascii="宋体" w:hAnsi="宋体" w:cs="Arial Unicode MS" w:hint="eastAsia"/>
                <w:kern w:val="0"/>
                <w:sz w:val="21"/>
                <w:szCs w:val="21"/>
              </w:rPr>
              <w:sym w:font="Wingdings 2" w:char="F055"/>
            </w:r>
            <w:r>
              <w:rPr>
                <w:rFonts w:ascii="宋体" w:hAnsi="宋体" w:cs="Arial Unicode MS" w:hint="eastAsia"/>
                <w:kern w:val="0"/>
                <w:sz w:val="21"/>
                <w:szCs w:val="21"/>
              </w:rPr>
              <w:t>”的短钢筋头或螺丝头埋设在基础内，</w:t>
            </w:r>
            <w:r>
              <w:rPr>
                <w:rFonts w:ascii="宋体" w:hAnsi="宋体" w:cs="Arial Unicode MS" w:hint="eastAsia"/>
                <w:color w:val="FF0000"/>
                <w:kern w:val="0"/>
                <w:sz w:val="21"/>
                <w:szCs w:val="21"/>
              </w:rPr>
              <w:t>上端高于基础完成面约20</w:t>
            </w:r>
            <w:r w:rsidR="00297D37">
              <w:rPr>
                <w:rFonts w:ascii="宋体" w:hAnsi="宋体" w:cs="Arial Unicode MS" w:hint="eastAsia"/>
                <w:color w:val="FF0000"/>
                <w:kern w:val="0"/>
                <w:sz w:val="21"/>
                <w:szCs w:val="21"/>
              </w:rPr>
              <w:t>～</w:t>
            </w:r>
            <w:r>
              <w:rPr>
                <w:rFonts w:ascii="宋体" w:hAnsi="宋体" w:cs="Arial Unicode MS" w:hint="eastAsia"/>
                <w:color w:val="FF0000"/>
                <w:kern w:val="0"/>
                <w:sz w:val="21"/>
                <w:szCs w:val="21"/>
              </w:rPr>
              <w:t>50mm，在周边利用混凝土或砌体砂浆设置围蔽保护，如下图</w:t>
            </w:r>
          </w:p>
          <w:p w:rsidR="00A72DE3" w:rsidRDefault="00E54A96">
            <w:pPr>
              <w:spacing w:line="276" w:lineRule="auto"/>
              <w:jc w:val="center"/>
              <w:rPr>
                <w:rFonts w:ascii="宋体" w:hAnsi="宋体" w:cs="Arial Unicode MS"/>
                <w:kern w:val="0"/>
                <w:sz w:val="21"/>
                <w:szCs w:val="21"/>
              </w:rPr>
            </w:pPr>
            <w:r>
              <w:rPr>
                <w:rFonts w:ascii="宋体" w:hAnsi="宋体" w:cs="宋体"/>
                <w:noProof/>
                <w:kern w:val="0"/>
                <w:sz w:val="21"/>
                <w:szCs w:val="21"/>
              </w:rPr>
              <w:drawing>
                <wp:inline distT="0" distB="0" distL="0" distR="0">
                  <wp:extent cx="1210945" cy="683895"/>
                  <wp:effectExtent l="0" t="0" r="8255" b="1905"/>
                  <wp:docPr id="124" name="图片 3"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3" descr="11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215027" cy="686036"/>
                          </a:xfrm>
                          <a:prstGeom prst="rect">
                            <a:avLst/>
                          </a:prstGeom>
                          <a:noFill/>
                          <a:ln>
                            <a:noFill/>
                          </a:ln>
                        </pic:spPr>
                      </pic:pic>
                    </a:graphicData>
                  </a:graphic>
                </wp:inline>
              </w:drawing>
            </w:r>
            <w:r>
              <w:rPr>
                <w:rFonts w:ascii="宋体" w:hAnsi="宋体" w:cs="宋体" w:hint="eastAsia"/>
                <w:noProof/>
                <w:kern w:val="0"/>
                <w:sz w:val="21"/>
                <w:szCs w:val="21"/>
              </w:rPr>
              <w:drawing>
                <wp:inline distT="0" distB="0" distL="0" distR="0">
                  <wp:extent cx="1209675" cy="678815"/>
                  <wp:effectExtent l="0" t="0" r="9525" b="6985"/>
                  <wp:docPr id="125"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4" descr="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1209675" cy="679407"/>
                          </a:xfrm>
                          <a:prstGeom prst="rect">
                            <a:avLst/>
                          </a:prstGeom>
                          <a:noFill/>
                          <a:ln>
                            <a:noFill/>
                          </a:ln>
                        </pic:spPr>
                      </pic:pic>
                    </a:graphicData>
                  </a:graphic>
                </wp:inline>
              </w:drawing>
            </w:r>
          </w:p>
          <w:p w:rsidR="00A72DE3" w:rsidRDefault="00E54A96">
            <w:pPr>
              <w:spacing w:line="276" w:lineRule="auto"/>
              <w:jc w:val="center"/>
              <w:rPr>
                <w:rFonts w:ascii="宋体" w:hAnsi="宋体" w:cs="Arial Unicode MS"/>
                <w:color w:val="FF0000"/>
                <w:kern w:val="0"/>
                <w:sz w:val="21"/>
                <w:szCs w:val="21"/>
              </w:rPr>
            </w:pPr>
            <w:r>
              <w:rPr>
                <w:rFonts w:ascii="宋体" w:hAnsi="宋体" w:cs="Arial Unicode MS" w:hint="eastAsia"/>
                <w:color w:val="FF0000"/>
                <w:kern w:val="0"/>
                <w:sz w:val="21"/>
                <w:szCs w:val="21"/>
              </w:rPr>
              <w:lastRenderedPageBreak/>
              <w:t>供参考</w:t>
            </w:r>
          </w:p>
        </w:tc>
        <w:tc>
          <w:tcPr>
            <w:tcW w:w="665"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lastRenderedPageBreak/>
              <w:t>基础沉降及位移</w:t>
            </w:r>
          </w:p>
        </w:tc>
        <w:tc>
          <w:tcPr>
            <w:tcW w:w="1360" w:type="pct"/>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每月不少于一次，且每次塔吊顶</w:t>
            </w:r>
            <w:proofErr w:type="gramStart"/>
            <w:r>
              <w:rPr>
                <w:rFonts w:ascii="宋体" w:hAnsi="宋体" w:cs="Arial Unicode MS" w:hint="eastAsia"/>
                <w:kern w:val="0"/>
                <w:sz w:val="21"/>
                <w:szCs w:val="21"/>
              </w:rPr>
              <w:t>升加节</w:t>
            </w:r>
            <w:proofErr w:type="gramEnd"/>
            <w:r>
              <w:rPr>
                <w:rFonts w:ascii="宋体" w:hAnsi="宋体" w:cs="Arial Unicode MS" w:hint="eastAsia"/>
                <w:kern w:val="0"/>
                <w:sz w:val="21"/>
                <w:szCs w:val="21"/>
              </w:rPr>
              <w:t>、台风暴雨等异常天气、停止使用超过一个月等特殊情况后必须进行观测。</w:t>
            </w:r>
          </w:p>
        </w:tc>
      </w:tr>
      <w:tr w:rsidR="00A72DE3" w:rsidTr="00D72083">
        <w:trPr>
          <w:jc w:val="center"/>
        </w:trPr>
        <w:tc>
          <w:tcPr>
            <w:tcW w:w="479" w:type="pct"/>
            <w:shd w:val="clear" w:color="auto" w:fill="auto"/>
            <w:vAlign w:val="center"/>
          </w:tcPr>
          <w:p w:rsidR="00A72DE3" w:rsidRDefault="00A72DE3">
            <w:pPr>
              <w:spacing w:line="276" w:lineRule="auto"/>
              <w:jc w:val="center"/>
              <w:rPr>
                <w:rFonts w:ascii="宋体" w:hAnsi="宋体" w:cs="Arial Unicode MS"/>
                <w:kern w:val="0"/>
                <w:sz w:val="21"/>
                <w:szCs w:val="21"/>
              </w:rPr>
            </w:pPr>
          </w:p>
        </w:tc>
        <w:tc>
          <w:tcPr>
            <w:tcW w:w="4521" w:type="pct"/>
            <w:gridSpan w:val="3"/>
            <w:shd w:val="clear" w:color="auto" w:fill="auto"/>
            <w:vAlign w:val="center"/>
          </w:tcPr>
          <w:p w:rsidR="00A72DE3" w:rsidRDefault="00E54A96">
            <w:pPr>
              <w:spacing w:line="276" w:lineRule="auto"/>
              <w:jc w:val="center"/>
              <w:rPr>
                <w:rFonts w:ascii="宋体" w:hAnsi="宋体" w:cs="Arial Unicode MS"/>
                <w:kern w:val="0"/>
                <w:sz w:val="21"/>
                <w:szCs w:val="21"/>
              </w:rPr>
            </w:pPr>
            <w:r>
              <w:rPr>
                <w:rFonts w:ascii="宋体" w:hAnsi="宋体" w:cs="Arial Unicode MS" w:hint="eastAsia"/>
                <w:kern w:val="0"/>
                <w:sz w:val="21"/>
                <w:szCs w:val="21"/>
              </w:rPr>
              <w:t>塔吊基础沉降及位移观测记录表</w:t>
            </w:r>
            <w:r>
              <w:rPr>
                <w:rFonts w:ascii="宋体" w:hAnsi="宋体" w:cs="Arial Unicode MS" w:hint="eastAsia"/>
                <w:color w:val="FF0000"/>
                <w:kern w:val="0"/>
                <w:sz w:val="21"/>
                <w:szCs w:val="21"/>
              </w:rPr>
              <w:t>见附表1塔吊基础沉降及位移观测记录表</w:t>
            </w:r>
          </w:p>
        </w:tc>
      </w:tr>
    </w:tbl>
    <w:p w:rsidR="00A72DE3" w:rsidRDefault="00A72DE3">
      <w:pPr>
        <w:pStyle w:val="110"/>
        <w:spacing w:beforeLines="0" w:afterLines="0" w:line="240" w:lineRule="auto"/>
        <w:ind w:firstLineChars="0" w:firstLine="0"/>
        <w:outlineLvl w:val="0"/>
        <w:rPr>
          <w:rFonts w:cs="宋体"/>
          <w:b/>
          <w:sz w:val="24"/>
          <w:szCs w:val="21"/>
        </w:rPr>
        <w:sectPr w:rsidR="00A72DE3" w:rsidSect="00E54A96">
          <w:type w:val="nextColumn"/>
          <w:pgSz w:w="11906" w:h="16838"/>
          <w:pgMar w:top="1247" w:right="1418" w:bottom="1247" w:left="1418" w:header="851" w:footer="992" w:gutter="0"/>
          <w:paperSrc w:first="1265" w:other="1265"/>
          <w:cols w:space="0"/>
          <w:docGrid w:linePitch="312"/>
        </w:sectPr>
      </w:pPr>
    </w:p>
    <w:p w:rsidR="00A72DE3" w:rsidRPr="00C945E4" w:rsidRDefault="00E54A96" w:rsidP="00C945E4">
      <w:pPr>
        <w:widowControl/>
        <w:tabs>
          <w:tab w:val="left" w:pos="-192"/>
        </w:tabs>
        <w:jc w:val="left"/>
        <w:outlineLvl w:val="0"/>
        <w:rPr>
          <w:rFonts w:ascii="宋体" w:hAnsi="Arial" w:cs="Times New Roman"/>
          <w:b/>
          <w:kern w:val="44"/>
          <w:szCs w:val="44"/>
        </w:rPr>
      </w:pPr>
      <w:bookmarkStart w:id="276" w:name="_Toc3975"/>
      <w:bookmarkStart w:id="277" w:name="_Toc3363336"/>
      <w:r w:rsidRPr="00C945E4">
        <w:rPr>
          <w:rFonts w:ascii="宋体" w:hAnsi="Arial" w:cs="Times New Roman" w:hint="eastAsia"/>
          <w:b/>
          <w:kern w:val="44"/>
          <w:szCs w:val="44"/>
        </w:rPr>
        <w:lastRenderedPageBreak/>
        <w:t>八、应急处置措施</w:t>
      </w:r>
      <w:bookmarkEnd w:id="276"/>
      <w:bookmarkEnd w:id="277"/>
    </w:p>
    <w:p w:rsidR="00F87180" w:rsidRPr="00F87180" w:rsidRDefault="00F87180" w:rsidP="00C945E4">
      <w:pPr>
        <w:keepLines/>
        <w:adjustRightInd w:val="0"/>
        <w:snapToGrid w:val="0"/>
        <w:jc w:val="left"/>
        <w:outlineLvl w:val="1"/>
        <w:rPr>
          <w:rFonts w:ascii="宋体" w:hAnsi="宋体" w:cs="Times New Roman"/>
          <w:szCs w:val="20"/>
        </w:rPr>
      </w:pPr>
      <w:bookmarkStart w:id="278" w:name="_Toc31482"/>
      <w:bookmarkStart w:id="279" w:name="_Toc505615073"/>
      <w:bookmarkStart w:id="280" w:name="_Toc505613136"/>
      <w:bookmarkStart w:id="281" w:name="_Toc505617911"/>
      <w:bookmarkStart w:id="282" w:name="_Toc505617376"/>
      <w:bookmarkStart w:id="283" w:name="_Toc505006498"/>
      <w:bookmarkStart w:id="284" w:name="_Toc505077818"/>
      <w:bookmarkStart w:id="285" w:name="_Toc505613671"/>
      <w:bookmarkStart w:id="286" w:name="_Toc505616841"/>
      <w:bookmarkStart w:id="287" w:name="_Toc505004116"/>
      <w:bookmarkStart w:id="288" w:name="_Toc505065683"/>
      <w:bookmarkStart w:id="289" w:name="_Toc505008829"/>
      <w:bookmarkStart w:id="290" w:name="_Toc13292"/>
      <w:bookmarkStart w:id="291" w:name="_Toc505615608"/>
      <w:bookmarkStart w:id="292" w:name="_Toc30277"/>
      <w:bookmarkStart w:id="293" w:name="_Toc505008962"/>
      <w:bookmarkStart w:id="294" w:name="_Toc505612594"/>
      <w:bookmarkStart w:id="295" w:name="_Toc2175423"/>
      <w:bookmarkStart w:id="296" w:name="_Toc3363337"/>
      <w:bookmarkStart w:id="297" w:name="_Hlk2764145"/>
      <w:r w:rsidRPr="00F87180">
        <w:rPr>
          <w:rFonts w:ascii="宋体" w:hAnsi="宋体" w:cs="Times New Roman"/>
          <w:szCs w:val="20"/>
        </w:rPr>
        <w:t>8.</w:t>
      </w:r>
      <w:r w:rsidRPr="00F87180">
        <w:rPr>
          <w:rFonts w:ascii="宋体" w:hAnsi="宋体" w:cs="Times New Roman" w:hint="eastAsia"/>
          <w:szCs w:val="20"/>
        </w:rPr>
        <w:t>1 编制目的</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rsidR="00F87180" w:rsidRPr="00F87180" w:rsidRDefault="00F87180" w:rsidP="00F87180">
      <w:pPr>
        <w:ind w:firstLineChars="196" w:firstLine="549"/>
        <w:rPr>
          <w:rFonts w:ascii="宋体" w:hAnsi="宋体" w:cs="宋体"/>
          <w:szCs w:val="28"/>
        </w:rPr>
      </w:pPr>
      <w:r w:rsidRPr="00F87180">
        <w:rPr>
          <w:rFonts w:ascii="宋体" w:hAnsi="宋体" w:cs="宋体" w:hint="eastAsia"/>
          <w:szCs w:val="28"/>
        </w:rPr>
        <w:t>塔吊基础工程中重大危险源为触电、物体打击，如若发生将会造成严重的后果和影响，因此，特编制本预案。</w:t>
      </w:r>
    </w:p>
    <w:p w:rsidR="00F87180" w:rsidRPr="00F87180" w:rsidRDefault="00F87180" w:rsidP="00C945E4">
      <w:pPr>
        <w:keepLines/>
        <w:adjustRightInd w:val="0"/>
        <w:snapToGrid w:val="0"/>
        <w:jc w:val="left"/>
        <w:outlineLvl w:val="1"/>
        <w:rPr>
          <w:rFonts w:ascii="宋体" w:hAnsi="宋体" w:cs="Times New Roman"/>
          <w:szCs w:val="20"/>
        </w:rPr>
      </w:pPr>
      <w:bookmarkStart w:id="298" w:name="_Toc505008830"/>
      <w:bookmarkStart w:id="299" w:name="_Toc505613672"/>
      <w:bookmarkStart w:id="300" w:name="_Toc505612595"/>
      <w:bookmarkStart w:id="301" w:name="_Toc14038"/>
      <w:bookmarkStart w:id="302" w:name="_Toc483042829"/>
      <w:bookmarkStart w:id="303" w:name="_Toc17312"/>
      <w:bookmarkStart w:id="304" w:name="_Toc505616842"/>
      <w:bookmarkStart w:id="305" w:name="_Toc505065684"/>
      <w:bookmarkStart w:id="306" w:name="_Toc505004117"/>
      <w:bookmarkStart w:id="307" w:name="_Toc505008963"/>
      <w:bookmarkStart w:id="308" w:name="_Toc505006499"/>
      <w:bookmarkStart w:id="309" w:name="_Toc505615074"/>
      <w:bookmarkStart w:id="310" w:name="_Toc505617912"/>
      <w:bookmarkStart w:id="311" w:name="_Toc505077819"/>
      <w:bookmarkStart w:id="312" w:name="_Toc505617377"/>
      <w:bookmarkStart w:id="313" w:name="_Toc8809"/>
      <w:bookmarkStart w:id="314" w:name="_Toc505615609"/>
      <w:bookmarkStart w:id="315" w:name="_Toc505613137"/>
      <w:bookmarkStart w:id="316" w:name="_Toc2175424"/>
      <w:bookmarkStart w:id="317" w:name="_Toc3363338"/>
      <w:r w:rsidRPr="00F87180">
        <w:rPr>
          <w:rFonts w:ascii="宋体" w:hAnsi="宋体" w:cs="Times New Roman"/>
          <w:szCs w:val="20"/>
        </w:rPr>
        <w:t xml:space="preserve">8.2 </w:t>
      </w:r>
      <w:r w:rsidRPr="00F87180">
        <w:rPr>
          <w:rFonts w:ascii="宋体" w:hAnsi="宋体" w:cs="Times New Roman" w:hint="eastAsia"/>
          <w:szCs w:val="20"/>
        </w:rPr>
        <w:t>应急组织机构及职责</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F87180" w:rsidRPr="00F87180" w:rsidRDefault="00F87180" w:rsidP="00F87180">
      <w:pPr>
        <w:ind w:firstLineChars="200" w:firstLine="560"/>
        <w:rPr>
          <w:rFonts w:ascii="宋体" w:hAnsi="宋体" w:cs="宋体"/>
          <w:szCs w:val="28"/>
        </w:rPr>
      </w:pPr>
      <w:r w:rsidRPr="00F87180">
        <w:rPr>
          <w:rFonts w:ascii="宋体" w:hAnsi="宋体" w:cs="宋体" w:hint="eastAsia"/>
          <w:szCs w:val="28"/>
        </w:rPr>
        <w:t>（1）应急组织机构</w:t>
      </w:r>
    </w:p>
    <w:p w:rsidR="00F87180" w:rsidRPr="00F87180" w:rsidRDefault="00F87180" w:rsidP="00F87180">
      <w:pPr>
        <w:ind w:firstLineChars="200" w:firstLine="560"/>
        <w:rPr>
          <w:rFonts w:ascii="宋体" w:hAnsi="宋体" w:cs="Times New Roman"/>
          <w:szCs w:val="28"/>
        </w:rPr>
      </w:pPr>
      <w:r w:rsidRPr="00F87180">
        <w:rPr>
          <w:rFonts w:ascii="宋体" w:hAnsi="宋体" w:cs="Times New Roman" w:hint="eastAsia"/>
          <w:szCs w:val="28"/>
        </w:rPr>
        <w:t>应急组织机构组长由项目经理担任，副组长由生产经理、总工、安全总监担任，成员由项目部管理人员与劳务分包单位负责人等组成，应急小组成员名单为：</w:t>
      </w:r>
    </w:p>
    <w:p w:rsidR="00F87180" w:rsidRPr="00F87180" w:rsidRDefault="00F87180" w:rsidP="00F87180">
      <w:pPr>
        <w:spacing w:line="240" w:lineRule="auto"/>
        <w:jc w:val="center"/>
        <w:rPr>
          <w:rFonts w:ascii="宋体" w:hAnsi="宋体" w:cs="Times New Roman"/>
          <w:szCs w:val="28"/>
        </w:rPr>
      </w:pPr>
      <w:r w:rsidRPr="00F87180">
        <w:rPr>
          <w:rFonts w:ascii="宋体" w:hAnsi="宋体" w:cs="Times New Roman"/>
          <w:noProof/>
          <w:szCs w:val="28"/>
        </w:rPr>
        <w:drawing>
          <wp:inline distT="0" distB="0" distL="0" distR="0" wp14:anchorId="66116A2F" wp14:editId="45236FE8">
            <wp:extent cx="3969385" cy="1616149"/>
            <wp:effectExtent l="0" t="0" r="0" b="3175"/>
            <wp:docPr id="17" name="图片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77159" cy="1619314"/>
                    </a:xfrm>
                    <a:prstGeom prst="rect">
                      <a:avLst/>
                    </a:prstGeom>
                    <a:noFill/>
                    <a:ln>
                      <a:noFill/>
                    </a:ln>
                  </pic:spPr>
                </pic:pic>
              </a:graphicData>
            </a:graphic>
          </wp:inline>
        </w:drawing>
      </w:r>
    </w:p>
    <w:p w:rsidR="00F87180" w:rsidRPr="00F87180" w:rsidRDefault="00F87180" w:rsidP="00F87180">
      <w:pPr>
        <w:ind w:firstLineChars="200" w:firstLine="560"/>
        <w:rPr>
          <w:rFonts w:ascii="宋体" w:hAnsi="宋体" w:cs="宋体"/>
          <w:szCs w:val="28"/>
        </w:rPr>
      </w:pPr>
      <w:r w:rsidRPr="00F87180">
        <w:rPr>
          <w:rFonts w:ascii="宋体" w:hAnsi="宋体" w:cs="宋体" w:hint="eastAsia"/>
          <w:szCs w:val="28"/>
        </w:rPr>
        <w:t>（2）机构职责</w:t>
      </w: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3"/>
        <w:gridCol w:w="8345"/>
      </w:tblGrid>
      <w:tr w:rsidR="00F87180" w:rsidRPr="00F87180" w:rsidTr="00B81A89">
        <w:tc>
          <w:tcPr>
            <w:tcW w:w="773" w:type="dxa"/>
            <w:shd w:val="clear" w:color="auto" w:fill="auto"/>
            <w:vAlign w:val="center"/>
          </w:tcPr>
          <w:p w:rsidR="00F87180" w:rsidRPr="00F87180" w:rsidRDefault="00F87180" w:rsidP="00F87180">
            <w:pPr>
              <w:spacing w:line="276" w:lineRule="auto"/>
              <w:jc w:val="center"/>
              <w:rPr>
                <w:rFonts w:ascii="宋体" w:hAnsi="宋体" w:cs="宋体"/>
                <w:sz w:val="21"/>
                <w:szCs w:val="21"/>
              </w:rPr>
            </w:pPr>
            <w:r w:rsidRPr="00F87180">
              <w:rPr>
                <w:rFonts w:ascii="宋体" w:hAnsi="宋体" w:cs="宋体" w:hint="eastAsia"/>
                <w:sz w:val="21"/>
                <w:szCs w:val="21"/>
              </w:rPr>
              <w:t>序号</w:t>
            </w:r>
          </w:p>
        </w:tc>
        <w:tc>
          <w:tcPr>
            <w:tcW w:w="8345" w:type="dxa"/>
            <w:shd w:val="clear" w:color="auto" w:fill="auto"/>
          </w:tcPr>
          <w:p w:rsidR="00F87180" w:rsidRPr="00F87180" w:rsidRDefault="00F87180" w:rsidP="00F87180">
            <w:pPr>
              <w:spacing w:line="276" w:lineRule="auto"/>
              <w:jc w:val="center"/>
              <w:rPr>
                <w:rFonts w:ascii="宋体" w:hAnsi="宋体" w:cs="宋体"/>
                <w:sz w:val="21"/>
                <w:szCs w:val="21"/>
              </w:rPr>
            </w:pPr>
            <w:r w:rsidRPr="00F87180">
              <w:rPr>
                <w:rFonts w:ascii="宋体" w:hAnsi="宋体" w:cs="宋体" w:hint="eastAsia"/>
                <w:sz w:val="21"/>
                <w:szCs w:val="21"/>
              </w:rPr>
              <w:t>内容</w:t>
            </w:r>
          </w:p>
        </w:tc>
      </w:tr>
      <w:tr w:rsidR="00F87180" w:rsidRPr="00F87180" w:rsidTr="00B81A89">
        <w:tc>
          <w:tcPr>
            <w:tcW w:w="773" w:type="dxa"/>
            <w:shd w:val="clear" w:color="auto" w:fill="auto"/>
            <w:vAlign w:val="center"/>
          </w:tcPr>
          <w:p w:rsidR="00F87180" w:rsidRPr="00F87180" w:rsidRDefault="00F87180" w:rsidP="00F87180">
            <w:pPr>
              <w:spacing w:line="276" w:lineRule="auto"/>
              <w:jc w:val="center"/>
              <w:rPr>
                <w:rFonts w:ascii="宋体" w:hAnsi="宋体" w:cs="宋体"/>
                <w:sz w:val="21"/>
                <w:szCs w:val="21"/>
              </w:rPr>
            </w:pPr>
            <w:r w:rsidRPr="00F87180">
              <w:rPr>
                <w:rFonts w:ascii="宋体" w:hAnsi="宋体" w:cs="宋体" w:hint="eastAsia"/>
                <w:sz w:val="21"/>
                <w:szCs w:val="21"/>
              </w:rPr>
              <w:t>1</w:t>
            </w:r>
          </w:p>
        </w:tc>
        <w:tc>
          <w:tcPr>
            <w:tcW w:w="8345" w:type="dxa"/>
            <w:shd w:val="clear" w:color="auto" w:fill="auto"/>
          </w:tcPr>
          <w:p w:rsidR="00F87180" w:rsidRPr="00F87180" w:rsidRDefault="00F87180" w:rsidP="00F87180">
            <w:pPr>
              <w:spacing w:line="276" w:lineRule="auto"/>
              <w:rPr>
                <w:rFonts w:ascii="宋体" w:hAnsi="宋体" w:cs="宋体"/>
                <w:sz w:val="21"/>
                <w:szCs w:val="21"/>
              </w:rPr>
            </w:pPr>
            <w:r w:rsidRPr="00F87180">
              <w:rPr>
                <w:rFonts w:ascii="宋体" w:hAnsi="宋体" w:cs="宋体" w:hint="eastAsia"/>
                <w:sz w:val="21"/>
                <w:szCs w:val="21"/>
              </w:rPr>
              <w:t>负责制定应急小组岗位职责和工作分工；</w:t>
            </w:r>
          </w:p>
        </w:tc>
      </w:tr>
      <w:tr w:rsidR="00F87180" w:rsidRPr="00F87180" w:rsidTr="00B81A89">
        <w:tc>
          <w:tcPr>
            <w:tcW w:w="773" w:type="dxa"/>
            <w:shd w:val="clear" w:color="auto" w:fill="auto"/>
            <w:vAlign w:val="center"/>
          </w:tcPr>
          <w:p w:rsidR="00F87180" w:rsidRPr="00F87180" w:rsidRDefault="00F87180" w:rsidP="00F87180">
            <w:pPr>
              <w:spacing w:line="276" w:lineRule="auto"/>
              <w:jc w:val="center"/>
              <w:rPr>
                <w:rFonts w:ascii="宋体" w:hAnsi="宋体" w:cs="宋体"/>
                <w:sz w:val="21"/>
                <w:szCs w:val="21"/>
              </w:rPr>
            </w:pPr>
            <w:r w:rsidRPr="00F87180">
              <w:rPr>
                <w:rFonts w:ascii="宋体" w:hAnsi="宋体" w:cs="宋体" w:hint="eastAsia"/>
                <w:sz w:val="21"/>
                <w:szCs w:val="21"/>
              </w:rPr>
              <w:t>2</w:t>
            </w:r>
          </w:p>
        </w:tc>
        <w:tc>
          <w:tcPr>
            <w:tcW w:w="8345" w:type="dxa"/>
            <w:shd w:val="clear" w:color="auto" w:fill="auto"/>
          </w:tcPr>
          <w:p w:rsidR="00F87180" w:rsidRPr="00F87180" w:rsidRDefault="00F87180" w:rsidP="00F87180">
            <w:pPr>
              <w:spacing w:line="276" w:lineRule="auto"/>
              <w:rPr>
                <w:rFonts w:ascii="宋体" w:hAnsi="宋体" w:cs="宋体"/>
                <w:sz w:val="21"/>
                <w:szCs w:val="21"/>
              </w:rPr>
            </w:pPr>
            <w:r w:rsidRPr="00F87180">
              <w:rPr>
                <w:rFonts w:ascii="宋体" w:hAnsi="宋体" w:cs="宋体" w:hint="eastAsia"/>
                <w:sz w:val="21"/>
                <w:szCs w:val="21"/>
              </w:rPr>
              <w:t>负责事故的预防措施和应急救援实施的准备工作，统一对人员，材料物资等资源的调配清；</w:t>
            </w:r>
          </w:p>
        </w:tc>
      </w:tr>
      <w:tr w:rsidR="00F87180" w:rsidRPr="00F87180" w:rsidTr="00B81A89">
        <w:tc>
          <w:tcPr>
            <w:tcW w:w="773" w:type="dxa"/>
            <w:shd w:val="clear" w:color="auto" w:fill="auto"/>
            <w:vAlign w:val="center"/>
          </w:tcPr>
          <w:p w:rsidR="00F87180" w:rsidRPr="00F87180" w:rsidRDefault="00F87180" w:rsidP="00F87180">
            <w:pPr>
              <w:spacing w:line="276" w:lineRule="auto"/>
              <w:jc w:val="center"/>
              <w:rPr>
                <w:rFonts w:ascii="宋体" w:hAnsi="宋体" w:cs="宋体"/>
                <w:sz w:val="21"/>
                <w:szCs w:val="21"/>
              </w:rPr>
            </w:pPr>
            <w:r w:rsidRPr="00F87180">
              <w:rPr>
                <w:rFonts w:ascii="宋体" w:hAnsi="宋体" w:cs="宋体" w:hint="eastAsia"/>
                <w:sz w:val="21"/>
                <w:szCs w:val="21"/>
              </w:rPr>
              <w:t>3</w:t>
            </w:r>
          </w:p>
        </w:tc>
        <w:tc>
          <w:tcPr>
            <w:tcW w:w="8345" w:type="dxa"/>
            <w:shd w:val="clear" w:color="auto" w:fill="auto"/>
          </w:tcPr>
          <w:p w:rsidR="00F87180" w:rsidRPr="00F87180" w:rsidRDefault="00F87180" w:rsidP="00F87180">
            <w:pPr>
              <w:spacing w:line="276" w:lineRule="auto"/>
              <w:rPr>
                <w:rFonts w:ascii="宋体" w:hAnsi="宋体" w:cs="宋体"/>
                <w:sz w:val="21"/>
                <w:szCs w:val="21"/>
              </w:rPr>
            </w:pPr>
            <w:r w:rsidRPr="00F87180">
              <w:rPr>
                <w:rFonts w:ascii="宋体" w:hAnsi="宋体" w:cs="宋体" w:hint="eastAsia"/>
                <w:sz w:val="21"/>
                <w:szCs w:val="21"/>
              </w:rPr>
              <w:t>进行有针对性的应急救援演习，有计划区分任务，明确责任；</w:t>
            </w:r>
          </w:p>
        </w:tc>
      </w:tr>
      <w:tr w:rsidR="00F87180" w:rsidRPr="00F87180" w:rsidTr="00B81A89">
        <w:tc>
          <w:tcPr>
            <w:tcW w:w="773" w:type="dxa"/>
            <w:shd w:val="clear" w:color="auto" w:fill="auto"/>
            <w:vAlign w:val="center"/>
          </w:tcPr>
          <w:p w:rsidR="00F87180" w:rsidRPr="00F87180" w:rsidRDefault="00F87180" w:rsidP="00F87180">
            <w:pPr>
              <w:spacing w:line="276" w:lineRule="auto"/>
              <w:jc w:val="center"/>
              <w:rPr>
                <w:rFonts w:ascii="宋体" w:hAnsi="宋体" w:cs="宋体"/>
                <w:sz w:val="21"/>
                <w:szCs w:val="21"/>
              </w:rPr>
            </w:pPr>
            <w:r w:rsidRPr="00F87180">
              <w:rPr>
                <w:rFonts w:ascii="宋体" w:hAnsi="宋体" w:cs="宋体" w:hint="eastAsia"/>
                <w:sz w:val="21"/>
                <w:szCs w:val="21"/>
              </w:rPr>
              <w:t>4</w:t>
            </w:r>
          </w:p>
        </w:tc>
        <w:tc>
          <w:tcPr>
            <w:tcW w:w="8345" w:type="dxa"/>
            <w:shd w:val="clear" w:color="auto" w:fill="auto"/>
          </w:tcPr>
          <w:p w:rsidR="00F87180" w:rsidRPr="00F87180" w:rsidRDefault="00F87180" w:rsidP="00F87180">
            <w:pPr>
              <w:spacing w:line="276" w:lineRule="auto"/>
              <w:rPr>
                <w:rFonts w:ascii="宋体" w:hAnsi="宋体" w:cs="宋体"/>
                <w:sz w:val="21"/>
                <w:szCs w:val="21"/>
              </w:rPr>
            </w:pPr>
            <w:r w:rsidRPr="00F87180">
              <w:rPr>
                <w:rFonts w:ascii="宋体" w:hAnsi="宋体" w:cs="宋体" w:hint="eastAsia"/>
                <w:sz w:val="21"/>
                <w:szCs w:val="21"/>
              </w:rPr>
              <w:t>当发生紧急情况时，立即报告公司相关主管部门并及时采取救援工作，尽快控制险情蔓延，必要时，报告当地部门，取得政府部门的帮助；</w:t>
            </w:r>
          </w:p>
        </w:tc>
      </w:tr>
      <w:tr w:rsidR="00F87180" w:rsidRPr="00F87180" w:rsidTr="00B81A89">
        <w:tc>
          <w:tcPr>
            <w:tcW w:w="773" w:type="dxa"/>
            <w:shd w:val="clear" w:color="auto" w:fill="auto"/>
            <w:vAlign w:val="center"/>
          </w:tcPr>
          <w:p w:rsidR="00F87180" w:rsidRPr="00F87180" w:rsidRDefault="00F87180" w:rsidP="00F87180">
            <w:pPr>
              <w:spacing w:line="276" w:lineRule="auto"/>
              <w:jc w:val="center"/>
              <w:rPr>
                <w:rFonts w:ascii="宋体" w:hAnsi="宋体" w:cs="宋体"/>
                <w:color w:val="FF0000"/>
                <w:sz w:val="21"/>
                <w:szCs w:val="21"/>
              </w:rPr>
            </w:pPr>
            <w:r w:rsidRPr="00F87180">
              <w:rPr>
                <w:rFonts w:ascii="宋体" w:hAnsi="宋体" w:cs="宋体"/>
                <w:color w:val="FF0000"/>
                <w:sz w:val="21"/>
                <w:szCs w:val="21"/>
              </w:rPr>
              <w:t>5</w:t>
            </w:r>
          </w:p>
        </w:tc>
        <w:tc>
          <w:tcPr>
            <w:tcW w:w="8345" w:type="dxa"/>
            <w:shd w:val="clear" w:color="auto" w:fill="auto"/>
          </w:tcPr>
          <w:p w:rsidR="00F87180" w:rsidRPr="00F87180" w:rsidRDefault="00F87180" w:rsidP="00F87180">
            <w:pPr>
              <w:spacing w:line="276" w:lineRule="auto"/>
              <w:rPr>
                <w:rFonts w:ascii="宋体" w:hAnsi="宋体" w:cs="宋体"/>
                <w:color w:val="FF0000"/>
                <w:sz w:val="21"/>
                <w:szCs w:val="21"/>
              </w:rPr>
            </w:pPr>
            <w:r w:rsidRPr="00F87180">
              <w:rPr>
                <w:rFonts w:ascii="宋体" w:hAnsi="宋体" w:cs="宋体" w:hint="eastAsia"/>
                <w:color w:val="FF0000"/>
                <w:sz w:val="21"/>
                <w:szCs w:val="21"/>
              </w:rPr>
              <w:t>……</w:t>
            </w:r>
          </w:p>
        </w:tc>
      </w:tr>
    </w:tbl>
    <w:p w:rsidR="00F87180" w:rsidRPr="00F87180" w:rsidRDefault="00F87180" w:rsidP="00C945E4">
      <w:pPr>
        <w:keepLines/>
        <w:adjustRightInd w:val="0"/>
        <w:snapToGrid w:val="0"/>
        <w:jc w:val="left"/>
        <w:outlineLvl w:val="1"/>
        <w:rPr>
          <w:rFonts w:ascii="宋体" w:hAnsi="宋体" w:cs="Times New Roman"/>
          <w:szCs w:val="20"/>
        </w:rPr>
      </w:pPr>
      <w:bookmarkStart w:id="318" w:name="_Toc505617378"/>
      <w:bookmarkStart w:id="319" w:name="_Toc4097"/>
      <w:bookmarkStart w:id="320" w:name="_Toc505615075"/>
      <w:bookmarkStart w:id="321" w:name="_Toc505617913"/>
      <w:bookmarkStart w:id="322" w:name="_Toc24872"/>
      <w:bookmarkStart w:id="323" w:name="_Toc505065685"/>
      <w:bookmarkStart w:id="324" w:name="_Toc483042830"/>
      <w:bookmarkStart w:id="325" w:name="_Toc505004118"/>
      <w:bookmarkStart w:id="326" w:name="_Toc505615610"/>
      <w:bookmarkStart w:id="327" w:name="_Toc505612596"/>
      <w:bookmarkStart w:id="328" w:name="_Toc21018"/>
      <w:bookmarkStart w:id="329" w:name="_Toc505008831"/>
      <w:bookmarkStart w:id="330" w:name="_Toc505008964"/>
      <w:bookmarkStart w:id="331" w:name="_Toc505613138"/>
      <w:bookmarkStart w:id="332" w:name="_Toc505077820"/>
      <w:bookmarkStart w:id="333" w:name="_Toc505613673"/>
      <w:bookmarkStart w:id="334" w:name="_Toc505616843"/>
      <w:bookmarkStart w:id="335" w:name="_Toc505006500"/>
      <w:bookmarkStart w:id="336" w:name="_Toc2175425"/>
      <w:bookmarkStart w:id="337" w:name="_Toc3363339"/>
      <w:r w:rsidRPr="00F87180">
        <w:rPr>
          <w:rFonts w:ascii="宋体" w:hAnsi="宋体" w:cs="Times New Roman"/>
          <w:szCs w:val="20"/>
        </w:rPr>
        <w:t xml:space="preserve">8.3 </w:t>
      </w:r>
      <w:r w:rsidRPr="00F87180">
        <w:rPr>
          <w:rFonts w:ascii="宋体" w:hAnsi="宋体" w:cs="Times New Roman" w:hint="eastAsia"/>
          <w:szCs w:val="20"/>
        </w:rPr>
        <w:t>应急措施</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F87180" w:rsidRPr="00F87180" w:rsidRDefault="00F87180" w:rsidP="00F87180">
      <w:pPr>
        <w:jc w:val="center"/>
        <w:rPr>
          <w:rFonts w:ascii="宋体" w:hAnsi="宋体" w:cs="Times New Roman"/>
          <w:szCs w:val="20"/>
        </w:rPr>
      </w:pPr>
      <w:r w:rsidRPr="00F87180">
        <w:rPr>
          <w:rFonts w:ascii="宋体" w:hAnsi="宋体" w:cs="Times New Roman" w:hint="eastAsia"/>
          <w:szCs w:val="20"/>
        </w:rPr>
        <w:t>应急措施表</w:t>
      </w:r>
    </w:p>
    <w:tbl>
      <w:tblPr>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240"/>
        <w:gridCol w:w="7061"/>
      </w:tblGrid>
      <w:tr w:rsidR="00F87180" w:rsidRPr="00F87180" w:rsidTr="00B81A89">
        <w:trPr>
          <w:trHeight w:val="397"/>
        </w:trPr>
        <w:tc>
          <w:tcPr>
            <w:tcW w:w="773" w:type="dxa"/>
            <w:shd w:val="clear" w:color="auto" w:fill="auto"/>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序号</w:t>
            </w:r>
          </w:p>
        </w:tc>
        <w:tc>
          <w:tcPr>
            <w:tcW w:w="1246" w:type="dxa"/>
            <w:shd w:val="clear" w:color="auto" w:fill="auto"/>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应急措施</w:t>
            </w:r>
          </w:p>
        </w:tc>
        <w:tc>
          <w:tcPr>
            <w:tcW w:w="7099" w:type="dxa"/>
            <w:shd w:val="clear" w:color="auto" w:fill="auto"/>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主要内容</w:t>
            </w:r>
          </w:p>
        </w:tc>
      </w:tr>
      <w:tr w:rsidR="00F87180" w:rsidRPr="00F87180" w:rsidTr="00B81A89">
        <w:trPr>
          <w:trHeight w:val="397"/>
        </w:trPr>
        <w:tc>
          <w:tcPr>
            <w:tcW w:w="773"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1</w:t>
            </w:r>
          </w:p>
        </w:tc>
        <w:tc>
          <w:tcPr>
            <w:tcW w:w="1246"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通信联络公示</w:t>
            </w:r>
          </w:p>
        </w:tc>
        <w:tc>
          <w:tcPr>
            <w:tcW w:w="7099" w:type="dxa"/>
            <w:shd w:val="clear" w:color="auto" w:fill="auto"/>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在施工现场、办公区、生活区显要位置对应急通信联络方式树牌公示：</w:t>
            </w:r>
          </w:p>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应急小组电话</w:t>
            </w:r>
          </w:p>
          <w:tbl>
            <w:tblPr>
              <w:tblW w:w="6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5"/>
              <w:gridCol w:w="2209"/>
              <w:gridCol w:w="999"/>
              <w:gridCol w:w="2206"/>
            </w:tblGrid>
            <w:tr w:rsidR="00F87180" w:rsidRPr="00F87180" w:rsidTr="00B81A89">
              <w:trPr>
                <w:jc w:val="center"/>
              </w:trPr>
              <w:tc>
                <w:tcPr>
                  <w:tcW w:w="995"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组长</w:t>
                  </w:r>
                </w:p>
              </w:tc>
              <w:tc>
                <w:tcPr>
                  <w:tcW w:w="2209"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c>
                <w:tcPr>
                  <w:tcW w:w="999"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副组长</w:t>
                  </w:r>
                </w:p>
              </w:tc>
              <w:tc>
                <w:tcPr>
                  <w:tcW w:w="2206"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138********</w:t>
                  </w:r>
                </w:p>
              </w:tc>
            </w:tr>
            <w:tr w:rsidR="00F87180" w:rsidRPr="00F87180" w:rsidTr="00B81A89">
              <w:trPr>
                <w:jc w:val="center"/>
              </w:trPr>
              <w:tc>
                <w:tcPr>
                  <w:tcW w:w="995"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副组长</w:t>
                  </w:r>
                </w:p>
              </w:tc>
              <w:tc>
                <w:tcPr>
                  <w:tcW w:w="2209"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c>
                <w:tcPr>
                  <w:tcW w:w="999"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副组长</w:t>
                  </w:r>
                </w:p>
              </w:tc>
              <w:tc>
                <w:tcPr>
                  <w:tcW w:w="220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r>
          </w:tbl>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报警电话</w:t>
            </w:r>
          </w:p>
          <w:tbl>
            <w:tblPr>
              <w:tblW w:w="6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1443"/>
              <w:gridCol w:w="1764"/>
              <w:gridCol w:w="2206"/>
            </w:tblGrid>
            <w:tr w:rsidR="00F87180" w:rsidRPr="00F87180" w:rsidTr="00B81A89">
              <w:trPr>
                <w:jc w:val="center"/>
              </w:trPr>
              <w:tc>
                <w:tcPr>
                  <w:tcW w:w="996"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匪警</w:t>
                  </w:r>
                </w:p>
              </w:tc>
              <w:tc>
                <w:tcPr>
                  <w:tcW w:w="1443"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110</w:t>
                  </w:r>
                </w:p>
              </w:tc>
              <w:tc>
                <w:tcPr>
                  <w:tcW w:w="1764"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**派出所</w:t>
                  </w:r>
                </w:p>
              </w:tc>
              <w:tc>
                <w:tcPr>
                  <w:tcW w:w="220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r>
            <w:tr w:rsidR="00F87180" w:rsidRPr="00F87180" w:rsidTr="00B81A89">
              <w:trPr>
                <w:jc w:val="center"/>
              </w:trPr>
              <w:tc>
                <w:tcPr>
                  <w:tcW w:w="996"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火警</w:t>
                  </w:r>
                </w:p>
              </w:tc>
              <w:tc>
                <w:tcPr>
                  <w:tcW w:w="1443"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119</w:t>
                  </w:r>
                </w:p>
              </w:tc>
              <w:tc>
                <w:tcPr>
                  <w:tcW w:w="1764"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**消防支队</w:t>
                  </w:r>
                </w:p>
              </w:tc>
              <w:tc>
                <w:tcPr>
                  <w:tcW w:w="220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r>
          </w:tbl>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急救电话</w:t>
            </w:r>
          </w:p>
          <w:tbl>
            <w:tblPr>
              <w:tblW w:w="6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6"/>
              <w:gridCol w:w="802"/>
              <w:gridCol w:w="2405"/>
              <w:gridCol w:w="2206"/>
            </w:tblGrid>
            <w:tr w:rsidR="00F87180" w:rsidRPr="00F87180" w:rsidTr="00B81A89">
              <w:trPr>
                <w:jc w:val="center"/>
              </w:trPr>
              <w:tc>
                <w:tcPr>
                  <w:tcW w:w="996" w:type="dxa"/>
                  <w:vMerge w:val="restart"/>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lastRenderedPageBreak/>
                    <w:t>急救</w:t>
                  </w:r>
                </w:p>
              </w:tc>
              <w:tc>
                <w:tcPr>
                  <w:tcW w:w="802" w:type="dxa"/>
                  <w:vMerge w:val="restart"/>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120</w:t>
                  </w:r>
                </w:p>
              </w:tc>
              <w:tc>
                <w:tcPr>
                  <w:tcW w:w="2405"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**医院救护中心</w:t>
                  </w:r>
                </w:p>
              </w:tc>
              <w:tc>
                <w:tcPr>
                  <w:tcW w:w="220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r>
            <w:tr w:rsidR="00F87180" w:rsidRPr="00F87180" w:rsidTr="00B81A89">
              <w:trPr>
                <w:jc w:val="center"/>
              </w:trPr>
              <w:tc>
                <w:tcPr>
                  <w:tcW w:w="996" w:type="dxa"/>
                  <w:vMerge/>
                  <w:vAlign w:val="center"/>
                </w:tcPr>
                <w:p w:rsidR="00F87180" w:rsidRPr="00F87180" w:rsidRDefault="00F87180" w:rsidP="00F87180">
                  <w:pPr>
                    <w:spacing w:line="276" w:lineRule="auto"/>
                    <w:jc w:val="center"/>
                    <w:rPr>
                      <w:rFonts w:ascii="宋体" w:hAnsi="宋体" w:cs="Times New Roman"/>
                      <w:sz w:val="21"/>
                      <w:szCs w:val="21"/>
                    </w:rPr>
                  </w:pPr>
                </w:p>
              </w:tc>
              <w:tc>
                <w:tcPr>
                  <w:tcW w:w="802" w:type="dxa"/>
                  <w:vMerge/>
                  <w:vAlign w:val="center"/>
                </w:tcPr>
                <w:p w:rsidR="00F87180" w:rsidRPr="00F87180" w:rsidRDefault="00F87180" w:rsidP="00F87180">
                  <w:pPr>
                    <w:spacing w:line="276" w:lineRule="auto"/>
                    <w:jc w:val="center"/>
                    <w:rPr>
                      <w:rFonts w:ascii="宋体" w:hAnsi="宋体" w:cs="Times New Roman"/>
                      <w:sz w:val="21"/>
                      <w:szCs w:val="21"/>
                    </w:rPr>
                  </w:pPr>
                </w:p>
              </w:tc>
              <w:tc>
                <w:tcPr>
                  <w:tcW w:w="2405"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**医院救护中心</w:t>
                  </w:r>
                </w:p>
              </w:tc>
              <w:tc>
                <w:tcPr>
                  <w:tcW w:w="220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r>
          </w:tbl>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单位联系电话</w:t>
            </w:r>
          </w:p>
          <w:tbl>
            <w:tblPr>
              <w:tblW w:w="6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6"/>
              <w:gridCol w:w="1764"/>
              <w:gridCol w:w="1283"/>
              <w:gridCol w:w="2046"/>
            </w:tblGrid>
            <w:tr w:rsidR="00F87180" w:rsidRPr="00F87180" w:rsidTr="00B81A89">
              <w:trPr>
                <w:jc w:val="center"/>
              </w:trPr>
              <w:tc>
                <w:tcPr>
                  <w:tcW w:w="1316"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公司领导</w:t>
                  </w:r>
                </w:p>
              </w:tc>
              <w:tc>
                <w:tcPr>
                  <w:tcW w:w="1764"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138********</w:t>
                  </w:r>
                </w:p>
              </w:tc>
              <w:tc>
                <w:tcPr>
                  <w:tcW w:w="1283"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安全部</w:t>
                  </w:r>
                </w:p>
              </w:tc>
              <w:tc>
                <w:tcPr>
                  <w:tcW w:w="204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r>
            <w:tr w:rsidR="00F87180" w:rsidRPr="00F87180" w:rsidTr="00B81A89">
              <w:trPr>
                <w:jc w:val="center"/>
              </w:trPr>
              <w:tc>
                <w:tcPr>
                  <w:tcW w:w="1316"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**项目部</w:t>
                  </w:r>
                </w:p>
              </w:tc>
              <w:tc>
                <w:tcPr>
                  <w:tcW w:w="1764"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138********</w:t>
                  </w:r>
                </w:p>
              </w:tc>
              <w:tc>
                <w:tcPr>
                  <w:tcW w:w="1283"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**项目部</w:t>
                  </w:r>
                </w:p>
              </w:tc>
              <w:tc>
                <w:tcPr>
                  <w:tcW w:w="204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r>
          </w:tbl>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其它电话</w:t>
            </w:r>
          </w:p>
          <w:tbl>
            <w:tblPr>
              <w:tblW w:w="6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6"/>
              <w:gridCol w:w="1764"/>
              <w:gridCol w:w="1283"/>
              <w:gridCol w:w="2046"/>
            </w:tblGrid>
            <w:tr w:rsidR="00F87180" w:rsidRPr="00F87180" w:rsidTr="00B81A89">
              <w:trPr>
                <w:jc w:val="center"/>
              </w:trPr>
              <w:tc>
                <w:tcPr>
                  <w:tcW w:w="1316"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街道办</w:t>
                  </w:r>
                </w:p>
              </w:tc>
              <w:tc>
                <w:tcPr>
                  <w:tcW w:w="1764" w:type="dxa"/>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138********</w:t>
                  </w:r>
                </w:p>
              </w:tc>
              <w:tc>
                <w:tcPr>
                  <w:tcW w:w="1283"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c>
                <w:tcPr>
                  <w:tcW w:w="204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r>
            <w:tr w:rsidR="00F87180" w:rsidRPr="00F87180" w:rsidTr="00B81A89">
              <w:trPr>
                <w:jc w:val="center"/>
              </w:trPr>
              <w:tc>
                <w:tcPr>
                  <w:tcW w:w="131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c>
                <w:tcPr>
                  <w:tcW w:w="1764"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c>
                <w:tcPr>
                  <w:tcW w:w="1283"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c>
                <w:tcPr>
                  <w:tcW w:w="2046" w:type="dxa"/>
                  <w:vAlign w:val="center"/>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138********</w:t>
                  </w:r>
                </w:p>
              </w:tc>
            </w:tr>
          </w:tbl>
          <w:p w:rsidR="00F87180" w:rsidRPr="00F87180" w:rsidRDefault="00F87180" w:rsidP="00F87180">
            <w:pPr>
              <w:spacing w:line="276" w:lineRule="auto"/>
              <w:jc w:val="center"/>
              <w:rPr>
                <w:rFonts w:ascii="宋体" w:hAnsi="宋体" w:cs="Times New Roman"/>
                <w:sz w:val="21"/>
                <w:szCs w:val="21"/>
              </w:rPr>
            </w:pPr>
          </w:p>
        </w:tc>
      </w:tr>
      <w:tr w:rsidR="00F87180" w:rsidRPr="00F87180" w:rsidTr="00B81A89">
        <w:trPr>
          <w:trHeight w:val="397"/>
        </w:trPr>
        <w:tc>
          <w:tcPr>
            <w:tcW w:w="773"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lastRenderedPageBreak/>
              <w:t>2</w:t>
            </w:r>
          </w:p>
        </w:tc>
        <w:tc>
          <w:tcPr>
            <w:tcW w:w="1246"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应急线路规划</w:t>
            </w:r>
          </w:p>
        </w:tc>
        <w:tc>
          <w:tcPr>
            <w:tcW w:w="7099" w:type="dxa"/>
            <w:shd w:val="clear" w:color="auto" w:fill="auto"/>
          </w:tcPr>
          <w:p w:rsidR="00F87180" w:rsidRPr="00F87180" w:rsidRDefault="00F87180" w:rsidP="00F87180">
            <w:pPr>
              <w:spacing w:line="276" w:lineRule="auto"/>
              <w:ind w:firstLineChars="200" w:firstLine="420"/>
              <w:jc w:val="left"/>
              <w:rPr>
                <w:rFonts w:ascii="宋体" w:hAnsi="宋体" w:cs="Times New Roman"/>
                <w:sz w:val="21"/>
                <w:szCs w:val="21"/>
              </w:rPr>
            </w:pPr>
            <w:r w:rsidRPr="00F87180">
              <w:rPr>
                <w:rFonts w:ascii="宋体" w:hAnsi="宋体" w:cs="Times New Roman" w:hint="eastAsia"/>
                <w:sz w:val="21"/>
                <w:szCs w:val="21"/>
              </w:rPr>
              <w:t>对应急逃生线路和救援线路进行规划，并在施工现场、办公区、生活区显要位置树牌公示：</w:t>
            </w:r>
          </w:p>
          <w:p w:rsidR="00F87180" w:rsidRPr="00F87180" w:rsidRDefault="00F87180" w:rsidP="00F87180">
            <w:pPr>
              <w:spacing w:line="276" w:lineRule="auto"/>
              <w:rPr>
                <w:rFonts w:ascii="宋体" w:hAnsi="宋体" w:cs="Times New Roman"/>
                <w:sz w:val="21"/>
                <w:szCs w:val="21"/>
              </w:rPr>
            </w:pPr>
            <w:r w:rsidRPr="00F87180">
              <w:rPr>
                <w:rFonts w:ascii="宋体" w:hAnsi="宋体" w:cs="Times New Roman" w:hint="eastAsia"/>
                <w:color w:val="FF0000"/>
                <w:sz w:val="21"/>
                <w:szCs w:val="21"/>
              </w:rPr>
              <w:t>**栋</w:t>
            </w:r>
            <w:r w:rsidRPr="00F87180">
              <w:rPr>
                <w:rFonts w:ascii="宋体" w:hAnsi="宋体" w:cs="Times New Roman" w:hint="eastAsia"/>
                <w:sz w:val="21"/>
                <w:szCs w:val="21"/>
              </w:rPr>
              <w:t>应急线路规划图</w:t>
            </w:r>
          </w:p>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（用CAD图表示）</w:t>
            </w:r>
          </w:p>
          <w:p w:rsidR="00F87180" w:rsidRPr="00F87180" w:rsidRDefault="00F87180" w:rsidP="00F87180">
            <w:pPr>
              <w:spacing w:line="276" w:lineRule="auto"/>
              <w:rPr>
                <w:rFonts w:ascii="宋体" w:hAnsi="宋体" w:cs="Times New Roman"/>
                <w:sz w:val="21"/>
                <w:szCs w:val="21"/>
              </w:rPr>
            </w:pPr>
            <w:r w:rsidRPr="00F87180">
              <w:rPr>
                <w:rFonts w:ascii="宋体" w:hAnsi="宋体" w:cs="Times New Roman" w:hint="eastAsia"/>
                <w:color w:val="FF0000"/>
                <w:sz w:val="21"/>
                <w:szCs w:val="21"/>
              </w:rPr>
              <w:t>**栋</w:t>
            </w:r>
            <w:r w:rsidRPr="00F87180">
              <w:rPr>
                <w:rFonts w:ascii="宋体" w:hAnsi="宋体" w:cs="Times New Roman" w:hint="eastAsia"/>
                <w:sz w:val="21"/>
                <w:szCs w:val="21"/>
              </w:rPr>
              <w:t>应急线路线路图</w:t>
            </w:r>
          </w:p>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（用CAD图表示）</w:t>
            </w:r>
          </w:p>
        </w:tc>
      </w:tr>
      <w:tr w:rsidR="00F87180" w:rsidRPr="00F87180" w:rsidTr="00B81A89">
        <w:trPr>
          <w:trHeight w:val="397"/>
        </w:trPr>
        <w:tc>
          <w:tcPr>
            <w:tcW w:w="773"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3</w:t>
            </w:r>
          </w:p>
        </w:tc>
        <w:tc>
          <w:tcPr>
            <w:tcW w:w="1246"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人员与工具安排</w:t>
            </w:r>
          </w:p>
        </w:tc>
        <w:tc>
          <w:tcPr>
            <w:tcW w:w="7099" w:type="dxa"/>
            <w:shd w:val="clear" w:color="auto" w:fill="auto"/>
          </w:tcPr>
          <w:p w:rsidR="00F87180" w:rsidRPr="00F87180" w:rsidRDefault="00F87180" w:rsidP="00F87180">
            <w:pPr>
              <w:spacing w:line="276" w:lineRule="auto"/>
              <w:jc w:val="left"/>
              <w:rPr>
                <w:rFonts w:ascii="宋体" w:hAnsi="宋体" w:cs="Times New Roman"/>
                <w:sz w:val="21"/>
                <w:szCs w:val="21"/>
              </w:rPr>
            </w:pPr>
            <w:r w:rsidRPr="00F87180">
              <w:rPr>
                <w:rFonts w:ascii="宋体" w:hAnsi="宋体" w:cs="Times New Roman" w:hint="eastAsia"/>
                <w:sz w:val="21"/>
                <w:szCs w:val="21"/>
              </w:rPr>
              <w:t>1）应急小组根据事故具体情况组织救援人员，按照依次组织项目部管理人员、劳务管理人员、外部单位人员、其他人员的顺序进行现场救援。</w:t>
            </w:r>
          </w:p>
          <w:p w:rsidR="00F87180" w:rsidRPr="00F87180" w:rsidRDefault="00F87180" w:rsidP="00F87180">
            <w:pPr>
              <w:spacing w:line="276" w:lineRule="auto"/>
              <w:jc w:val="left"/>
              <w:rPr>
                <w:rFonts w:ascii="宋体" w:hAnsi="宋体" w:cs="Times New Roman"/>
                <w:sz w:val="21"/>
                <w:szCs w:val="21"/>
              </w:rPr>
            </w:pPr>
            <w:r w:rsidRPr="00F87180">
              <w:rPr>
                <w:rFonts w:ascii="宋体" w:hAnsi="宋体" w:cs="Times New Roman" w:hint="eastAsia"/>
                <w:sz w:val="21"/>
                <w:szCs w:val="21"/>
              </w:rPr>
              <w:t>2）主要救援工具及位置</w:t>
            </w:r>
          </w:p>
          <w:tbl>
            <w:tblPr>
              <w:tblW w:w="6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0"/>
              <w:gridCol w:w="1750"/>
              <w:gridCol w:w="1166"/>
              <w:gridCol w:w="2153"/>
            </w:tblGrid>
            <w:tr w:rsidR="00F87180" w:rsidRPr="00F87180" w:rsidTr="00B81A89">
              <w:trPr>
                <w:jc w:val="center"/>
              </w:trPr>
              <w:tc>
                <w:tcPr>
                  <w:tcW w:w="1340" w:type="dxa"/>
                  <w:shd w:val="clear" w:color="auto" w:fill="auto"/>
                </w:tcPr>
                <w:p w:rsidR="00F87180" w:rsidRPr="00F87180" w:rsidRDefault="00F87180" w:rsidP="00F87180">
                  <w:pPr>
                    <w:spacing w:line="276" w:lineRule="auto"/>
                    <w:jc w:val="center"/>
                    <w:rPr>
                      <w:rFonts w:ascii="宋体" w:hAnsi="宋体" w:cs="Times New Roman"/>
                      <w:b/>
                      <w:sz w:val="21"/>
                      <w:szCs w:val="21"/>
                    </w:rPr>
                  </w:pPr>
                  <w:r w:rsidRPr="00F87180">
                    <w:rPr>
                      <w:rFonts w:ascii="宋体" w:hAnsi="宋体" w:cs="Times New Roman" w:hint="eastAsia"/>
                      <w:b/>
                      <w:sz w:val="21"/>
                      <w:szCs w:val="21"/>
                    </w:rPr>
                    <w:t>工具名称</w:t>
                  </w:r>
                </w:p>
              </w:tc>
              <w:tc>
                <w:tcPr>
                  <w:tcW w:w="1750" w:type="dxa"/>
                  <w:shd w:val="clear" w:color="auto" w:fill="auto"/>
                </w:tcPr>
                <w:p w:rsidR="00F87180" w:rsidRPr="00F87180" w:rsidRDefault="00F87180" w:rsidP="00F87180">
                  <w:pPr>
                    <w:spacing w:line="276" w:lineRule="auto"/>
                    <w:jc w:val="center"/>
                    <w:rPr>
                      <w:rFonts w:ascii="宋体" w:hAnsi="宋体" w:cs="Times New Roman"/>
                      <w:b/>
                      <w:sz w:val="21"/>
                      <w:szCs w:val="21"/>
                    </w:rPr>
                  </w:pPr>
                  <w:r w:rsidRPr="00F87180">
                    <w:rPr>
                      <w:rFonts w:ascii="宋体" w:hAnsi="宋体" w:cs="Times New Roman" w:hint="eastAsia"/>
                      <w:b/>
                      <w:sz w:val="21"/>
                      <w:szCs w:val="21"/>
                    </w:rPr>
                    <w:t>存放位置</w:t>
                  </w:r>
                </w:p>
              </w:tc>
              <w:tc>
                <w:tcPr>
                  <w:tcW w:w="1166" w:type="dxa"/>
                  <w:shd w:val="clear" w:color="auto" w:fill="auto"/>
                </w:tcPr>
                <w:p w:rsidR="00F87180" w:rsidRPr="00F87180" w:rsidRDefault="00F87180" w:rsidP="00F87180">
                  <w:pPr>
                    <w:spacing w:line="276" w:lineRule="auto"/>
                    <w:jc w:val="center"/>
                    <w:rPr>
                      <w:rFonts w:ascii="宋体" w:hAnsi="宋体" w:cs="Times New Roman"/>
                      <w:b/>
                      <w:sz w:val="21"/>
                      <w:szCs w:val="21"/>
                    </w:rPr>
                  </w:pPr>
                  <w:r w:rsidRPr="00F87180">
                    <w:rPr>
                      <w:rFonts w:ascii="宋体" w:hAnsi="宋体" w:cs="Times New Roman" w:hint="eastAsia"/>
                      <w:b/>
                      <w:sz w:val="21"/>
                      <w:szCs w:val="21"/>
                    </w:rPr>
                    <w:t>工具名称</w:t>
                  </w:r>
                </w:p>
              </w:tc>
              <w:tc>
                <w:tcPr>
                  <w:tcW w:w="2153" w:type="dxa"/>
                  <w:shd w:val="clear" w:color="auto" w:fill="auto"/>
                </w:tcPr>
                <w:p w:rsidR="00F87180" w:rsidRPr="00F87180" w:rsidRDefault="00F87180" w:rsidP="00F87180">
                  <w:pPr>
                    <w:spacing w:line="276" w:lineRule="auto"/>
                    <w:jc w:val="center"/>
                    <w:rPr>
                      <w:rFonts w:ascii="宋体" w:hAnsi="宋体" w:cs="Times New Roman"/>
                      <w:b/>
                      <w:sz w:val="21"/>
                      <w:szCs w:val="21"/>
                    </w:rPr>
                  </w:pPr>
                  <w:r w:rsidRPr="00F87180">
                    <w:rPr>
                      <w:rFonts w:ascii="宋体" w:hAnsi="宋体" w:cs="Times New Roman" w:hint="eastAsia"/>
                      <w:b/>
                      <w:sz w:val="21"/>
                      <w:szCs w:val="21"/>
                    </w:rPr>
                    <w:t>存放位置</w:t>
                  </w:r>
                </w:p>
              </w:tc>
            </w:tr>
            <w:tr w:rsidR="00F87180" w:rsidRPr="00F87180" w:rsidTr="00B81A89">
              <w:trPr>
                <w:jc w:val="center"/>
              </w:trPr>
              <w:tc>
                <w:tcPr>
                  <w:tcW w:w="134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塔吊</w:t>
                  </w:r>
                </w:p>
              </w:tc>
              <w:tc>
                <w:tcPr>
                  <w:tcW w:w="175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施工现场</w:t>
                  </w:r>
                </w:p>
              </w:tc>
              <w:tc>
                <w:tcPr>
                  <w:tcW w:w="1166"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吊车</w:t>
                  </w:r>
                </w:p>
              </w:tc>
              <w:tc>
                <w:tcPr>
                  <w:tcW w:w="2153"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外部租赁</w:t>
                  </w:r>
                </w:p>
              </w:tc>
            </w:tr>
            <w:tr w:rsidR="00F87180" w:rsidRPr="00F87180" w:rsidTr="00B81A89">
              <w:trPr>
                <w:jc w:val="center"/>
              </w:trPr>
              <w:tc>
                <w:tcPr>
                  <w:tcW w:w="134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照明灯具</w:t>
                  </w:r>
                </w:p>
              </w:tc>
              <w:tc>
                <w:tcPr>
                  <w:tcW w:w="175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施工现场/仓库</w:t>
                  </w:r>
                </w:p>
              </w:tc>
              <w:tc>
                <w:tcPr>
                  <w:tcW w:w="1166"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切割机</w:t>
                  </w:r>
                </w:p>
              </w:tc>
              <w:tc>
                <w:tcPr>
                  <w:tcW w:w="2153"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仓库</w:t>
                  </w:r>
                </w:p>
              </w:tc>
            </w:tr>
            <w:tr w:rsidR="00F87180" w:rsidRPr="00F87180" w:rsidTr="00B81A89">
              <w:trPr>
                <w:jc w:val="center"/>
              </w:trPr>
              <w:tc>
                <w:tcPr>
                  <w:tcW w:w="134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钢管、扣件</w:t>
                  </w:r>
                </w:p>
              </w:tc>
              <w:tc>
                <w:tcPr>
                  <w:tcW w:w="175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材料堆场</w:t>
                  </w:r>
                </w:p>
              </w:tc>
              <w:tc>
                <w:tcPr>
                  <w:tcW w:w="1166"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钢丝绳</w:t>
                  </w:r>
                </w:p>
              </w:tc>
              <w:tc>
                <w:tcPr>
                  <w:tcW w:w="2153"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仓库</w:t>
                  </w:r>
                </w:p>
              </w:tc>
            </w:tr>
            <w:tr w:rsidR="00F87180" w:rsidRPr="00F87180" w:rsidTr="00B81A89">
              <w:trPr>
                <w:jc w:val="center"/>
              </w:trPr>
              <w:tc>
                <w:tcPr>
                  <w:tcW w:w="134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灭火器</w:t>
                  </w:r>
                </w:p>
              </w:tc>
              <w:tc>
                <w:tcPr>
                  <w:tcW w:w="175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施工现场</w:t>
                  </w:r>
                </w:p>
              </w:tc>
              <w:tc>
                <w:tcPr>
                  <w:tcW w:w="1166"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急救包</w:t>
                  </w:r>
                </w:p>
              </w:tc>
              <w:tc>
                <w:tcPr>
                  <w:tcW w:w="2153"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综合办公室</w:t>
                  </w:r>
                </w:p>
              </w:tc>
            </w:tr>
            <w:tr w:rsidR="00F87180" w:rsidRPr="00F87180" w:rsidTr="00B81A89">
              <w:trPr>
                <w:jc w:val="center"/>
              </w:trPr>
              <w:tc>
                <w:tcPr>
                  <w:tcW w:w="134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c>
                <w:tcPr>
                  <w:tcW w:w="1750"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c>
                <w:tcPr>
                  <w:tcW w:w="1166"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c>
                <w:tcPr>
                  <w:tcW w:w="2153" w:type="dxa"/>
                  <w:shd w:val="clear" w:color="auto" w:fill="auto"/>
                </w:tcPr>
                <w:p w:rsidR="00F87180" w:rsidRPr="00F87180" w:rsidRDefault="00F87180" w:rsidP="00F87180">
                  <w:pPr>
                    <w:spacing w:line="276" w:lineRule="auto"/>
                    <w:jc w:val="center"/>
                    <w:rPr>
                      <w:rFonts w:ascii="宋体" w:hAnsi="宋体" w:cs="Times New Roman"/>
                      <w:color w:val="FF0000"/>
                      <w:sz w:val="21"/>
                      <w:szCs w:val="21"/>
                    </w:rPr>
                  </w:pPr>
                  <w:r w:rsidRPr="00F87180">
                    <w:rPr>
                      <w:rFonts w:ascii="宋体" w:hAnsi="宋体" w:cs="Times New Roman" w:hint="eastAsia"/>
                      <w:color w:val="FF0000"/>
                      <w:sz w:val="21"/>
                      <w:szCs w:val="21"/>
                    </w:rPr>
                    <w:t>……</w:t>
                  </w:r>
                </w:p>
              </w:tc>
            </w:tr>
          </w:tbl>
          <w:p w:rsidR="00F87180" w:rsidRPr="00F87180" w:rsidRDefault="00F87180" w:rsidP="00F87180">
            <w:pPr>
              <w:spacing w:line="276" w:lineRule="auto"/>
              <w:jc w:val="center"/>
              <w:rPr>
                <w:rFonts w:ascii="宋体" w:hAnsi="宋体" w:cs="Times New Roman"/>
                <w:sz w:val="21"/>
                <w:szCs w:val="21"/>
              </w:rPr>
            </w:pPr>
          </w:p>
        </w:tc>
      </w:tr>
      <w:tr w:rsidR="00F87180" w:rsidRPr="00F87180" w:rsidTr="00B81A89">
        <w:trPr>
          <w:trHeight w:val="397"/>
        </w:trPr>
        <w:tc>
          <w:tcPr>
            <w:tcW w:w="773"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4</w:t>
            </w:r>
          </w:p>
        </w:tc>
        <w:tc>
          <w:tcPr>
            <w:tcW w:w="1246"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医院救护线路规划</w:t>
            </w:r>
          </w:p>
        </w:tc>
        <w:tc>
          <w:tcPr>
            <w:tcW w:w="7099" w:type="dxa"/>
            <w:shd w:val="clear" w:color="auto" w:fill="auto"/>
          </w:tcPr>
          <w:p w:rsidR="00F87180" w:rsidRPr="00F87180" w:rsidRDefault="00F87180" w:rsidP="00F87180">
            <w:pPr>
              <w:spacing w:line="276" w:lineRule="auto"/>
              <w:jc w:val="left"/>
              <w:rPr>
                <w:rFonts w:ascii="宋体" w:hAnsi="宋体" w:cs="Times New Roman"/>
                <w:sz w:val="21"/>
                <w:szCs w:val="21"/>
              </w:rPr>
            </w:pPr>
            <w:r w:rsidRPr="00F87180">
              <w:rPr>
                <w:rFonts w:ascii="宋体" w:hAnsi="宋体" w:cs="Times New Roman" w:hint="eastAsia"/>
                <w:sz w:val="21"/>
                <w:szCs w:val="21"/>
              </w:rPr>
              <w:t>就近选择两个不同医院，规划处最近最快路线，并进行公示。</w:t>
            </w:r>
          </w:p>
          <w:p w:rsidR="00F87180" w:rsidRPr="00F87180" w:rsidRDefault="00F87180" w:rsidP="00F87180">
            <w:pPr>
              <w:spacing w:line="276" w:lineRule="auto"/>
              <w:jc w:val="left"/>
              <w:rPr>
                <w:rFonts w:ascii="宋体" w:hAnsi="宋体" w:cs="Times New Roman"/>
                <w:color w:val="FF0000"/>
                <w:sz w:val="21"/>
                <w:szCs w:val="21"/>
              </w:rPr>
            </w:pPr>
            <w:r w:rsidRPr="00F87180">
              <w:rPr>
                <w:rFonts w:ascii="宋体" w:hAnsi="宋体" w:cs="Times New Roman" w:hint="eastAsia"/>
                <w:color w:val="FF0000"/>
                <w:sz w:val="21"/>
                <w:szCs w:val="21"/>
              </w:rPr>
              <w:t>路线</w:t>
            </w:r>
            <w:proofErr w:type="gramStart"/>
            <w:r w:rsidRPr="00F87180">
              <w:rPr>
                <w:rFonts w:ascii="宋体" w:hAnsi="宋体" w:cs="Times New Roman" w:hint="eastAsia"/>
                <w:color w:val="FF0000"/>
                <w:sz w:val="21"/>
                <w:szCs w:val="21"/>
              </w:rPr>
              <w:t>一</w:t>
            </w:r>
            <w:proofErr w:type="gramEnd"/>
            <w:r w:rsidRPr="00F87180">
              <w:rPr>
                <w:rFonts w:ascii="宋体" w:hAnsi="宋体" w:cs="Times New Roman" w:hint="eastAsia"/>
                <w:color w:val="FF0000"/>
                <w:sz w:val="21"/>
                <w:szCs w:val="21"/>
              </w:rPr>
              <w:t xml:space="preserve">：从项目到**医院路程为**公里，驾车时间约为*分钟； </w:t>
            </w:r>
          </w:p>
          <w:p w:rsidR="00F87180" w:rsidRPr="00F87180" w:rsidRDefault="00F87180" w:rsidP="00F87180">
            <w:pPr>
              <w:spacing w:line="276" w:lineRule="auto"/>
              <w:jc w:val="left"/>
              <w:rPr>
                <w:rFonts w:ascii="宋体" w:hAnsi="宋体" w:cs="Times New Roman"/>
                <w:sz w:val="21"/>
                <w:szCs w:val="21"/>
              </w:rPr>
            </w:pPr>
            <w:r w:rsidRPr="00F87180">
              <w:rPr>
                <w:rFonts w:ascii="宋体" w:hAnsi="宋体" w:cs="Times New Roman" w:hint="eastAsia"/>
                <w:color w:val="FF0000"/>
                <w:sz w:val="21"/>
                <w:szCs w:val="21"/>
              </w:rPr>
              <w:t>路线二：从项目到**医院路程为**公里，驾车时间约为*分钟；</w:t>
            </w:r>
          </w:p>
          <w:p w:rsidR="00F87180" w:rsidRPr="00F87180" w:rsidRDefault="00F87180" w:rsidP="00F87180">
            <w:pPr>
              <w:spacing w:line="240" w:lineRule="auto"/>
              <w:jc w:val="center"/>
              <w:rPr>
                <w:rFonts w:ascii="宋体" w:hAnsi="宋体" w:cs="Times New Roman"/>
                <w:sz w:val="21"/>
                <w:szCs w:val="21"/>
              </w:rPr>
            </w:pPr>
            <w:r w:rsidRPr="00F87180">
              <w:rPr>
                <w:rFonts w:ascii="宋体" w:hAnsi="宋体" w:cs="宋体" w:hint="eastAsia"/>
                <w:noProof/>
                <w:color w:val="FF0000"/>
                <w:sz w:val="21"/>
                <w:szCs w:val="21"/>
              </w:rPr>
              <w:drawing>
                <wp:inline distT="0" distB="0" distL="0" distR="0" wp14:anchorId="7B88E128" wp14:editId="4D32BF7B">
                  <wp:extent cx="3160395" cy="1631315"/>
                  <wp:effectExtent l="0" t="0" r="9525" b="14605"/>
                  <wp:docPr id="66" name="图片 66" descr="C:\Users\Administrator\AppData\Roaming\Tencent\Users\270992576\QQ\WinTemp\RichOle\OELJ51T8FKE`)4_37%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C:\Users\Administrator\AppData\Roaming\Tencent\Users\270992576\QQ\WinTemp\RichOle\OELJ51T8FKE`)4_37%B%R$E.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3160395" cy="1631315"/>
                          </a:xfrm>
                          <a:prstGeom prst="rect">
                            <a:avLst/>
                          </a:prstGeom>
                          <a:noFill/>
                          <a:ln>
                            <a:noFill/>
                          </a:ln>
                        </pic:spPr>
                      </pic:pic>
                    </a:graphicData>
                  </a:graphic>
                </wp:inline>
              </w:drawing>
            </w:r>
          </w:p>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医院救护线路图</w:t>
            </w:r>
          </w:p>
        </w:tc>
      </w:tr>
      <w:tr w:rsidR="00F87180" w:rsidRPr="00F87180" w:rsidTr="00B81A89">
        <w:trPr>
          <w:trHeight w:val="397"/>
        </w:trPr>
        <w:tc>
          <w:tcPr>
            <w:tcW w:w="773"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sz w:val="21"/>
                <w:szCs w:val="21"/>
              </w:rPr>
              <w:t>5</w:t>
            </w:r>
          </w:p>
        </w:tc>
        <w:tc>
          <w:tcPr>
            <w:tcW w:w="1246" w:type="dxa"/>
            <w:shd w:val="clear" w:color="auto" w:fill="auto"/>
            <w:vAlign w:val="center"/>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w:t>
            </w:r>
          </w:p>
        </w:tc>
        <w:tc>
          <w:tcPr>
            <w:tcW w:w="7099" w:type="dxa"/>
            <w:shd w:val="clear" w:color="auto" w:fill="auto"/>
          </w:tcPr>
          <w:p w:rsidR="00F87180" w:rsidRPr="00F87180" w:rsidRDefault="00F87180" w:rsidP="00F87180">
            <w:pPr>
              <w:spacing w:line="276" w:lineRule="auto"/>
              <w:jc w:val="center"/>
              <w:rPr>
                <w:rFonts w:ascii="宋体" w:hAnsi="宋体" w:cs="Times New Roman"/>
                <w:sz w:val="21"/>
                <w:szCs w:val="21"/>
              </w:rPr>
            </w:pPr>
            <w:r w:rsidRPr="00F87180">
              <w:rPr>
                <w:rFonts w:ascii="宋体" w:hAnsi="宋体" w:cs="Times New Roman" w:hint="eastAsia"/>
                <w:color w:val="FF0000"/>
                <w:sz w:val="21"/>
                <w:szCs w:val="21"/>
              </w:rPr>
              <w:t>……</w:t>
            </w:r>
          </w:p>
        </w:tc>
      </w:tr>
      <w:bookmarkEnd w:id="297"/>
    </w:tbl>
    <w:p w:rsidR="00F87180" w:rsidRPr="00F87180" w:rsidRDefault="00F87180" w:rsidP="00F87180">
      <w:pPr>
        <w:pStyle w:val="a4"/>
        <w:ind w:firstLineChars="0" w:firstLine="0"/>
      </w:pPr>
    </w:p>
    <w:p w:rsidR="00A72DE3" w:rsidRDefault="00A72DE3">
      <w:pPr>
        <w:pStyle w:val="110"/>
        <w:spacing w:beforeLines="0" w:afterLines="0" w:line="240" w:lineRule="auto"/>
        <w:ind w:firstLineChars="0" w:firstLine="0"/>
        <w:outlineLvl w:val="0"/>
        <w:rPr>
          <w:rFonts w:cs="宋体"/>
          <w:b/>
          <w:sz w:val="24"/>
          <w:szCs w:val="21"/>
        </w:rPr>
        <w:sectPr w:rsidR="00A72DE3" w:rsidSect="00E54A96">
          <w:type w:val="nextColumn"/>
          <w:pgSz w:w="11906" w:h="16838"/>
          <w:pgMar w:top="1247" w:right="1418" w:bottom="1247" w:left="1418" w:header="851" w:footer="992" w:gutter="0"/>
          <w:paperSrc w:first="1265" w:other="1265"/>
          <w:cols w:space="0"/>
          <w:docGrid w:linePitch="312"/>
        </w:sectPr>
      </w:pPr>
    </w:p>
    <w:p w:rsidR="00A72DE3" w:rsidRPr="00C945E4" w:rsidRDefault="00E54A96" w:rsidP="00C945E4">
      <w:pPr>
        <w:widowControl/>
        <w:tabs>
          <w:tab w:val="left" w:pos="-192"/>
        </w:tabs>
        <w:jc w:val="left"/>
        <w:outlineLvl w:val="0"/>
        <w:rPr>
          <w:rFonts w:ascii="宋体" w:hAnsi="Arial" w:cs="Times New Roman"/>
          <w:b/>
          <w:kern w:val="44"/>
          <w:szCs w:val="44"/>
        </w:rPr>
      </w:pPr>
      <w:bookmarkStart w:id="338" w:name="_Toc505613969"/>
      <w:bookmarkStart w:id="339" w:name="_Toc505614280"/>
      <w:bookmarkStart w:id="340" w:name="_Toc505612357"/>
      <w:bookmarkStart w:id="341" w:name="_Toc505615371"/>
      <w:bookmarkStart w:id="342" w:name="_Toc505613434"/>
      <w:bookmarkStart w:id="343" w:name="_Toc505078113"/>
      <w:bookmarkStart w:id="344" w:name="_Toc505618209"/>
      <w:bookmarkStart w:id="345" w:name="_Toc505617139"/>
      <w:bookmarkStart w:id="346" w:name="_Toc505615906"/>
      <w:bookmarkStart w:id="347" w:name="_Toc505612889"/>
      <w:bookmarkStart w:id="348" w:name="_Toc4318"/>
      <w:bookmarkStart w:id="349" w:name="_Toc3363340"/>
      <w:r w:rsidRPr="00C945E4">
        <w:rPr>
          <w:rFonts w:ascii="宋体" w:hAnsi="Arial" w:cs="Times New Roman" w:hint="eastAsia"/>
          <w:b/>
          <w:kern w:val="44"/>
          <w:szCs w:val="44"/>
        </w:rPr>
        <w:lastRenderedPageBreak/>
        <w:t>九、计算书</w:t>
      </w:r>
      <w:bookmarkEnd w:id="338"/>
      <w:bookmarkEnd w:id="339"/>
      <w:bookmarkEnd w:id="340"/>
      <w:bookmarkEnd w:id="341"/>
      <w:bookmarkEnd w:id="342"/>
      <w:bookmarkEnd w:id="343"/>
      <w:bookmarkEnd w:id="344"/>
      <w:bookmarkEnd w:id="345"/>
      <w:bookmarkEnd w:id="346"/>
      <w:bookmarkEnd w:id="347"/>
      <w:bookmarkEnd w:id="348"/>
      <w:bookmarkEnd w:id="349"/>
    </w:p>
    <w:p w:rsidR="00A72DE3" w:rsidRPr="00C945E4" w:rsidRDefault="00E54A96" w:rsidP="00C945E4">
      <w:pPr>
        <w:keepLines/>
        <w:adjustRightInd w:val="0"/>
        <w:snapToGrid w:val="0"/>
        <w:jc w:val="left"/>
        <w:outlineLvl w:val="1"/>
        <w:rPr>
          <w:rFonts w:ascii="宋体" w:hAnsi="宋体" w:cs="Times New Roman"/>
          <w:szCs w:val="20"/>
        </w:rPr>
      </w:pPr>
      <w:bookmarkStart w:id="350" w:name="_Toc505613970"/>
      <w:bookmarkStart w:id="351" w:name="_Toc505612890"/>
      <w:bookmarkStart w:id="352" w:name="_Toc505613435"/>
      <w:bookmarkStart w:id="353" w:name="_Toc505617140"/>
      <w:bookmarkStart w:id="354" w:name="_Toc505618210"/>
      <w:bookmarkStart w:id="355" w:name="_Toc505615372"/>
      <w:bookmarkStart w:id="356" w:name="_Toc505612358"/>
      <w:bookmarkStart w:id="357" w:name="_Toc7144"/>
      <w:bookmarkStart w:id="358" w:name="_Toc505615907"/>
      <w:bookmarkStart w:id="359" w:name="_Toc505078114"/>
      <w:bookmarkStart w:id="360" w:name="_Toc3363341"/>
      <w:r w:rsidRPr="00C945E4">
        <w:rPr>
          <w:rFonts w:ascii="宋体" w:hAnsi="宋体" w:cs="Times New Roman" w:hint="eastAsia"/>
          <w:szCs w:val="20"/>
        </w:rPr>
        <w:t>9.1 地基承载力验算</w:t>
      </w:r>
      <w:bookmarkEnd w:id="350"/>
      <w:bookmarkEnd w:id="351"/>
      <w:bookmarkEnd w:id="352"/>
      <w:bookmarkEnd w:id="353"/>
      <w:bookmarkEnd w:id="354"/>
      <w:bookmarkEnd w:id="355"/>
      <w:bookmarkEnd w:id="356"/>
      <w:bookmarkEnd w:id="357"/>
      <w:bookmarkEnd w:id="358"/>
      <w:bookmarkEnd w:id="359"/>
      <w:bookmarkEnd w:id="360"/>
    </w:p>
    <w:p w:rsidR="00A72DE3" w:rsidRDefault="00E54A96">
      <w:pPr>
        <w:ind w:firstLineChars="200" w:firstLine="480"/>
        <w:rPr>
          <w:rFonts w:ascii="宋体" w:hAnsi="宋体" w:cs="Arial Unicode MS"/>
          <w:color w:val="FF0000"/>
          <w:sz w:val="24"/>
        </w:rPr>
      </w:pPr>
      <w:r>
        <w:rPr>
          <w:rFonts w:ascii="宋体" w:hAnsi="宋体" w:cs="Arial Unicode MS" w:hint="eastAsia"/>
          <w:color w:val="FF0000"/>
          <w:sz w:val="24"/>
        </w:rPr>
        <w:t>参照《塔式起重机混凝土基础工程技术规程》（JGJ/T187-2009）第4.1节地基承载力计算。</w:t>
      </w:r>
    </w:p>
    <w:p w:rsidR="00A72DE3" w:rsidRPr="00C945E4" w:rsidRDefault="00E54A96" w:rsidP="00C945E4">
      <w:pPr>
        <w:keepLines/>
        <w:adjustRightInd w:val="0"/>
        <w:snapToGrid w:val="0"/>
        <w:jc w:val="left"/>
        <w:outlineLvl w:val="1"/>
        <w:rPr>
          <w:rFonts w:ascii="宋体" w:hAnsi="宋体" w:cs="Times New Roman"/>
          <w:szCs w:val="20"/>
        </w:rPr>
      </w:pPr>
      <w:bookmarkStart w:id="361" w:name="_Toc505078115"/>
      <w:bookmarkStart w:id="362" w:name="_Toc23130"/>
      <w:bookmarkStart w:id="363" w:name="_Toc505617141"/>
      <w:bookmarkStart w:id="364" w:name="_Toc505613436"/>
      <w:bookmarkStart w:id="365" w:name="_Toc505612359"/>
      <w:bookmarkStart w:id="366" w:name="_Toc505613971"/>
      <w:bookmarkStart w:id="367" w:name="_Toc505615373"/>
      <w:bookmarkStart w:id="368" w:name="_Toc505615908"/>
      <w:bookmarkStart w:id="369" w:name="_Toc505618211"/>
      <w:bookmarkStart w:id="370" w:name="_Toc505612891"/>
      <w:bookmarkStart w:id="371" w:name="_Toc3363342"/>
      <w:r w:rsidRPr="00C945E4">
        <w:rPr>
          <w:rFonts w:ascii="宋体" w:hAnsi="宋体" w:cs="Times New Roman" w:hint="eastAsia"/>
          <w:szCs w:val="20"/>
        </w:rPr>
        <w:t>9.2 地基变形计算</w:t>
      </w:r>
      <w:bookmarkEnd w:id="361"/>
      <w:bookmarkEnd w:id="362"/>
      <w:bookmarkEnd w:id="363"/>
      <w:bookmarkEnd w:id="364"/>
      <w:bookmarkEnd w:id="365"/>
      <w:bookmarkEnd w:id="366"/>
      <w:bookmarkEnd w:id="367"/>
      <w:bookmarkEnd w:id="368"/>
      <w:bookmarkEnd w:id="369"/>
      <w:bookmarkEnd w:id="370"/>
      <w:bookmarkEnd w:id="371"/>
    </w:p>
    <w:p w:rsidR="00A72DE3" w:rsidRDefault="00E54A96">
      <w:pPr>
        <w:ind w:firstLineChars="196" w:firstLine="470"/>
        <w:rPr>
          <w:rFonts w:ascii="宋体" w:hAnsi="宋体" w:cs="宋体"/>
          <w:szCs w:val="21"/>
        </w:rPr>
      </w:pPr>
      <w:r>
        <w:rPr>
          <w:rFonts w:ascii="宋体" w:hAnsi="宋体" w:cs="Arial Unicode MS" w:hint="eastAsia"/>
          <w:color w:val="FF0000"/>
          <w:sz w:val="24"/>
        </w:rPr>
        <w:t>参照《塔式起重机混凝土基础工程技术规程》（JGJ/T187-2009）第4.2节地基变形计算。</w:t>
      </w:r>
    </w:p>
    <w:p w:rsidR="00A72DE3" w:rsidRPr="00C945E4" w:rsidRDefault="00E54A96" w:rsidP="00C945E4">
      <w:pPr>
        <w:keepLines/>
        <w:adjustRightInd w:val="0"/>
        <w:snapToGrid w:val="0"/>
        <w:jc w:val="left"/>
        <w:outlineLvl w:val="1"/>
        <w:rPr>
          <w:rFonts w:ascii="宋体" w:hAnsi="宋体" w:cs="Times New Roman"/>
          <w:szCs w:val="20"/>
        </w:rPr>
      </w:pPr>
      <w:bookmarkStart w:id="372" w:name="_Toc505612892"/>
      <w:bookmarkStart w:id="373" w:name="_Toc505612360"/>
      <w:bookmarkStart w:id="374" w:name="_Toc505617142"/>
      <w:bookmarkStart w:id="375" w:name="_Toc505613437"/>
      <w:bookmarkStart w:id="376" w:name="_Toc16454"/>
      <w:bookmarkStart w:id="377" w:name="_Toc505613972"/>
      <w:bookmarkStart w:id="378" w:name="_Toc505078116"/>
      <w:bookmarkStart w:id="379" w:name="_Toc505618212"/>
      <w:bookmarkStart w:id="380" w:name="_Toc505615909"/>
      <w:bookmarkStart w:id="381" w:name="_Toc505615374"/>
      <w:bookmarkStart w:id="382" w:name="_Toc3363343"/>
      <w:r w:rsidRPr="00C945E4">
        <w:rPr>
          <w:rFonts w:ascii="宋体" w:hAnsi="宋体" w:cs="Times New Roman" w:hint="eastAsia"/>
          <w:szCs w:val="20"/>
        </w:rPr>
        <w:t>9.3 地基稳定性计算</w:t>
      </w:r>
      <w:bookmarkEnd w:id="372"/>
      <w:bookmarkEnd w:id="373"/>
      <w:bookmarkEnd w:id="374"/>
      <w:bookmarkEnd w:id="375"/>
      <w:bookmarkEnd w:id="376"/>
      <w:bookmarkEnd w:id="377"/>
      <w:bookmarkEnd w:id="378"/>
      <w:bookmarkEnd w:id="379"/>
      <w:bookmarkEnd w:id="380"/>
      <w:bookmarkEnd w:id="381"/>
      <w:bookmarkEnd w:id="382"/>
    </w:p>
    <w:p w:rsidR="00A72DE3" w:rsidRDefault="00E54A96">
      <w:pPr>
        <w:ind w:firstLineChars="196" w:firstLine="470"/>
        <w:rPr>
          <w:rFonts w:ascii="宋体" w:hAnsi="宋体" w:cs="Arial Unicode MS"/>
          <w:color w:val="FF0000"/>
          <w:sz w:val="24"/>
        </w:rPr>
      </w:pPr>
      <w:r>
        <w:rPr>
          <w:rFonts w:ascii="宋体" w:hAnsi="宋体" w:cs="Arial Unicode MS" w:hint="eastAsia"/>
          <w:color w:val="FF0000"/>
          <w:sz w:val="24"/>
        </w:rPr>
        <w:t>参照《塔式起重机混凝土基础工程技术规程》（JGJ/T187-2009）第4.3节地基稳定性计算。</w:t>
      </w:r>
    </w:p>
    <w:p w:rsidR="00A72DE3" w:rsidRPr="00C945E4" w:rsidRDefault="00E54A96" w:rsidP="00C945E4">
      <w:pPr>
        <w:keepLines/>
        <w:adjustRightInd w:val="0"/>
        <w:snapToGrid w:val="0"/>
        <w:jc w:val="left"/>
        <w:outlineLvl w:val="1"/>
        <w:rPr>
          <w:rFonts w:ascii="宋体" w:hAnsi="宋体" w:cs="Times New Roman"/>
          <w:szCs w:val="20"/>
        </w:rPr>
      </w:pPr>
      <w:bookmarkStart w:id="383" w:name="_Toc505078118"/>
      <w:bookmarkStart w:id="384" w:name="_Toc10986"/>
      <w:bookmarkStart w:id="385" w:name="_Toc505613439"/>
      <w:bookmarkStart w:id="386" w:name="_Toc505615376"/>
      <w:bookmarkStart w:id="387" w:name="_Toc505615911"/>
      <w:bookmarkStart w:id="388" w:name="_Toc505617144"/>
      <w:bookmarkStart w:id="389" w:name="_Toc505613974"/>
      <w:bookmarkStart w:id="390" w:name="_Toc505612894"/>
      <w:bookmarkStart w:id="391" w:name="_Toc505612362"/>
      <w:bookmarkStart w:id="392" w:name="_Toc505618214"/>
      <w:bookmarkStart w:id="393" w:name="_Toc505617679"/>
      <w:bookmarkStart w:id="394" w:name="_Toc3363344"/>
      <w:r w:rsidRPr="00C945E4">
        <w:rPr>
          <w:rFonts w:ascii="宋体" w:hAnsi="宋体" w:cs="Times New Roman" w:hint="eastAsia"/>
          <w:szCs w:val="20"/>
        </w:rPr>
        <w:t>9.4 桩基础计算</w:t>
      </w:r>
      <w:bookmarkEnd w:id="383"/>
      <w:bookmarkEnd w:id="384"/>
      <w:bookmarkEnd w:id="385"/>
      <w:bookmarkEnd w:id="386"/>
      <w:bookmarkEnd w:id="387"/>
      <w:bookmarkEnd w:id="388"/>
      <w:bookmarkEnd w:id="389"/>
      <w:bookmarkEnd w:id="390"/>
      <w:bookmarkEnd w:id="391"/>
      <w:bookmarkEnd w:id="392"/>
      <w:bookmarkEnd w:id="393"/>
      <w:bookmarkEnd w:id="394"/>
    </w:p>
    <w:p w:rsidR="00A72DE3" w:rsidRDefault="00E54A96">
      <w:pPr>
        <w:ind w:firstLineChars="200" w:firstLine="480"/>
        <w:rPr>
          <w:rFonts w:ascii="宋体" w:hAnsi="宋体" w:cs="Arial Unicode MS"/>
          <w:color w:val="FF0000"/>
          <w:sz w:val="24"/>
        </w:rPr>
      </w:pPr>
      <w:r>
        <w:rPr>
          <w:rFonts w:ascii="宋体" w:hAnsi="宋体" w:cs="Arial Unicode MS" w:hint="eastAsia"/>
          <w:color w:val="FF0000"/>
          <w:sz w:val="24"/>
        </w:rPr>
        <w:t>桩基计算，参照《塔式起重机混凝土基础工程技术规程》（JGJ/T187-2009）第6.3节桩基计算。</w:t>
      </w:r>
    </w:p>
    <w:p w:rsidR="00A72DE3" w:rsidRDefault="00E54A96">
      <w:pPr>
        <w:ind w:firstLineChars="200" w:firstLine="480"/>
        <w:rPr>
          <w:rFonts w:ascii="宋体" w:hAnsi="宋体" w:cs="Arial Unicode MS"/>
          <w:color w:val="FF0000"/>
          <w:sz w:val="24"/>
        </w:rPr>
      </w:pPr>
      <w:r>
        <w:rPr>
          <w:rFonts w:ascii="宋体" w:hAnsi="宋体" w:cs="Arial Unicode MS" w:hint="eastAsia"/>
          <w:color w:val="FF0000"/>
          <w:sz w:val="24"/>
        </w:rPr>
        <w:t>桩基础需满足《塔式起重机混凝土基础工程技术规程》（JGJ/T187-2009）第6.2节构造要求。</w:t>
      </w:r>
    </w:p>
    <w:p w:rsidR="00A72DE3" w:rsidRPr="00C945E4" w:rsidRDefault="00E54A96" w:rsidP="00C945E4">
      <w:pPr>
        <w:keepLines/>
        <w:adjustRightInd w:val="0"/>
        <w:snapToGrid w:val="0"/>
        <w:jc w:val="left"/>
        <w:outlineLvl w:val="1"/>
        <w:rPr>
          <w:rFonts w:ascii="宋体" w:hAnsi="宋体" w:cs="Times New Roman"/>
          <w:szCs w:val="20"/>
        </w:rPr>
      </w:pPr>
      <w:bookmarkStart w:id="395" w:name="_Toc505613975"/>
      <w:bookmarkStart w:id="396" w:name="_Toc505078119"/>
      <w:bookmarkStart w:id="397" w:name="_Toc505615377"/>
      <w:bookmarkStart w:id="398" w:name="_Toc505612895"/>
      <w:bookmarkStart w:id="399" w:name="_Toc505617680"/>
      <w:bookmarkStart w:id="400" w:name="_Toc505615912"/>
      <w:bookmarkStart w:id="401" w:name="_Toc505612363"/>
      <w:bookmarkStart w:id="402" w:name="_Toc505618215"/>
      <w:bookmarkStart w:id="403" w:name="_Toc505617145"/>
      <w:bookmarkStart w:id="404" w:name="_Toc505613440"/>
      <w:bookmarkStart w:id="405" w:name="_Toc21811"/>
      <w:bookmarkStart w:id="406" w:name="_Toc3363345"/>
      <w:r w:rsidRPr="00C945E4">
        <w:rPr>
          <w:rFonts w:ascii="宋体" w:hAnsi="宋体" w:cs="Times New Roman" w:hint="eastAsia"/>
          <w:szCs w:val="20"/>
        </w:rPr>
        <w:t>9.5 桩基础承台计算</w:t>
      </w:r>
      <w:bookmarkEnd w:id="395"/>
      <w:bookmarkEnd w:id="396"/>
      <w:bookmarkEnd w:id="397"/>
      <w:bookmarkEnd w:id="398"/>
      <w:bookmarkEnd w:id="399"/>
      <w:bookmarkEnd w:id="400"/>
      <w:bookmarkEnd w:id="401"/>
      <w:bookmarkEnd w:id="402"/>
      <w:bookmarkEnd w:id="403"/>
      <w:bookmarkEnd w:id="404"/>
      <w:bookmarkEnd w:id="405"/>
      <w:bookmarkEnd w:id="406"/>
    </w:p>
    <w:p w:rsidR="00A72DE3" w:rsidRDefault="00E54A96">
      <w:pPr>
        <w:ind w:firstLineChars="200" w:firstLine="480"/>
        <w:rPr>
          <w:rFonts w:ascii="宋体" w:hAnsi="宋体" w:cs="Arial Unicode MS"/>
          <w:color w:val="FF0000"/>
          <w:sz w:val="24"/>
        </w:rPr>
      </w:pPr>
      <w:r>
        <w:rPr>
          <w:rFonts w:ascii="宋体" w:hAnsi="宋体" w:cs="Arial Unicode MS" w:hint="eastAsia"/>
          <w:color w:val="FF0000"/>
          <w:sz w:val="24"/>
        </w:rPr>
        <w:t>桩基础，承台受弯、</w:t>
      </w:r>
      <w:proofErr w:type="gramStart"/>
      <w:r>
        <w:rPr>
          <w:rFonts w:ascii="宋体" w:hAnsi="宋体" w:cs="Arial Unicode MS" w:hint="eastAsia"/>
          <w:color w:val="FF0000"/>
          <w:sz w:val="24"/>
        </w:rPr>
        <w:t>受剪与</w:t>
      </w:r>
      <w:proofErr w:type="gramEnd"/>
      <w:r>
        <w:rPr>
          <w:rFonts w:ascii="宋体" w:hAnsi="宋体" w:cs="Arial Unicode MS" w:hint="eastAsia"/>
          <w:color w:val="FF0000"/>
          <w:sz w:val="24"/>
        </w:rPr>
        <w:t>受冲切计算，参照《塔式起重机混凝土基础工程技术规程》（JGJ/T187-2009）第6.4节承台计算。</w:t>
      </w:r>
    </w:p>
    <w:p w:rsidR="00E75916" w:rsidRDefault="00E75916">
      <w:pPr>
        <w:pStyle w:val="2"/>
        <w:rPr>
          <w:rFonts w:ascii="宋体" w:hAnsi="宋体"/>
        </w:rPr>
      </w:pPr>
      <w:bookmarkStart w:id="407" w:name="_Toc505615914"/>
      <w:bookmarkStart w:id="408" w:name="_Toc505612365"/>
      <w:bookmarkStart w:id="409" w:name="_Toc505613442"/>
      <w:bookmarkStart w:id="410" w:name="_Toc505615379"/>
      <w:bookmarkStart w:id="411" w:name="_Toc505617147"/>
      <w:bookmarkStart w:id="412" w:name="_Toc505613977"/>
      <w:bookmarkStart w:id="413" w:name="_Toc505078121"/>
      <w:bookmarkStart w:id="414" w:name="_Toc505614281"/>
      <w:bookmarkStart w:id="415" w:name="_Toc505618217"/>
      <w:bookmarkStart w:id="416" w:name="_Toc505612897"/>
      <w:r>
        <w:rPr>
          <w:rFonts w:ascii="宋体" w:hAnsi="宋体" w:hint="eastAsia"/>
        </w:rPr>
        <w:br w:type="page"/>
      </w:r>
    </w:p>
    <w:p w:rsidR="00A72DE3" w:rsidRPr="00C945E4" w:rsidRDefault="00E75916" w:rsidP="00C945E4">
      <w:pPr>
        <w:widowControl/>
        <w:tabs>
          <w:tab w:val="left" w:pos="-192"/>
        </w:tabs>
        <w:jc w:val="left"/>
        <w:outlineLvl w:val="0"/>
        <w:rPr>
          <w:rFonts w:ascii="宋体" w:hAnsi="Arial" w:cs="Times New Roman"/>
          <w:b/>
          <w:kern w:val="44"/>
          <w:szCs w:val="44"/>
        </w:rPr>
      </w:pPr>
      <w:bookmarkStart w:id="417" w:name="_Toc6505"/>
      <w:bookmarkStart w:id="418" w:name="_Toc3363346"/>
      <w:bookmarkEnd w:id="407"/>
      <w:bookmarkEnd w:id="408"/>
      <w:bookmarkEnd w:id="409"/>
      <w:bookmarkEnd w:id="410"/>
      <w:bookmarkEnd w:id="411"/>
      <w:bookmarkEnd w:id="412"/>
      <w:bookmarkEnd w:id="413"/>
      <w:bookmarkEnd w:id="414"/>
      <w:bookmarkEnd w:id="415"/>
      <w:bookmarkEnd w:id="416"/>
      <w:r>
        <w:rPr>
          <w:rFonts w:ascii="宋体" w:hAnsi="Arial" w:cs="Times New Roman" w:hint="eastAsia"/>
          <w:b/>
          <w:kern w:val="44"/>
          <w:szCs w:val="44"/>
        </w:rPr>
        <w:lastRenderedPageBreak/>
        <w:t>十、</w:t>
      </w:r>
      <w:r w:rsidRPr="00C945E4">
        <w:rPr>
          <w:rFonts w:ascii="宋体" w:hAnsi="Arial" w:cs="Times New Roman" w:hint="eastAsia"/>
          <w:b/>
          <w:kern w:val="44"/>
          <w:szCs w:val="44"/>
        </w:rPr>
        <w:t>相关施工图纸</w:t>
      </w:r>
      <w:bookmarkEnd w:id="417"/>
      <w:bookmarkEnd w:id="418"/>
    </w:p>
    <w:p w:rsidR="00A72DE3" w:rsidRDefault="00E54A96">
      <w:pPr>
        <w:ind w:firstLineChars="200" w:firstLine="480"/>
        <w:rPr>
          <w:rFonts w:ascii="宋体" w:hAnsi="宋体" w:cs="Arial Unicode MS"/>
          <w:sz w:val="24"/>
        </w:rPr>
      </w:pPr>
      <w:r>
        <w:rPr>
          <w:rFonts w:ascii="宋体" w:hAnsi="宋体" w:cs="Arial Unicode MS" w:hint="eastAsia"/>
          <w:sz w:val="24"/>
        </w:rPr>
        <w:t>附图1：塔吊平面布置图</w:t>
      </w:r>
    </w:p>
    <w:p w:rsidR="00A72DE3" w:rsidRDefault="00E54A96">
      <w:pPr>
        <w:pStyle w:val="affffb"/>
      </w:pPr>
      <w:r>
        <w:rPr>
          <w:noProof/>
        </w:rPr>
        <w:drawing>
          <wp:inline distT="0" distB="0" distL="114300" distR="114300">
            <wp:extent cx="3883025" cy="3261360"/>
            <wp:effectExtent l="0" t="0" r="3175" b="152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4"/>
                    <a:stretch>
                      <a:fillRect/>
                    </a:stretch>
                  </pic:blipFill>
                  <pic:spPr>
                    <a:xfrm>
                      <a:off x="0" y="0"/>
                      <a:ext cx="3883025" cy="3261360"/>
                    </a:xfrm>
                    <a:prstGeom prst="rect">
                      <a:avLst/>
                    </a:prstGeom>
                    <a:noFill/>
                    <a:ln w="9525">
                      <a:noFill/>
                      <a:miter/>
                    </a:ln>
                  </pic:spPr>
                </pic:pic>
              </a:graphicData>
            </a:graphic>
          </wp:inline>
        </w:drawing>
      </w:r>
    </w:p>
    <w:p w:rsidR="00A72DE3" w:rsidRDefault="00E54A96">
      <w:pPr>
        <w:pStyle w:val="111111111111111"/>
        <w:rPr>
          <w:rFonts w:ascii="宋体" w:hAnsi="宋体" w:cs="Arial Unicode MS"/>
          <w:color w:val="FF0000"/>
          <w:sz w:val="24"/>
        </w:rPr>
      </w:pPr>
      <w:r>
        <w:rPr>
          <w:rFonts w:ascii="宋体" w:hAnsi="宋体" w:cs="Arial Unicode MS" w:hint="eastAsia"/>
          <w:color w:val="FF0000"/>
          <w:sz w:val="24"/>
        </w:rPr>
        <w:t>（此为示意，请结合项目实际情况替换）</w:t>
      </w:r>
    </w:p>
    <w:p w:rsidR="00A72DE3" w:rsidRDefault="00E54A96">
      <w:pPr>
        <w:ind w:firstLineChars="200" w:firstLine="480"/>
        <w:rPr>
          <w:rFonts w:ascii="宋体" w:hAnsi="宋体" w:cs="Arial Unicode MS"/>
          <w:sz w:val="24"/>
        </w:rPr>
      </w:pPr>
      <w:r>
        <w:rPr>
          <w:rFonts w:ascii="宋体" w:hAnsi="宋体" w:cs="Arial Unicode MS" w:hint="eastAsia"/>
          <w:sz w:val="24"/>
        </w:rPr>
        <w:t>附图2：塔吊定位图</w:t>
      </w:r>
    </w:p>
    <w:p w:rsidR="00A72DE3" w:rsidRDefault="00E54A96">
      <w:pPr>
        <w:pStyle w:val="affffb"/>
      </w:pPr>
      <w:r>
        <w:rPr>
          <w:rFonts w:hint="eastAsia"/>
          <w:noProof/>
        </w:rPr>
        <w:drawing>
          <wp:inline distT="0" distB="0" distL="114300" distR="114300">
            <wp:extent cx="3728720" cy="3143250"/>
            <wp:effectExtent l="0" t="0" r="5080" b="0"/>
            <wp:docPr id="15" name="图片 15"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
                    <pic:cNvPicPr>
                      <a:picLocks noChangeAspect="1"/>
                    </pic:cNvPicPr>
                  </pic:nvPicPr>
                  <pic:blipFill>
                    <a:blip r:embed="rId25"/>
                    <a:stretch>
                      <a:fillRect/>
                    </a:stretch>
                  </pic:blipFill>
                  <pic:spPr>
                    <a:xfrm>
                      <a:off x="0" y="0"/>
                      <a:ext cx="3728720" cy="3143250"/>
                    </a:xfrm>
                    <a:prstGeom prst="rect">
                      <a:avLst/>
                    </a:prstGeom>
                  </pic:spPr>
                </pic:pic>
              </a:graphicData>
            </a:graphic>
          </wp:inline>
        </w:drawing>
      </w:r>
    </w:p>
    <w:p w:rsidR="00A72DE3" w:rsidRDefault="00E54A96">
      <w:pPr>
        <w:pStyle w:val="111111111111111"/>
        <w:rPr>
          <w:rFonts w:ascii="宋体" w:hAnsi="宋体" w:cs="Arial Unicode MS"/>
          <w:color w:val="FF0000"/>
          <w:sz w:val="24"/>
        </w:rPr>
      </w:pPr>
      <w:r>
        <w:rPr>
          <w:rFonts w:ascii="宋体" w:hAnsi="宋体" w:cs="Arial Unicode MS" w:hint="eastAsia"/>
          <w:color w:val="FF0000"/>
          <w:sz w:val="24"/>
        </w:rPr>
        <w:t>（此为示意，请结合项目实际情况替换）</w:t>
      </w:r>
    </w:p>
    <w:p w:rsidR="00A72DE3" w:rsidRDefault="00A72DE3">
      <w:pPr>
        <w:pStyle w:val="111111111111111"/>
      </w:pPr>
    </w:p>
    <w:p w:rsidR="00A72DE3" w:rsidRDefault="00E54A96">
      <w:pPr>
        <w:ind w:firstLineChars="200" w:firstLine="480"/>
        <w:rPr>
          <w:rFonts w:ascii="宋体" w:hAnsi="宋体" w:cs="Arial Unicode MS"/>
          <w:sz w:val="24"/>
        </w:rPr>
      </w:pPr>
      <w:r>
        <w:rPr>
          <w:rFonts w:ascii="宋体" w:hAnsi="宋体" w:cs="Arial Unicode MS" w:hint="eastAsia"/>
          <w:sz w:val="24"/>
        </w:rPr>
        <w:lastRenderedPageBreak/>
        <w:t>附图3：塔吊基础定位图（包括基础平、剖面图、与其他构件的关系、平剖面）</w:t>
      </w:r>
    </w:p>
    <w:tbl>
      <w:tblPr>
        <w:tblStyle w:val="affc"/>
        <w:tblW w:w="7720" w:type="dxa"/>
        <w:jc w:val="center"/>
        <w:tblLayout w:type="fixed"/>
        <w:tblLook w:val="04A0" w:firstRow="1" w:lastRow="0" w:firstColumn="1" w:lastColumn="0" w:noHBand="0" w:noVBand="1"/>
      </w:tblPr>
      <w:tblGrid>
        <w:gridCol w:w="7720"/>
      </w:tblGrid>
      <w:tr w:rsidR="00A72DE3">
        <w:trPr>
          <w:trHeight w:val="9448"/>
          <w:jc w:val="center"/>
        </w:trPr>
        <w:tc>
          <w:tcPr>
            <w:tcW w:w="7720" w:type="dxa"/>
            <w:tcBorders>
              <w:top w:val="single" w:sz="4" w:space="0" w:color="FF0000"/>
              <w:left w:val="single" w:sz="4" w:space="0" w:color="FF0000"/>
              <w:bottom w:val="single" w:sz="4" w:space="0" w:color="FF0000"/>
              <w:right w:val="single" w:sz="4" w:space="0" w:color="FF0000"/>
            </w:tcBorders>
          </w:tcPr>
          <w:p w:rsidR="00A72DE3" w:rsidRDefault="00A72DE3">
            <w:pPr>
              <w:pStyle w:val="111111111111111"/>
              <w:rPr>
                <w:color w:val="FF0000"/>
                <w:lang w:val="zh-CN"/>
              </w:rPr>
            </w:pPr>
          </w:p>
          <w:p w:rsidR="00A72DE3" w:rsidRDefault="00E54A96">
            <w:pPr>
              <w:pStyle w:val="111111111111111"/>
              <w:rPr>
                <w:color w:val="FF0000"/>
              </w:rPr>
            </w:pPr>
            <w:r>
              <w:rPr>
                <w:rFonts w:hint="eastAsia"/>
                <w:noProof/>
                <w:color w:val="FF0000"/>
                <w:lang w:val="zh-CN"/>
              </w:rPr>
              <w:drawing>
                <wp:inline distT="0" distB="0" distL="114300" distR="114300">
                  <wp:extent cx="4146550" cy="1221740"/>
                  <wp:effectExtent l="0" t="0" r="6350" b="16510"/>
                  <wp:docPr id="7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5"/>
                          <pic:cNvPicPr>
                            <a:picLocks noChangeAspect="1"/>
                          </pic:cNvPicPr>
                        </pic:nvPicPr>
                        <pic:blipFill>
                          <a:blip r:embed="rId17"/>
                          <a:stretch>
                            <a:fillRect/>
                          </a:stretch>
                        </pic:blipFill>
                        <pic:spPr>
                          <a:xfrm>
                            <a:off x="0" y="0"/>
                            <a:ext cx="4146550" cy="1221740"/>
                          </a:xfrm>
                          <a:prstGeom prst="rect">
                            <a:avLst/>
                          </a:prstGeom>
                          <a:noFill/>
                          <a:ln w="9525">
                            <a:noFill/>
                          </a:ln>
                        </pic:spPr>
                      </pic:pic>
                    </a:graphicData>
                  </a:graphic>
                </wp:inline>
              </w:drawing>
            </w:r>
          </w:p>
          <w:tbl>
            <w:tblPr>
              <w:tblW w:w="7140" w:type="dxa"/>
              <w:jc w:val="center"/>
              <w:tblLayout w:type="fixed"/>
              <w:tblCellMar>
                <w:top w:w="45" w:type="dxa"/>
                <w:left w:w="45" w:type="dxa"/>
                <w:bottom w:w="45" w:type="dxa"/>
                <w:right w:w="45" w:type="dxa"/>
              </w:tblCellMar>
              <w:tblLook w:val="04A0" w:firstRow="1" w:lastRow="0" w:firstColumn="1" w:lastColumn="0" w:noHBand="0" w:noVBand="1"/>
            </w:tblPr>
            <w:tblGrid>
              <w:gridCol w:w="1792"/>
              <w:gridCol w:w="1597"/>
              <w:gridCol w:w="1710"/>
              <w:gridCol w:w="2041"/>
            </w:tblGrid>
            <w:tr w:rsidR="00A72DE3">
              <w:trPr>
                <w:trHeight w:val="271"/>
                <w:jc w:val="center"/>
              </w:trPr>
              <w:tc>
                <w:tcPr>
                  <w:tcW w:w="1792"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基础底部长向配筋</w:t>
                  </w:r>
                </w:p>
              </w:tc>
              <w:tc>
                <w:tcPr>
                  <w:tcW w:w="1597"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HRB400 Φ25@200</w:t>
                  </w:r>
                </w:p>
              </w:tc>
              <w:tc>
                <w:tcPr>
                  <w:tcW w:w="1710"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基础底部短向配筋</w:t>
                  </w:r>
                </w:p>
              </w:tc>
              <w:tc>
                <w:tcPr>
                  <w:tcW w:w="2041"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HRB400 Φ25@200</w:t>
                  </w:r>
                </w:p>
              </w:tc>
            </w:tr>
            <w:tr w:rsidR="00A72DE3">
              <w:trPr>
                <w:trHeight w:val="280"/>
                <w:jc w:val="center"/>
              </w:trPr>
              <w:tc>
                <w:tcPr>
                  <w:tcW w:w="1792"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基础顶部长向配筋</w:t>
                  </w:r>
                </w:p>
              </w:tc>
              <w:tc>
                <w:tcPr>
                  <w:tcW w:w="1597"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HRB400 Φ25@200</w:t>
                  </w:r>
                </w:p>
              </w:tc>
              <w:tc>
                <w:tcPr>
                  <w:tcW w:w="1710"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基础顶部短向配筋</w:t>
                  </w:r>
                </w:p>
              </w:tc>
              <w:tc>
                <w:tcPr>
                  <w:tcW w:w="2041" w:type="dxa"/>
                  <w:tcBorders>
                    <w:top w:val="single" w:sz="6" w:space="0" w:color="auto"/>
                    <w:left w:val="single" w:sz="6" w:space="0" w:color="auto"/>
                    <w:bottom w:val="single" w:sz="6" w:space="0" w:color="auto"/>
                    <w:right w:val="single" w:sz="6" w:space="0" w:color="auto"/>
                    <w:tl2br w:val="nil"/>
                    <w:tr2bl w:val="nil"/>
                  </w:tcBorders>
                  <w:shd w:val="clear" w:color="auto" w:fill="FFFFFF"/>
                </w:tcPr>
                <w:p w:rsidR="00A72DE3" w:rsidRDefault="00E54A96">
                  <w:pPr>
                    <w:spacing w:line="360" w:lineRule="auto"/>
                    <w:rPr>
                      <w:rFonts w:ascii="Times New Roman" w:eastAsia="Times New Roman" w:hAnsi="Times New Roman"/>
                      <w:color w:val="FF0000"/>
                      <w:sz w:val="18"/>
                      <w:lang w:val="zh-CN"/>
                    </w:rPr>
                  </w:pPr>
                  <w:r>
                    <w:rPr>
                      <w:rFonts w:ascii="Times New Roman" w:eastAsia="Times New Roman" w:hAnsi="Times New Roman" w:hint="eastAsia"/>
                      <w:color w:val="FF0000"/>
                      <w:sz w:val="18"/>
                      <w:lang w:val="zh-CN"/>
                    </w:rPr>
                    <w:t>HRB400 Φ25@200</w:t>
                  </w:r>
                </w:p>
              </w:tc>
            </w:tr>
          </w:tbl>
          <w:p w:rsidR="00A72DE3" w:rsidRDefault="00A72DE3">
            <w:pPr>
              <w:pStyle w:val="a3"/>
              <w:rPr>
                <w:color w:val="FF0000"/>
              </w:rPr>
            </w:pPr>
          </w:p>
          <w:p w:rsidR="00A72DE3" w:rsidRDefault="00E54A96">
            <w:pPr>
              <w:pStyle w:val="111111111111111"/>
              <w:rPr>
                <w:color w:val="FF0000"/>
                <w:lang w:val="zh-CN"/>
              </w:rPr>
            </w:pPr>
            <w:r>
              <w:rPr>
                <w:rFonts w:hint="eastAsia"/>
                <w:noProof/>
                <w:color w:val="FF0000"/>
                <w:lang w:val="zh-CN"/>
              </w:rPr>
              <w:drawing>
                <wp:inline distT="0" distB="0" distL="114300" distR="114300">
                  <wp:extent cx="3295650" cy="2987040"/>
                  <wp:effectExtent l="0" t="0" r="0" b="3810"/>
                  <wp:docPr id="7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2"/>
                          <pic:cNvPicPr>
                            <a:picLocks noChangeAspect="1"/>
                          </pic:cNvPicPr>
                        </pic:nvPicPr>
                        <pic:blipFill>
                          <a:blip r:embed="rId16"/>
                          <a:stretch>
                            <a:fillRect/>
                          </a:stretch>
                        </pic:blipFill>
                        <pic:spPr>
                          <a:xfrm>
                            <a:off x="0" y="0"/>
                            <a:ext cx="3295650" cy="2987040"/>
                          </a:xfrm>
                          <a:prstGeom prst="rect">
                            <a:avLst/>
                          </a:prstGeom>
                          <a:noFill/>
                          <a:ln w="9525">
                            <a:noFill/>
                          </a:ln>
                        </pic:spPr>
                      </pic:pic>
                    </a:graphicData>
                  </a:graphic>
                </wp:inline>
              </w:drawing>
            </w:r>
          </w:p>
          <w:p w:rsidR="00A72DE3" w:rsidRDefault="00E54A96">
            <w:pPr>
              <w:pStyle w:val="a3"/>
              <w:jc w:val="center"/>
              <w:rPr>
                <w:rFonts w:ascii="Times New Roman" w:eastAsia="Times New Roman" w:hAnsi="Times New Roman"/>
                <w:b/>
                <w:color w:val="FF0000"/>
              </w:rPr>
            </w:pPr>
            <w:r>
              <w:rPr>
                <w:rFonts w:eastAsiaTheme="minorEastAsia" w:hAnsi="宋体" w:hint="eastAsia"/>
                <w:color w:val="FF0000"/>
                <w:sz w:val="24"/>
                <w:szCs w:val="24"/>
                <w:lang w:val="zh-CN"/>
              </w:rPr>
              <w:t>基础布置图</w:t>
            </w:r>
          </w:p>
        </w:tc>
      </w:tr>
    </w:tbl>
    <w:p w:rsidR="00A72DE3" w:rsidRDefault="00E54A96">
      <w:pPr>
        <w:pStyle w:val="111111111111111"/>
        <w:rPr>
          <w:rFonts w:ascii="宋体" w:hAnsi="宋体" w:cs="Arial Unicode MS"/>
          <w:color w:val="FF0000"/>
          <w:sz w:val="24"/>
        </w:rPr>
      </w:pPr>
      <w:r>
        <w:rPr>
          <w:rFonts w:ascii="宋体" w:hAnsi="宋体" w:cs="Arial Unicode MS" w:hint="eastAsia"/>
          <w:color w:val="FF0000"/>
          <w:sz w:val="24"/>
        </w:rPr>
        <w:t>（此为示意，请结合项目实际情况替换）</w:t>
      </w:r>
    </w:p>
    <w:p w:rsidR="00A72DE3" w:rsidRDefault="00E54A96">
      <w:pPr>
        <w:ind w:firstLineChars="200" w:firstLine="480"/>
        <w:rPr>
          <w:rFonts w:ascii="宋体" w:hAnsi="宋体" w:cs="Arial Unicode MS"/>
          <w:color w:val="FF0000"/>
          <w:sz w:val="24"/>
        </w:rPr>
      </w:pPr>
      <w:r>
        <w:rPr>
          <w:rFonts w:ascii="宋体" w:hAnsi="宋体" w:cs="Arial Unicode MS" w:hint="eastAsia"/>
          <w:color w:val="FF0000"/>
          <w:sz w:val="24"/>
        </w:rPr>
        <w:t>附图4：……</w:t>
      </w:r>
    </w:p>
    <w:p w:rsidR="00A72DE3" w:rsidRDefault="00A72DE3">
      <w:pPr>
        <w:rPr>
          <w:rFonts w:ascii="宋体" w:hAnsi="宋体" w:cs="仿宋"/>
          <w:szCs w:val="28"/>
        </w:rPr>
      </w:pPr>
    </w:p>
    <w:sectPr w:rsidR="00A72DE3" w:rsidSect="00E54A96">
      <w:headerReference w:type="default" r:id="rId26"/>
      <w:type w:val="nextColumn"/>
      <w:pgSz w:w="11906" w:h="16838"/>
      <w:pgMar w:top="1247" w:right="1418" w:bottom="1247" w:left="1418" w:header="851" w:footer="992" w:gutter="0"/>
      <w:paperSrc w:first="1265" w:other="1265"/>
      <w:cols w:space="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7323" w:rsidRDefault="00F37323">
      <w:pPr>
        <w:spacing w:line="240" w:lineRule="auto"/>
      </w:pPr>
      <w:r>
        <w:separator/>
      </w:r>
    </w:p>
  </w:endnote>
  <w:endnote w:type="continuationSeparator" w:id="0">
    <w:p w:rsidR="00F37323" w:rsidRDefault="00F373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1"/>
    <w:family w:val="roman"/>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华文行楷">
    <w:panose1 w:val="02010800040101010101"/>
    <w:charset w:val="86"/>
    <w:family w:val="auto"/>
    <w:pitch w:val="variable"/>
    <w:sig w:usb0="00000001" w:usb1="080F0000" w:usb2="00000010" w:usb3="00000000" w:csb0="0004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5682874"/>
      <w:docPartObj>
        <w:docPartGallery w:val="Page Numbers (Bottom of Page)"/>
        <w:docPartUnique/>
      </w:docPartObj>
    </w:sdtPr>
    <w:sdtEndPr>
      <w:rPr>
        <w:rFonts w:ascii="宋体" w:hAnsi="宋体"/>
        <w:sz w:val="24"/>
        <w:szCs w:val="24"/>
      </w:rPr>
    </w:sdtEndPr>
    <w:sdtContent>
      <w:p w:rsidR="002E069B" w:rsidRPr="00E75916" w:rsidRDefault="00637EC3" w:rsidP="00637EC3">
        <w:pPr>
          <w:pStyle w:val="afa"/>
          <w:ind w:firstLineChars="100" w:firstLine="180"/>
          <w:rPr>
            <w:rFonts w:ascii="宋体" w:hAnsi="宋体"/>
            <w:sz w:val="24"/>
            <w:szCs w:val="24"/>
          </w:rPr>
        </w:pPr>
        <w:r>
          <w:rPr>
            <w:rFonts w:ascii="宋体" w:hAnsi="宋体"/>
            <w:noProof/>
            <w:sz w:val="24"/>
            <w:szCs w:val="24"/>
          </w:rPr>
          <w:drawing>
            <wp:inline distT="0" distB="0" distL="0" distR="0">
              <wp:extent cx="2160000" cy="220049"/>
              <wp:effectExtent l="0" t="0" r="0" b="889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49"/>
                      </a:xfrm>
                      <a:prstGeom prst="rect">
                        <a:avLst/>
                      </a:prstGeom>
                    </pic:spPr>
                  </pic:pic>
                </a:graphicData>
              </a:graphic>
            </wp:inline>
          </w:drawing>
        </w:r>
        <w:r>
          <w:t xml:space="preserve">           </w:t>
        </w:r>
        <w:r w:rsidR="002E069B" w:rsidRPr="00E75916">
          <w:rPr>
            <w:rFonts w:ascii="宋体" w:hAnsi="宋体"/>
            <w:sz w:val="24"/>
            <w:szCs w:val="24"/>
          </w:rPr>
          <w:fldChar w:fldCharType="begin"/>
        </w:r>
        <w:r w:rsidR="002E069B" w:rsidRPr="00E75916">
          <w:rPr>
            <w:rFonts w:ascii="宋体" w:hAnsi="宋体"/>
            <w:sz w:val="24"/>
            <w:szCs w:val="24"/>
          </w:rPr>
          <w:instrText>PAGE   \* MERGEFORMAT</w:instrText>
        </w:r>
        <w:r w:rsidR="002E069B" w:rsidRPr="00E75916">
          <w:rPr>
            <w:rFonts w:ascii="宋体" w:hAnsi="宋体"/>
            <w:sz w:val="24"/>
            <w:szCs w:val="24"/>
          </w:rPr>
          <w:fldChar w:fldCharType="separate"/>
        </w:r>
        <w:r w:rsidR="002E069B" w:rsidRPr="00E75916">
          <w:rPr>
            <w:rFonts w:ascii="宋体" w:hAnsi="宋体"/>
            <w:sz w:val="24"/>
            <w:szCs w:val="24"/>
            <w:lang w:val="zh-CN"/>
          </w:rPr>
          <w:t>2</w:t>
        </w:r>
        <w:r w:rsidR="002E069B" w:rsidRPr="00E75916">
          <w:rPr>
            <w:rFonts w:ascii="宋体" w:hAnsi="宋体"/>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7323" w:rsidRDefault="00F37323">
      <w:pPr>
        <w:spacing w:line="240" w:lineRule="auto"/>
      </w:pPr>
      <w:r>
        <w:separator/>
      </w:r>
    </w:p>
  </w:footnote>
  <w:footnote w:type="continuationSeparator" w:id="0">
    <w:p w:rsidR="00F37323" w:rsidRDefault="00F373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69B" w:rsidRPr="009A20EA" w:rsidRDefault="00637EC3" w:rsidP="00637EC3">
    <w:pPr>
      <w:pStyle w:val="afc"/>
      <w:ind w:right="-2" w:firstLineChars="100" w:firstLine="240"/>
      <w:jc w:val="left"/>
      <w:rPr>
        <w:sz w:val="24"/>
        <w:szCs w:val="24"/>
      </w:rPr>
    </w:pPr>
    <w:r>
      <w:rPr>
        <w:rFonts w:hint="eastAsia"/>
        <w:sz w:val="24"/>
        <w:szCs w:val="24"/>
      </w:rPr>
      <w:t>[</w:t>
    </w:r>
    <w:r>
      <w:rPr>
        <w:rFonts w:hint="eastAsia"/>
        <w:sz w:val="24"/>
        <w:szCs w:val="24"/>
      </w:rPr>
      <w:t>工程名称</w:t>
    </w:r>
    <w:r>
      <w:rPr>
        <w:sz w:val="24"/>
        <w:szCs w:val="24"/>
      </w:rPr>
      <w:t xml:space="preserve">]                            </w:t>
    </w:r>
    <w:r w:rsidR="002E069B" w:rsidRPr="009A20EA">
      <w:rPr>
        <w:rFonts w:hint="eastAsia"/>
        <w:sz w:val="24"/>
        <w:szCs w:val="24"/>
      </w:rPr>
      <w:t>塔吊基础设计与施工</w:t>
    </w:r>
    <w:r w:rsidR="00CB7FD3">
      <w:rPr>
        <w:rFonts w:hint="eastAsia"/>
        <w:sz w:val="24"/>
        <w:szCs w:val="24"/>
      </w:rPr>
      <w:t>专项</w:t>
    </w:r>
    <w:r w:rsidR="002E069B" w:rsidRPr="009A20EA">
      <w:rPr>
        <w:rFonts w:hint="eastAsia"/>
        <w:sz w:val="24"/>
        <w:szCs w:val="24"/>
      </w:rPr>
      <w:t>方案</w:t>
    </w:r>
    <w:r w:rsidR="002E069B">
      <w:rPr>
        <w:rFonts w:hint="eastAsia"/>
        <w:sz w:val="24"/>
        <w:szCs w:val="24"/>
      </w:rPr>
      <w:t>（桩基础）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069B" w:rsidRDefault="002E069B">
    <w:pPr>
      <w:pStyle w:val="afc"/>
      <w:jc w:val="right"/>
    </w:pPr>
    <w:r>
      <w:rPr>
        <w:rFonts w:ascii="宋体" w:hAnsi="宋体" w:hint="eastAsia"/>
        <w:sz w:val="24"/>
      </w:rPr>
      <w:t>十五、项目综合应急预案编制指南</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00000008"/>
    <w:lvl w:ilvl="0">
      <w:start w:val="1"/>
      <w:numFmt w:val="decimal"/>
      <w:suff w:val="space"/>
      <w:lvlText w:val="%1."/>
      <w:lvlJc w:val="left"/>
      <w:pPr>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pStyle w:val="a"/>
      <w:lvlText w:val="%1.%2.%3."/>
      <w:lvlJc w:val="left"/>
      <w:pPr>
        <w:tabs>
          <w:tab w:val="left" w:pos="709"/>
        </w:tabs>
        <w:ind w:left="709" w:hanging="709"/>
      </w:pPr>
      <w:rPr>
        <w:rFonts w:hint="eastAsia"/>
      </w:rPr>
    </w:lvl>
    <w:lvl w:ilvl="3">
      <w:start w:val="1"/>
      <w:numFmt w:val="decimal"/>
      <w:pStyle w:val="a0"/>
      <w:lvlText w:val="%1.%2.%3.%4."/>
      <w:lvlJc w:val="left"/>
      <w:pPr>
        <w:tabs>
          <w:tab w:val="left" w:pos="0"/>
        </w:tabs>
        <w:ind w:left="0" w:firstLine="0"/>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 w15:restartNumberingAfterBreak="0">
    <w:nsid w:val="2F0A4D37"/>
    <w:multiLevelType w:val="multilevel"/>
    <w:tmpl w:val="2F0A4D37"/>
    <w:lvl w:ilvl="0">
      <w:start w:val="1"/>
      <w:numFmt w:val="upperLetter"/>
      <w:pStyle w:val="5"/>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5BCAC481"/>
    <w:multiLevelType w:val="singleLevel"/>
    <w:tmpl w:val="5BCAC481"/>
    <w:lvl w:ilvl="0">
      <w:start w:val="5"/>
      <w:numFmt w:val="decimal"/>
      <w:suff w:val="nothing"/>
      <w:lvlText w:val="%1）"/>
      <w:lvlJc w:val="left"/>
    </w:lvl>
  </w:abstractNum>
  <w:abstractNum w:abstractNumId="3" w15:restartNumberingAfterBreak="0">
    <w:nsid w:val="7F802264"/>
    <w:multiLevelType w:val="multilevel"/>
    <w:tmpl w:val="7F802264"/>
    <w:lvl w:ilvl="0">
      <w:start w:val="1"/>
      <w:numFmt w:val="decimalEnclosedParen"/>
      <w:lvlText w:val="%1、"/>
      <w:lvlJc w:val="left"/>
      <w:pPr>
        <w:tabs>
          <w:tab w:val="left" w:pos="1035"/>
        </w:tabs>
        <w:ind w:left="1035" w:hanging="390"/>
      </w:pPr>
      <w:rPr>
        <w:rFonts w:hint="eastAsia"/>
      </w:rPr>
    </w:lvl>
    <w:lvl w:ilvl="1">
      <w:start w:val="1"/>
      <w:numFmt w:val="upperLetter"/>
      <w:pStyle w:val="a1"/>
      <w:lvlText w:val="%2、"/>
      <w:lvlJc w:val="left"/>
      <w:pPr>
        <w:tabs>
          <w:tab w:val="left" w:pos="1425"/>
        </w:tabs>
        <w:ind w:left="1425" w:hanging="360"/>
      </w:pPr>
      <w:rPr>
        <w:rFonts w:hint="eastAsia"/>
      </w:rPr>
    </w:lvl>
    <w:lvl w:ilvl="2">
      <w:start w:val="1"/>
      <w:numFmt w:val="lowerRoman"/>
      <w:lvlText w:val="%3."/>
      <w:lvlJc w:val="right"/>
      <w:pPr>
        <w:tabs>
          <w:tab w:val="left" w:pos="1905"/>
        </w:tabs>
        <w:ind w:left="1905" w:hanging="420"/>
      </w:pPr>
    </w:lvl>
    <w:lvl w:ilvl="3">
      <w:start w:val="1"/>
      <w:numFmt w:val="decimal"/>
      <w:lvlText w:val="%4."/>
      <w:lvlJc w:val="left"/>
      <w:pPr>
        <w:tabs>
          <w:tab w:val="left" w:pos="2325"/>
        </w:tabs>
        <w:ind w:left="2325" w:hanging="420"/>
      </w:pPr>
    </w:lvl>
    <w:lvl w:ilvl="4">
      <w:start w:val="1"/>
      <w:numFmt w:val="lowerLetter"/>
      <w:lvlText w:val="%5)"/>
      <w:lvlJc w:val="left"/>
      <w:pPr>
        <w:tabs>
          <w:tab w:val="left" w:pos="2745"/>
        </w:tabs>
        <w:ind w:left="2745" w:hanging="420"/>
      </w:pPr>
    </w:lvl>
    <w:lvl w:ilvl="5">
      <w:start w:val="1"/>
      <w:numFmt w:val="lowerRoman"/>
      <w:lvlText w:val="%6."/>
      <w:lvlJc w:val="right"/>
      <w:pPr>
        <w:tabs>
          <w:tab w:val="left" w:pos="3165"/>
        </w:tabs>
        <w:ind w:left="3165" w:hanging="420"/>
      </w:pPr>
    </w:lvl>
    <w:lvl w:ilvl="6">
      <w:start w:val="1"/>
      <w:numFmt w:val="decimal"/>
      <w:lvlText w:val="%7."/>
      <w:lvlJc w:val="left"/>
      <w:pPr>
        <w:tabs>
          <w:tab w:val="left" w:pos="3585"/>
        </w:tabs>
        <w:ind w:left="3585" w:hanging="420"/>
      </w:pPr>
    </w:lvl>
    <w:lvl w:ilvl="7">
      <w:start w:val="1"/>
      <w:numFmt w:val="lowerLetter"/>
      <w:lvlText w:val="%8)"/>
      <w:lvlJc w:val="left"/>
      <w:pPr>
        <w:tabs>
          <w:tab w:val="left" w:pos="4005"/>
        </w:tabs>
        <w:ind w:left="4005" w:hanging="420"/>
      </w:pPr>
    </w:lvl>
    <w:lvl w:ilvl="8">
      <w:start w:val="1"/>
      <w:numFmt w:val="lowerRoman"/>
      <w:lvlText w:val="%9."/>
      <w:lvlJc w:val="right"/>
      <w:pPr>
        <w:tabs>
          <w:tab w:val="left" w:pos="4425"/>
        </w:tabs>
        <w:ind w:left="4425"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hideSpellingErrors/>
  <w:proofState w:spelling="clean" w:grammar="clean"/>
  <w:defaultTabStop w:val="420"/>
  <w:drawingGridHorizontalSpacing w:val="140"/>
  <w:drawingGridVerticalSpacing w:val="381"/>
  <w:displayHorizontalDrawingGridEvery w:val="0"/>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2F7"/>
    <w:rsid w:val="00001C62"/>
    <w:rsid w:val="000109FB"/>
    <w:rsid w:val="00021F67"/>
    <w:rsid w:val="00025ED5"/>
    <w:rsid w:val="000327C2"/>
    <w:rsid w:val="00037096"/>
    <w:rsid w:val="000442CD"/>
    <w:rsid w:val="00052A0D"/>
    <w:rsid w:val="00057798"/>
    <w:rsid w:val="00095E77"/>
    <w:rsid w:val="000D2362"/>
    <w:rsid w:val="000D2D95"/>
    <w:rsid w:val="000D4FF6"/>
    <w:rsid w:val="000D51B7"/>
    <w:rsid w:val="000E0299"/>
    <w:rsid w:val="000E53CF"/>
    <w:rsid w:val="000E6287"/>
    <w:rsid w:val="000F41C9"/>
    <w:rsid w:val="000F46D0"/>
    <w:rsid w:val="001225FB"/>
    <w:rsid w:val="00133C07"/>
    <w:rsid w:val="00150275"/>
    <w:rsid w:val="00151381"/>
    <w:rsid w:val="00156426"/>
    <w:rsid w:val="0016523A"/>
    <w:rsid w:val="001678DA"/>
    <w:rsid w:val="00174DDB"/>
    <w:rsid w:val="001753E3"/>
    <w:rsid w:val="001C7646"/>
    <w:rsid w:val="001D3284"/>
    <w:rsid w:val="001E04BB"/>
    <w:rsid w:val="001E17C6"/>
    <w:rsid w:val="001E2D6A"/>
    <w:rsid w:val="001E51ED"/>
    <w:rsid w:val="0020216F"/>
    <w:rsid w:val="0022154F"/>
    <w:rsid w:val="00223E1F"/>
    <w:rsid w:val="00225E89"/>
    <w:rsid w:val="00234B2A"/>
    <w:rsid w:val="00241277"/>
    <w:rsid w:val="00245008"/>
    <w:rsid w:val="002504BF"/>
    <w:rsid w:val="00274D6A"/>
    <w:rsid w:val="00277805"/>
    <w:rsid w:val="00297D37"/>
    <w:rsid w:val="002A3E29"/>
    <w:rsid w:val="002E069B"/>
    <w:rsid w:val="002E45DE"/>
    <w:rsid w:val="002E6799"/>
    <w:rsid w:val="002F34A3"/>
    <w:rsid w:val="002F5AD3"/>
    <w:rsid w:val="00320BA1"/>
    <w:rsid w:val="003229AB"/>
    <w:rsid w:val="0033084E"/>
    <w:rsid w:val="0034335A"/>
    <w:rsid w:val="00345C7B"/>
    <w:rsid w:val="003652A9"/>
    <w:rsid w:val="003775E8"/>
    <w:rsid w:val="003829BB"/>
    <w:rsid w:val="00386355"/>
    <w:rsid w:val="00394E2F"/>
    <w:rsid w:val="003A10DD"/>
    <w:rsid w:val="003E039F"/>
    <w:rsid w:val="004029BD"/>
    <w:rsid w:val="00424FE4"/>
    <w:rsid w:val="0044607A"/>
    <w:rsid w:val="00457456"/>
    <w:rsid w:val="00457AA8"/>
    <w:rsid w:val="00492F0F"/>
    <w:rsid w:val="00494015"/>
    <w:rsid w:val="004B0018"/>
    <w:rsid w:val="004B4035"/>
    <w:rsid w:val="004D0CB4"/>
    <w:rsid w:val="004E068C"/>
    <w:rsid w:val="004E6D72"/>
    <w:rsid w:val="00501713"/>
    <w:rsid w:val="005050CC"/>
    <w:rsid w:val="00515798"/>
    <w:rsid w:val="005246AF"/>
    <w:rsid w:val="00531608"/>
    <w:rsid w:val="005336CB"/>
    <w:rsid w:val="00534AA7"/>
    <w:rsid w:val="00537261"/>
    <w:rsid w:val="00576192"/>
    <w:rsid w:val="005776D2"/>
    <w:rsid w:val="00577F58"/>
    <w:rsid w:val="00595FFA"/>
    <w:rsid w:val="00596DCA"/>
    <w:rsid w:val="005A6B03"/>
    <w:rsid w:val="005A790A"/>
    <w:rsid w:val="005B3490"/>
    <w:rsid w:val="005B4B46"/>
    <w:rsid w:val="005B712E"/>
    <w:rsid w:val="005C0B13"/>
    <w:rsid w:val="00604B67"/>
    <w:rsid w:val="0063750C"/>
    <w:rsid w:val="00637AC0"/>
    <w:rsid w:val="00637EC3"/>
    <w:rsid w:val="00644438"/>
    <w:rsid w:val="00655AB0"/>
    <w:rsid w:val="00660039"/>
    <w:rsid w:val="00670A33"/>
    <w:rsid w:val="006712B8"/>
    <w:rsid w:val="00673B0C"/>
    <w:rsid w:val="00677E7C"/>
    <w:rsid w:val="00680BAE"/>
    <w:rsid w:val="00687C96"/>
    <w:rsid w:val="0069732C"/>
    <w:rsid w:val="006A0D4F"/>
    <w:rsid w:val="006B2B65"/>
    <w:rsid w:val="006B57A7"/>
    <w:rsid w:val="006C3855"/>
    <w:rsid w:val="006F7D0B"/>
    <w:rsid w:val="007466B0"/>
    <w:rsid w:val="00750B49"/>
    <w:rsid w:val="007533DF"/>
    <w:rsid w:val="007569B0"/>
    <w:rsid w:val="00756A70"/>
    <w:rsid w:val="007611E3"/>
    <w:rsid w:val="00772EE6"/>
    <w:rsid w:val="007B3DC1"/>
    <w:rsid w:val="007D2FC7"/>
    <w:rsid w:val="007E0F4D"/>
    <w:rsid w:val="007F4392"/>
    <w:rsid w:val="007F6DDC"/>
    <w:rsid w:val="007F757A"/>
    <w:rsid w:val="00813515"/>
    <w:rsid w:val="00815FC1"/>
    <w:rsid w:val="0081606C"/>
    <w:rsid w:val="0082276F"/>
    <w:rsid w:val="008350CE"/>
    <w:rsid w:val="00837D03"/>
    <w:rsid w:val="00841D03"/>
    <w:rsid w:val="00844A09"/>
    <w:rsid w:val="008546A7"/>
    <w:rsid w:val="008740EB"/>
    <w:rsid w:val="00895EA8"/>
    <w:rsid w:val="008971C6"/>
    <w:rsid w:val="008C0275"/>
    <w:rsid w:val="008C3887"/>
    <w:rsid w:val="008C6F58"/>
    <w:rsid w:val="008E70C1"/>
    <w:rsid w:val="00905D69"/>
    <w:rsid w:val="0090688A"/>
    <w:rsid w:val="00906D42"/>
    <w:rsid w:val="009235BE"/>
    <w:rsid w:val="009448AD"/>
    <w:rsid w:val="00953068"/>
    <w:rsid w:val="0096166F"/>
    <w:rsid w:val="00972215"/>
    <w:rsid w:val="009830C5"/>
    <w:rsid w:val="009851F5"/>
    <w:rsid w:val="009A20EA"/>
    <w:rsid w:val="009A641F"/>
    <w:rsid w:val="009B2B50"/>
    <w:rsid w:val="009B4D96"/>
    <w:rsid w:val="009B67A2"/>
    <w:rsid w:val="009D12CD"/>
    <w:rsid w:val="009E2797"/>
    <w:rsid w:val="009F51E9"/>
    <w:rsid w:val="009F7DFF"/>
    <w:rsid w:val="00A07824"/>
    <w:rsid w:val="00A32FC5"/>
    <w:rsid w:val="00A72DE3"/>
    <w:rsid w:val="00A774FB"/>
    <w:rsid w:val="00A77D83"/>
    <w:rsid w:val="00A866AA"/>
    <w:rsid w:val="00AB00CC"/>
    <w:rsid w:val="00AC684C"/>
    <w:rsid w:val="00AF6A5E"/>
    <w:rsid w:val="00B11778"/>
    <w:rsid w:val="00B17840"/>
    <w:rsid w:val="00B34E73"/>
    <w:rsid w:val="00B36713"/>
    <w:rsid w:val="00B637D0"/>
    <w:rsid w:val="00B81131"/>
    <w:rsid w:val="00B81A89"/>
    <w:rsid w:val="00BB63E9"/>
    <w:rsid w:val="00BC0013"/>
    <w:rsid w:val="00BE7FC5"/>
    <w:rsid w:val="00C10434"/>
    <w:rsid w:val="00C1110F"/>
    <w:rsid w:val="00C17AD1"/>
    <w:rsid w:val="00C23D3C"/>
    <w:rsid w:val="00C312D8"/>
    <w:rsid w:val="00C31625"/>
    <w:rsid w:val="00C4787F"/>
    <w:rsid w:val="00C60559"/>
    <w:rsid w:val="00C76A48"/>
    <w:rsid w:val="00C76BBF"/>
    <w:rsid w:val="00C81BD2"/>
    <w:rsid w:val="00C92ECA"/>
    <w:rsid w:val="00C945E4"/>
    <w:rsid w:val="00C95835"/>
    <w:rsid w:val="00CA3F65"/>
    <w:rsid w:val="00CA5C25"/>
    <w:rsid w:val="00CB6B34"/>
    <w:rsid w:val="00CB7FD3"/>
    <w:rsid w:val="00CC2C18"/>
    <w:rsid w:val="00CD2AD0"/>
    <w:rsid w:val="00CD44AC"/>
    <w:rsid w:val="00CD4E0B"/>
    <w:rsid w:val="00CE32A0"/>
    <w:rsid w:val="00D16A44"/>
    <w:rsid w:val="00D41258"/>
    <w:rsid w:val="00D4544D"/>
    <w:rsid w:val="00D4626D"/>
    <w:rsid w:val="00D52AA0"/>
    <w:rsid w:val="00D546AE"/>
    <w:rsid w:val="00D65D1C"/>
    <w:rsid w:val="00D72083"/>
    <w:rsid w:val="00DA6D1A"/>
    <w:rsid w:val="00DC0BE7"/>
    <w:rsid w:val="00DC1693"/>
    <w:rsid w:val="00DC1722"/>
    <w:rsid w:val="00DD27E4"/>
    <w:rsid w:val="00DE7366"/>
    <w:rsid w:val="00DF0A7F"/>
    <w:rsid w:val="00E026AD"/>
    <w:rsid w:val="00E057F5"/>
    <w:rsid w:val="00E2329E"/>
    <w:rsid w:val="00E276DC"/>
    <w:rsid w:val="00E322D0"/>
    <w:rsid w:val="00E4557E"/>
    <w:rsid w:val="00E50878"/>
    <w:rsid w:val="00E54A96"/>
    <w:rsid w:val="00E65572"/>
    <w:rsid w:val="00E742F7"/>
    <w:rsid w:val="00E75916"/>
    <w:rsid w:val="00E87DCA"/>
    <w:rsid w:val="00E97186"/>
    <w:rsid w:val="00EC53CE"/>
    <w:rsid w:val="00EE2A63"/>
    <w:rsid w:val="00EF6461"/>
    <w:rsid w:val="00F2274B"/>
    <w:rsid w:val="00F309B6"/>
    <w:rsid w:val="00F37323"/>
    <w:rsid w:val="00F70E10"/>
    <w:rsid w:val="00F71DDE"/>
    <w:rsid w:val="00F7566F"/>
    <w:rsid w:val="00F87180"/>
    <w:rsid w:val="00FA11D2"/>
    <w:rsid w:val="00FA7372"/>
    <w:rsid w:val="00FD2AA9"/>
    <w:rsid w:val="00FE2BD7"/>
    <w:rsid w:val="00FE3DF9"/>
    <w:rsid w:val="00FE4E95"/>
    <w:rsid w:val="00FE6752"/>
    <w:rsid w:val="01D926EC"/>
    <w:rsid w:val="025901E7"/>
    <w:rsid w:val="073D4D68"/>
    <w:rsid w:val="099224C2"/>
    <w:rsid w:val="0A8D5BDD"/>
    <w:rsid w:val="0B153822"/>
    <w:rsid w:val="0C3A499F"/>
    <w:rsid w:val="0CA465CD"/>
    <w:rsid w:val="0FFD75C9"/>
    <w:rsid w:val="146E6B13"/>
    <w:rsid w:val="163A2A19"/>
    <w:rsid w:val="193C2EF3"/>
    <w:rsid w:val="19B33E37"/>
    <w:rsid w:val="1B3A29B9"/>
    <w:rsid w:val="1DA069AB"/>
    <w:rsid w:val="1E2A1922"/>
    <w:rsid w:val="1E7E2B16"/>
    <w:rsid w:val="21CF0904"/>
    <w:rsid w:val="22F816DB"/>
    <w:rsid w:val="2391414B"/>
    <w:rsid w:val="26962DDB"/>
    <w:rsid w:val="27DC0EF4"/>
    <w:rsid w:val="2F532CB4"/>
    <w:rsid w:val="35176328"/>
    <w:rsid w:val="40302BBE"/>
    <w:rsid w:val="42613D77"/>
    <w:rsid w:val="42C27294"/>
    <w:rsid w:val="450929D1"/>
    <w:rsid w:val="4C586E50"/>
    <w:rsid w:val="4D4579D2"/>
    <w:rsid w:val="4D603DFF"/>
    <w:rsid w:val="57EC2C4F"/>
    <w:rsid w:val="5B5E47F5"/>
    <w:rsid w:val="5C665027"/>
    <w:rsid w:val="5D55286F"/>
    <w:rsid w:val="5E0D665D"/>
    <w:rsid w:val="60B146B2"/>
    <w:rsid w:val="63F02585"/>
    <w:rsid w:val="69E84DCE"/>
    <w:rsid w:val="6A4126F2"/>
    <w:rsid w:val="6AB41184"/>
    <w:rsid w:val="6B7113D2"/>
    <w:rsid w:val="6B745BDA"/>
    <w:rsid w:val="702A6B12"/>
    <w:rsid w:val="715336C3"/>
    <w:rsid w:val="736949E6"/>
    <w:rsid w:val="757415C3"/>
    <w:rsid w:val="77E87F1E"/>
    <w:rsid w:val="78B37887"/>
    <w:rsid w:val="7C603753"/>
    <w:rsid w:val="7DC861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7115F684-7944-44D7-AE67-A08FF0CBB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unhideWhenUsed="1" w:qFormat="1"/>
    <w:lsdException w:name="List 3" w:semiHidden="1" w:uiPriority="0" w:unhideWhenUsed="1" w:qFormat="1"/>
    <w:lsdException w:name="List 4" w:semiHidden="1" w:unhideWhenUsed="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unhideWhenUsed="1" w:qFormat="1"/>
    <w:lsdException w:name="List Continue" w:semiHidden="1" w:unhideWhenUsed="1"/>
    <w:lsdException w:name="List Continue 2" w:semiHidden="1" w:unhideWhenUsed="1"/>
    <w:lsdException w:name="List Continue 3" w:semiHidden="1" w:uiPriority="0" w:unhideWhenUsed="1" w:qFormat="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nhideWhenUsed="1"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unhideWhenUsed="1" w:qFormat="1"/>
    <w:lsdException w:name="HTML Cite" w:uiPriority="0"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next w:val="a3"/>
    <w:qFormat/>
    <w:pPr>
      <w:widowControl w:val="0"/>
      <w:spacing w:line="500" w:lineRule="exact"/>
      <w:jc w:val="both"/>
    </w:pPr>
    <w:rPr>
      <w:rFonts w:eastAsia="宋体"/>
      <w:kern w:val="2"/>
      <w:sz w:val="28"/>
      <w:szCs w:val="22"/>
    </w:rPr>
  </w:style>
  <w:style w:type="paragraph" w:styleId="1">
    <w:name w:val="heading 1"/>
    <w:basedOn w:val="a2"/>
    <w:next w:val="a2"/>
    <w:link w:val="10"/>
    <w:uiPriority w:val="9"/>
    <w:qFormat/>
    <w:pPr>
      <w:keepNext/>
      <w:keepLines/>
      <w:spacing w:beforeLines="25" w:before="25" w:afterLines="25" w:after="25" w:line="360" w:lineRule="auto"/>
      <w:jc w:val="center"/>
      <w:outlineLvl w:val="0"/>
    </w:pPr>
    <w:rPr>
      <w:rFonts w:ascii="Times New Roman" w:hAnsi="Times New Roman" w:cs="Times New Roman"/>
      <w:b/>
      <w:kern w:val="44"/>
      <w:sz w:val="44"/>
      <w:szCs w:val="24"/>
    </w:rPr>
  </w:style>
  <w:style w:type="paragraph" w:styleId="2">
    <w:name w:val="heading 2"/>
    <w:basedOn w:val="a2"/>
    <w:next w:val="a4"/>
    <w:link w:val="20"/>
    <w:qFormat/>
    <w:pPr>
      <w:keepLines/>
      <w:adjustRightInd w:val="0"/>
      <w:snapToGrid w:val="0"/>
      <w:jc w:val="left"/>
      <w:outlineLvl w:val="1"/>
    </w:pPr>
    <w:rPr>
      <w:rFonts w:ascii="Arial" w:hAnsi="Arial" w:cs="Times New Roman"/>
      <w:b/>
      <w:szCs w:val="20"/>
    </w:rPr>
  </w:style>
  <w:style w:type="paragraph" w:styleId="3">
    <w:name w:val="heading 3"/>
    <w:basedOn w:val="a2"/>
    <w:next w:val="a4"/>
    <w:link w:val="30"/>
    <w:qFormat/>
    <w:pPr>
      <w:keepNext/>
      <w:keepLines/>
      <w:jc w:val="left"/>
      <w:outlineLvl w:val="2"/>
    </w:pPr>
    <w:rPr>
      <w:rFonts w:ascii="宋体" w:hAnsi="宋体" w:cs="Times New Roman"/>
      <w:szCs w:val="20"/>
    </w:rPr>
  </w:style>
  <w:style w:type="paragraph" w:styleId="4">
    <w:name w:val="heading 4"/>
    <w:basedOn w:val="a2"/>
    <w:next w:val="a4"/>
    <w:link w:val="40"/>
    <w:qFormat/>
    <w:pPr>
      <w:keepLines/>
      <w:jc w:val="left"/>
      <w:outlineLvl w:val="3"/>
    </w:pPr>
    <w:rPr>
      <w:rFonts w:ascii="宋体" w:hAnsi="宋体" w:cs="Times New Roman"/>
      <w:bCs/>
      <w:szCs w:val="20"/>
    </w:rPr>
  </w:style>
  <w:style w:type="paragraph" w:styleId="5">
    <w:name w:val="heading 5"/>
    <w:basedOn w:val="a2"/>
    <w:next w:val="a2"/>
    <w:link w:val="50"/>
    <w:qFormat/>
    <w:pPr>
      <w:keepNext/>
      <w:numPr>
        <w:numId w:val="1"/>
      </w:numPr>
      <w:spacing w:line="360" w:lineRule="auto"/>
      <w:ind w:left="1080" w:hanging="540"/>
      <w:outlineLvl w:val="4"/>
    </w:pPr>
    <w:rPr>
      <w:rFonts w:ascii="宋体" w:hAnsi="宋体" w:cs="Times New Roman"/>
      <w:szCs w:val="24"/>
    </w:rPr>
  </w:style>
  <w:style w:type="paragraph" w:styleId="6">
    <w:name w:val="heading 6"/>
    <w:basedOn w:val="a2"/>
    <w:next w:val="a2"/>
    <w:link w:val="60"/>
    <w:qFormat/>
    <w:pPr>
      <w:keepNext/>
      <w:spacing w:line="360" w:lineRule="auto"/>
      <w:outlineLvl w:val="5"/>
    </w:pPr>
    <w:rPr>
      <w:rFonts w:ascii="Times New Roman" w:hAnsi="Times New Roman" w:cs="Times New Roman"/>
      <w:szCs w:val="24"/>
    </w:rPr>
  </w:style>
  <w:style w:type="paragraph" w:styleId="7">
    <w:name w:val="heading 7"/>
    <w:basedOn w:val="a2"/>
    <w:next w:val="a2"/>
    <w:link w:val="70"/>
    <w:qFormat/>
    <w:pPr>
      <w:spacing w:line="400" w:lineRule="exact"/>
      <w:jc w:val="left"/>
      <w:outlineLvl w:val="6"/>
    </w:pPr>
    <w:rPr>
      <w:rFonts w:ascii="黑体" w:eastAsia="黑体" w:hAnsi="黑体" w:cs="Times New Roman"/>
      <w:szCs w:val="32"/>
    </w:rPr>
  </w:style>
  <w:style w:type="paragraph" w:styleId="8">
    <w:name w:val="heading 8"/>
    <w:basedOn w:val="7"/>
    <w:next w:val="a2"/>
    <w:link w:val="80"/>
    <w:qFormat/>
    <w:pPr>
      <w:spacing w:line="320" w:lineRule="exact"/>
      <w:outlineLvl w:val="7"/>
    </w:pPr>
    <w:rPr>
      <w:rFonts w:ascii="宋体" w:hAnsi="宋体"/>
    </w:rPr>
  </w:style>
  <w:style w:type="paragraph" w:styleId="9">
    <w:name w:val="heading 9"/>
    <w:basedOn w:val="a2"/>
    <w:next w:val="a2"/>
    <w:link w:val="90"/>
    <w:qFormat/>
    <w:pPr>
      <w:keepNext/>
      <w:keepLines/>
      <w:overflowPunct w:val="0"/>
      <w:autoSpaceDE w:val="0"/>
      <w:autoSpaceDN w:val="0"/>
      <w:adjustRightInd w:val="0"/>
      <w:spacing w:line="360" w:lineRule="auto"/>
      <w:textAlignment w:val="baseline"/>
      <w:outlineLvl w:val="8"/>
    </w:pPr>
    <w:rPr>
      <w:rFonts w:ascii="Arial" w:eastAsia="仿宋_GB2312" w:hAnsi="Arial" w:cs="Times New Roman"/>
      <w:spacing w:val="-6"/>
      <w:kern w:val="20"/>
      <w:sz w:val="18"/>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3">
    <w:name w:val="Body Text"/>
    <w:basedOn w:val="a2"/>
    <w:link w:val="11"/>
    <w:unhideWhenUsed/>
    <w:qFormat/>
    <w:pPr>
      <w:spacing w:after="120"/>
    </w:pPr>
  </w:style>
  <w:style w:type="paragraph" w:styleId="a4">
    <w:name w:val="Normal Indent"/>
    <w:basedOn w:val="a2"/>
    <w:link w:val="a8"/>
    <w:unhideWhenUsed/>
    <w:qFormat/>
    <w:pPr>
      <w:keepNext/>
      <w:ind w:firstLineChars="200" w:firstLine="560"/>
    </w:pPr>
    <w:rPr>
      <w:rFonts w:ascii="Times New Roman" w:eastAsia="仿宋_GB2312" w:hAnsi="Times New Roman" w:cs="Times New Roman"/>
      <w:sz w:val="24"/>
      <w:szCs w:val="20"/>
    </w:rPr>
  </w:style>
  <w:style w:type="paragraph" w:styleId="a9">
    <w:name w:val="annotation subject"/>
    <w:basedOn w:val="aa"/>
    <w:next w:val="aa"/>
    <w:link w:val="ab"/>
    <w:unhideWhenUsed/>
    <w:qFormat/>
    <w:pPr>
      <w:spacing w:line="400" w:lineRule="exact"/>
      <w:ind w:firstLineChars="200" w:firstLine="200"/>
    </w:pPr>
    <w:rPr>
      <w:b/>
      <w:bCs/>
      <w:sz w:val="24"/>
    </w:rPr>
  </w:style>
  <w:style w:type="paragraph" w:styleId="aa">
    <w:name w:val="annotation text"/>
    <w:basedOn w:val="a2"/>
    <w:link w:val="ac"/>
    <w:unhideWhenUsed/>
    <w:qFormat/>
    <w:pPr>
      <w:jc w:val="left"/>
    </w:pPr>
  </w:style>
  <w:style w:type="paragraph" w:styleId="TOC7">
    <w:name w:val="toc 7"/>
    <w:basedOn w:val="a2"/>
    <w:next w:val="a2"/>
    <w:uiPriority w:val="39"/>
    <w:unhideWhenUsed/>
    <w:qFormat/>
    <w:pPr>
      <w:spacing w:line="400" w:lineRule="exact"/>
      <w:ind w:leftChars="1200" w:left="2520" w:firstLineChars="200" w:firstLine="200"/>
    </w:pPr>
    <w:rPr>
      <w:rFonts w:ascii="Times New Roman" w:eastAsia="仿宋_GB2312" w:hAnsi="Times New Roman" w:cs="Times New Roman"/>
      <w:szCs w:val="20"/>
    </w:rPr>
  </w:style>
  <w:style w:type="paragraph" w:styleId="ad">
    <w:name w:val="Body Text First Indent"/>
    <w:basedOn w:val="a2"/>
    <w:link w:val="ae"/>
    <w:qFormat/>
    <w:pPr>
      <w:overflowPunct w:val="0"/>
      <w:autoSpaceDE w:val="0"/>
      <w:autoSpaceDN w:val="0"/>
      <w:adjustRightInd w:val="0"/>
      <w:spacing w:line="360" w:lineRule="auto"/>
      <w:ind w:firstLine="539"/>
      <w:textAlignment w:val="baseline"/>
    </w:pPr>
    <w:rPr>
      <w:rFonts w:ascii="宋体" w:eastAsiaTheme="minorEastAsia" w:hAnsi="宋体"/>
      <w:szCs w:val="24"/>
    </w:rPr>
  </w:style>
  <w:style w:type="paragraph" w:styleId="a1">
    <w:name w:val="caption"/>
    <w:basedOn w:val="a2"/>
    <w:next w:val="a2"/>
    <w:qFormat/>
    <w:pPr>
      <w:numPr>
        <w:ilvl w:val="1"/>
        <w:numId w:val="2"/>
      </w:numPr>
      <w:spacing w:line="240" w:lineRule="auto"/>
    </w:pPr>
    <w:rPr>
      <w:rFonts w:ascii="宋体" w:hAnsi="宋体" w:cs="Times New Roman"/>
      <w:szCs w:val="24"/>
    </w:rPr>
  </w:style>
  <w:style w:type="paragraph" w:styleId="af">
    <w:name w:val="Document Map"/>
    <w:basedOn w:val="a2"/>
    <w:link w:val="af0"/>
    <w:qFormat/>
    <w:pPr>
      <w:shd w:val="clear" w:color="auto" w:fill="000080"/>
      <w:spacing w:line="240" w:lineRule="auto"/>
    </w:pPr>
    <w:rPr>
      <w:rFonts w:eastAsiaTheme="minorEastAsia"/>
      <w:sz w:val="21"/>
      <w:szCs w:val="24"/>
    </w:rPr>
  </w:style>
  <w:style w:type="paragraph" w:styleId="31">
    <w:name w:val="Body Text 3"/>
    <w:basedOn w:val="a2"/>
    <w:link w:val="32"/>
    <w:qFormat/>
    <w:pPr>
      <w:spacing w:after="120" w:line="240" w:lineRule="auto"/>
      <w:ind w:firstLineChars="200" w:firstLine="200"/>
    </w:pPr>
    <w:rPr>
      <w:rFonts w:eastAsia="仿宋_GB2312"/>
      <w:sz w:val="16"/>
      <w:szCs w:val="16"/>
    </w:rPr>
  </w:style>
  <w:style w:type="paragraph" w:styleId="af1">
    <w:name w:val="Body Text Indent"/>
    <w:basedOn w:val="a2"/>
    <w:link w:val="af2"/>
    <w:unhideWhenUsed/>
    <w:qFormat/>
    <w:pPr>
      <w:spacing w:line="0" w:lineRule="atLeast"/>
      <w:ind w:firstLineChars="200" w:firstLine="735"/>
    </w:pPr>
    <w:rPr>
      <w:rFonts w:ascii="Times New Roman" w:eastAsia="仿宋_GB2312" w:hAnsi="Times New Roman" w:cs="Times New Roman"/>
      <w:spacing w:val="15"/>
      <w:szCs w:val="20"/>
    </w:rPr>
  </w:style>
  <w:style w:type="paragraph" w:styleId="21">
    <w:name w:val="List 2"/>
    <w:basedOn w:val="a2"/>
    <w:unhideWhenUsed/>
    <w:qFormat/>
    <w:pPr>
      <w:ind w:leftChars="200" w:left="100" w:hangingChars="200" w:hanging="200"/>
    </w:pPr>
  </w:style>
  <w:style w:type="paragraph" w:styleId="af3">
    <w:name w:val="Block Text"/>
    <w:basedOn w:val="a2"/>
    <w:qFormat/>
    <w:pPr>
      <w:widowControl/>
      <w:spacing w:line="312" w:lineRule="auto"/>
      <w:ind w:left="770" w:right="240"/>
      <w:jc w:val="left"/>
    </w:pPr>
    <w:rPr>
      <w:rFonts w:ascii="宋体" w:hAnsi="宋体" w:cs="宋体"/>
      <w:kern w:val="0"/>
      <w:szCs w:val="20"/>
    </w:rPr>
  </w:style>
  <w:style w:type="paragraph" w:styleId="HTML">
    <w:name w:val="HTML Address"/>
    <w:basedOn w:val="a2"/>
    <w:link w:val="HTML0"/>
    <w:uiPriority w:val="99"/>
    <w:unhideWhenUsed/>
    <w:qFormat/>
    <w:pPr>
      <w:spacing w:line="400" w:lineRule="exact"/>
      <w:ind w:firstLineChars="200" w:firstLine="200"/>
    </w:pPr>
    <w:rPr>
      <w:rFonts w:ascii="Times New Roman" w:eastAsia="仿宋_GB2312" w:hAnsi="Times New Roman" w:cs="Times New Roman"/>
      <w:i/>
      <w:szCs w:val="20"/>
    </w:rPr>
  </w:style>
  <w:style w:type="paragraph" w:styleId="TOC5">
    <w:name w:val="toc 5"/>
    <w:basedOn w:val="a2"/>
    <w:next w:val="a2"/>
    <w:uiPriority w:val="39"/>
    <w:unhideWhenUsed/>
    <w:qFormat/>
    <w:pPr>
      <w:spacing w:line="400" w:lineRule="exact"/>
      <w:ind w:leftChars="800" w:left="1680" w:firstLineChars="200" w:firstLine="200"/>
    </w:pPr>
    <w:rPr>
      <w:rFonts w:ascii="Times New Roman" w:eastAsia="仿宋_GB2312" w:hAnsi="Times New Roman" w:cs="Times New Roman"/>
      <w:szCs w:val="20"/>
    </w:rPr>
  </w:style>
  <w:style w:type="paragraph" w:styleId="TOC3">
    <w:name w:val="toc 3"/>
    <w:basedOn w:val="a2"/>
    <w:next w:val="a2"/>
    <w:uiPriority w:val="39"/>
    <w:unhideWhenUsed/>
    <w:qFormat/>
    <w:pPr>
      <w:spacing w:line="400" w:lineRule="exact"/>
      <w:ind w:leftChars="400" w:left="840" w:firstLineChars="200" w:firstLine="200"/>
    </w:pPr>
    <w:rPr>
      <w:rFonts w:ascii="Times New Roman" w:eastAsia="仿宋_GB2312" w:hAnsi="Times New Roman" w:cs="Times New Roman"/>
      <w:szCs w:val="20"/>
    </w:rPr>
  </w:style>
  <w:style w:type="paragraph" w:styleId="af4">
    <w:name w:val="Plain Text"/>
    <w:basedOn w:val="a2"/>
    <w:link w:val="af5"/>
    <w:qFormat/>
    <w:pPr>
      <w:spacing w:line="240" w:lineRule="auto"/>
    </w:pPr>
    <w:rPr>
      <w:rFonts w:ascii="宋体" w:eastAsiaTheme="minorEastAsia" w:hAnsi="Courier New"/>
      <w:sz w:val="21"/>
    </w:rPr>
  </w:style>
  <w:style w:type="paragraph" w:styleId="TOC8">
    <w:name w:val="toc 8"/>
    <w:basedOn w:val="a2"/>
    <w:next w:val="a2"/>
    <w:uiPriority w:val="39"/>
    <w:unhideWhenUsed/>
    <w:qFormat/>
    <w:pPr>
      <w:spacing w:line="400" w:lineRule="exact"/>
      <w:ind w:leftChars="1400" w:left="2940" w:firstLineChars="200" w:firstLine="200"/>
    </w:pPr>
    <w:rPr>
      <w:rFonts w:ascii="Times New Roman" w:eastAsia="仿宋_GB2312" w:hAnsi="Times New Roman" w:cs="Times New Roman"/>
      <w:szCs w:val="20"/>
    </w:rPr>
  </w:style>
  <w:style w:type="paragraph" w:styleId="af6">
    <w:name w:val="Date"/>
    <w:basedOn w:val="a2"/>
    <w:next w:val="a2"/>
    <w:link w:val="af7"/>
    <w:qFormat/>
    <w:pPr>
      <w:spacing w:line="240" w:lineRule="auto"/>
      <w:ind w:leftChars="2500" w:left="100"/>
    </w:pPr>
    <w:rPr>
      <w:rFonts w:eastAsiaTheme="minorEastAsia"/>
      <w:szCs w:val="24"/>
    </w:rPr>
  </w:style>
  <w:style w:type="paragraph" w:styleId="22">
    <w:name w:val="Body Text Indent 2"/>
    <w:basedOn w:val="a2"/>
    <w:link w:val="23"/>
    <w:qFormat/>
    <w:pPr>
      <w:spacing w:line="360" w:lineRule="auto"/>
      <w:ind w:firstLine="570"/>
    </w:pPr>
    <w:rPr>
      <w:rFonts w:eastAsiaTheme="minorEastAsia"/>
      <w:szCs w:val="24"/>
    </w:rPr>
  </w:style>
  <w:style w:type="paragraph" w:styleId="af8">
    <w:name w:val="Balloon Text"/>
    <w:basedOn w:val="a2"/>
    <w:link w:val="af9"/>
    <w:unhideWhenUsed/>
    <w:qFormat/>
    <w:pPr>
      <w:ind w:firstLineChars="200" w:firstLine="200"/>
    </w:pPr>
    <w:rPr>
      <w:sz w:val="18"/>
      <w:szCs w:val="18"/>
    </w:rPr>
  </w:style>
  <w:style w:type="paragraph" w:styleId="afa">
    <w:name w:val="footer"/>
    <w:basedOn w:val="a2"/>
    <w:link w:val="afb"/>
    <w:uiPriority w:val="99"/>
    <w:unhideWhenUsed/>
    <w:qFormat/>
    <w:pPr>
      <w:tabs>
        <w:tab w:val="center" w:pos="4153"/>
        <w:tab w:val="right" w:pos="8306"/>
      </w:tabs>
      <w:snapToGrid w:val="0"/>
      <w:jc w:val="left"/>
    </w:pPr>
    <w:rPr>
      <w:sz w:val="18"/>
      <w:szCs w:val="18"/>
    </w:rPr>
  </w:style>
  <w:style w:type="paragraph" w:styleId="24">
    <w:name w:val="Body Text First Indent 2"/>
    <w:basedOn w:val="af1"/>
    <w:link w:val="25"/>
    <w:pPr>
      <w:spacing w:after="120" w:line="240" w:lineRule="auto"/>
      <w:ind w:leftChars="200" w:left="420" w:firstLine="420"/>
    </w:pPr>
    <w:rPr>
      <w:rFonts w:asciiTheme="minorHAnsi" w:eastAsiaTheme="minorEastAsia" w:hAnsiTheme="minorHAnsi" w:cstheme="minorBidi"/>
      <w:spacing w:val="0"/>
      <w:szCs w:val="22"/>
    </w:rPr>
  </w:style>
  <w:style w:type="paragraph" w:styleId="afc">
    <w:name w:val="header"/>
    <w:basedOn w:val="a2"/>
    <w:link w:val="afd"/>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2"/>
    <w:next w:val="a2"/>
    <w:uiPriority w:val="39"/>
    <w:unhideWhenUsed/>
    <w:qFormat/>
    <w:rsid w:val="00B81A89"/>
    <w:rPr>
      <w:rFonts w:ascii="Times New Roman" w:hAnsi="Times New Roman" w:cs="Times New Roman"/>
      <w:b/>
      <w:szCs w:val="20"/>
    </w:rPr>
  </w:style>
  <w:style w:type="paragraph" w:styleId="TOC4">
    <w:name w:val="toc 4"/>
    <w:basedOn w:val="a2"/>
    <w:next w:val="a2"/>
    <w:uiPriority w:val="39"/>
    <w:unhideWhenUsed/>
    <w:qFormat/>
    <w:pPr>
      <w:spacing w:line="400" w:lineRule="exact"/>
      <w:ind w:leftChars="600" w:left="1260" w:firstLineChars="200" w:firstLine="200"/>
    </w:pPr>
    <w:rPr>
      <w:rFonts w:ascii="Times New Roman" w:eastAsia="仿宋_GB2312" w:hAnsi="Times New Roman" w:cs="Times New Roman"/>
      <w:szCs w:val="20"/>
    </w:rPr>
  </w:style>
  <w:style w:type="paragraph" w:styleId="afe">
    <w:name w:val="Subtitle"/>
    <w:basedOn w:val="a2"/>
    <w:link w:val="aff"/>
    <w:uiPriority w:val="11"/>
    <w:qFormat/>
    <w:pPr>
      <w:spacing w:before="240" w:after="60" w:line="312" w:lineRule="auto"/>
      <w:ind w:firstLineChars="200" w:firstLine="200"/>
      <w:jc w:val="center"/>
      <w:outlineLvl w:val="1"/>
    </w:pPr>
    <w:rPr>
      <w:rFonts w:ascii="Arial" w:eastAsia="仿宋_GB2312" w:hAnsi="Arial" w:cs="Arial"/>
      <w:b/>
      <w:bCs/>
      <w:kern w:val="28"/>
      <w:sz w:val="32"/>
      <w:szCs w:val="32"/>
    </w:rPr>
  </w:style>
  <w:style w:type="paragraph" w:styleId="aff0">
    <w:name w:val="List"/>
    <w:basedOn w:val="a2"/>
    <w:qFormat/>
    <w:pPr>
      <w:widowControl/>
      <w:spacing w:line="240" w:lineRule="exact"/>
      <w:jc w:val="left"/>
    </w:pPr>
    <w:rPr>
      <w:rFonts w:ascii="宋体" w:hAnsi="宋体" w:cs="宋体"/>
      <w:kern w:val="0"/>
      <w:sz w:val="24"/>
      <w:szCs w:val="20"/>
    </w:rPr>
  </w:style>
  <w:style w:type="paragraph" w:styleId="TOC6">
    <w:name w:val="toc 6"/>
    <w:basedOn w:val="a2"/>
    <w:next w:val="a2"/>
    <w:uiPriority w:val="39"/>
    <w:unhideWhenUsed/>
    <w:qFormat/>
    <w:pPr>
      <w:spacing w:line="400" w:lineRule="exact"/>
      <w:ind w:leftChars="1000" w:left="2100" w:firstLineChars="200" w:firstLine="200"/>
    </w:pPr>
    <w:rPr>
      <w:rFonts w:ascii="Times New Roman" w:eastAsia="仿宋_GB2312" w:hAnsi="Times New Roman" w:cs="Times New Roman"/>
      <w:szCs w:val="20"/>
    </w:rPr>
  </w:style>
  <w:style w:type="paragraph" w:styleId="51">
    <w:name w:val="List 5"/>
    <w:basedOn w:val="a2"/>
    <w:qFormat/>
    <w:pPr>
      <w:widowControl/>
      <w:spacing w:line="240" w:lineRule="auto"/>
      <w:ind w:left="2100" w:hanging="420"/>
      <w:jc w:val="left"/>
    </w:pPr>
    <w:rPr>
      <w:rFonts w:ascii="Times New Roman" w:hAnsi="Times New Roman" w:cs="Times New Roman"/>
      <w:kern w:val="0"/>
      <w:sz w:val="20"/>
      <w:szCs w:val="20"/>
    </w:rPr>
  </w:style>
  <w:style w:type="paragraph" w:styleId="33">
    <w:name w:val="Body Text Indent 3"/>
    <w:basedOn w:val="a2"/>
    <w:link w:val="34"/>
    <w:qFormat/>
    <w:pPr>
      <w:spacing w:line="240" w:lineRule="auto"/>
      <w:ind w:firstLineChars="200" w:firstLine="560"/>
    </w:pPr>
    <w:rPr>
      <w:rFonts w:eastAsiaTheme="minorEastAsia"/>
      <w:szCs w:val="24"/>
    </w:rPr>
  </w:style>
  <w:style w:type="paragraph" w:styleId="TOC2">
    <w:name w:val="toc 2"/>
    <w:basedOn w:val="a2"/>
    <w:next w:val="a2"/>
    <w:uiPriority w:val="39"/>
    <w:unhideWhenUsed/>
    <w:qFormat/>
    <w:rsid w:val="00B81A89"/>
    <w:pPr>
      <w:ind w:leftChars="200" w:left="200"/>
    </w:pPr>
    <w:rPr>
      <w:rFonts w:ascii="Times New Roman" w:hAnsi="Times New Roman" w:cs="Times New Roman"/>
      <w:szCs w:val="20"/>
    </w:rPr>
  </w:style>
  <w:style w:type="paragraph" w:styleId="TOC9">
    <w:name w:val="toc 9"/>
    <w:basedOn w:val="a2"/>
    <w:next w:val="a2"/>
    <w:uiPriority w:val="39"/>
    <w:unhideWhenUsed/>
    <w:qFormat/>
    <w:pPr>
      <w:spacing w:line="400" w:lineRule="exact"/>
      <w:ind w:leftChars="1600" w:left="3360" w:firstLineChars="200" w:firstLine="200"/>
    </w:pPr>
    <w:rPr>
      <w:rFonts w:ascii="Times New Roman" w:eastAsia="仿宋_GB2312" w:hAnsi="Times New Roman" w:cs="Times New Roman"/>
      <w:szCs w:val="20"/>
    </w:rPr>
  </w:style>
  <w:style w:type="paragraph" w:styleId="26">
    <w:name w:val="Body Text 2"/>
    <w:basedOn w:val="a2"/>
    <w:link w:val="27"/>
    <w:qFormat/>
    <w:pPr>
      <w:adjustRightInd w:val="0"/>
      <w:spacing w:line="240" w:lineRule="auto"/>
      <w:jc w:val="center"/>
      <w:textAlignment w:val="baseline"/>
    </w:pPr>
    <w:rPr>
      <w:rFonts w:ascii="Arial" w:eastAsiaTheme="minorEastAsia" w:hAnsi="Arial"/>
      <w:sz w:val="24"/>
      <w:szCs w:val="24"/>
    </w:rPr>
  </w:style>
  <w:style w:type="paragraph" w:styleId="aff1">
    <w:name w:val="Message Header"/>
    <w:basedOn w:val="a2"/>
    <w:link w:val="aff2"/>
    <w:qFormat/>
    <w:pPr>
      <w:widowControl/>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kern w:val="0"/>
      <w:sz w:val="24"/>
      <w:szCs w:val="24"/>
    </w:rPr>
  </w:style>
  <w:style w:type="paragraph" w:styleId="aff3">
    <w:name w:val="Normal (Web)"/>
    <w:basedOn w:val="a2"/>
    <w:unhideWhenUsed/>
    <w:qFormat/>
    <w:pPr>
      <w:widowControl/>
      <w:spacing w:before="100" w:beforeAutospacing="1" w:after="100" w:afterAutospacing="1"/>
      <w:jc w:val="left"/>
    </w:pPr>
    <w:rPr>
      <w:rFonts w:ascii="宋体" w:eastAsia="仿宋_GB2312" w:hAnsi="宋体" w:cs="宋体"/>
      <w:kern w:val="0"/>
      <w:szCs w:val="24"/>
    </w:rPr>
  </w:style>
  <w:style w:type="paragraph" w:styleId="12">
    <w:name w:val="index 1"/>
    <w:basedOn w:val="a2"/>
    <w:next w:val="a2"/>
    <w:qFormat/>
    <w:pPr>
      <w:widowControl/>
      <w:spacing w:line="240" w:lineRule="auto"/>
      <w:jc w:val="center"/>
    </w:pPr>
    <w:rPr>
      <w:rFonts w:ascii="宋体" w:hAnsi="宋体" w:cs="宋体"/>
      <w:color w:val="000000"/>
      <w:kern w:val="0"/>
      <w:sz w:val="24"/>
      <w:szCs w:val="21"/>
    </w:rPr>
  </w:style>
  <w:style w:type="paragraph" w:styleId="aff4">
    <w:name w:val="Title"/>
    <w:basedOn w:val="a2"/>
    <w:next w:val="a2"/>
    <w:link w:val="aff5"/>
    <w:qFormat/>
    <w:pPr>
      <w:spacing w:line="400" w:lineRule="exact"/>
      <w:jc w:val="left"/>
      <w:outlineLvl w:val="2"/>
    </w:pPr>
    <w:rPr>
      <w:rFonts w:ascii="黑体" w:eastAsia="黑体" w:hAnsi="宋体" w:cs="Times New Roman"/>
      <w:bCs/>
      <w:szCs w:val="28"/>
    </w:rPr>
  </w:style>
  <w:style w:type="character" w:styleId="aff6">
    <w:name w:val="Strong"/>
    <w:qFormat/>
    <w:rPr>
      <w:b/>
      <w:bCs/>
    </w:rPr>
  </w:style>
  <w:style w:type="character" w:styleId="aff7">
    <w:name w:val="page number"/>
    <w:basedOn w:val="a5"/>
    <w:qFormat/>
  </w:style>
  <w:style w:type="character" w:styleId="aff8">
    <w:name w:val="FollowedHyperlink"/>
    <w:qFormat/>
    <w:rPr>
      <w:color w:val="800080"/>
      <w:u w:val="single"/>
    </w:rPr>
  </w:style>
  <w:style w:type="character" w:styleId="aff9">
    <w:name w:val="Emphasis"/>
    <w:qFormat/>
    <w:rPr>
      <w:i/>
    </w:rPr>
  </w:style>
  <w:style w:type="character" w:styleId="affa">
    <w:name w:val="Hyperlink"/>
    <w:uiPriority w:val="99"/>
    <w:unhideWhenUsed/>
    <w:qFormat/>
    <w:rPr>
      <w:color w:val="0000FF"/>
      <w:u w:val="single"/>
    </w:rPr>
  </w:style>
  <w:style w:type="character" w:styleId="affb">
    <w:name w:val="annotation reference"/>
    <w:basedOn w:val="a5"/>
    <w:unhideWhenUsed/>
    <w:qFormat/>
    <w:rPr>
      <w:sz w:val="21"/>
      <w:szCs w:val="21"/>
    </w:rPr>
  </w:style>
  <w:style w:type="character" w:styleId="HTML1">
    <w:name w:val="HTML Cite"/>
    <w:qFormat/>
    <w:rPr>
      <w:color w:val="008000"/>
    </w:rPr>
  </w:style>
  <w:style w:type="table" w:styleId="affc">
    <w:name w:val="Table Grid"/>
    <w:basedOn w:val="a6"/>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5"/>
    <w:link w:val="1"/>
    <w:uiPriority w:val="9"/>
    <w:qFormat/>
    <w:rPr>
      <w:rFonts w:ascii="Times New Roman" w:eastAsia="宋体" w:hAnsi="Times New Roman" w:cs="Times New Roman"/>
      <w:b/>
      <w:kern w:val="44"/>
      <w:sz w:val="44"/>
      <w:szCs w:val="24"/>
    </w:rPr>
  </w:style>
  <w:style w:type="character" w:customStyle="1" w:styleId="a8">
    <w:name w:val="正文缩进 字符"/>
    <w:link w:val="a4"/>
    <w:qFormat/>
    <w:rPr>
      <w:rFonts w:ascii="Times New Roman" w:eastAsia="仿宋_GB2312" w:hAnsi="Times New Roman" w:cs="Times New Roman"/>
      <w:sz w:val="24"/>
      <w:szCs w:val="20"/>
    </w:rPr>
  </w:style>
  <w:style w:type="character" w:customStyle="1" w:styleId="20">
    <w:name w:val="标题 2 字符"/>
    <w:basedOn w:val="a5"/>
    <w:link w:val="2"/>
    <w:uiPriority w:val="9"/>
    <w:qFormat/>
    <w:rPr>
      <w:rFonts w:ascii="Arial" w:eastAsia="宋体" w:hAnsi="Arial" w:cs="Times New Roman"/>
      <w:b/>
      <w:sz w:val="28"/>
      <w:szCs w:val="20"/>
    </w:rPr>
  </w:style>
  <w:style w:type="character" w:customStyle="1" w:styleId="30">
    <w:name w:val="标题 3 字符"/>
    <w:basedOn w:val="a5"/>
    <w:link w:val="3"/>
    <w:qFormat/>
    <w:rPr>
      <w:rFonts w:ascii="宋体" w:eastAsia="宋体" w:hAnsi="宋体" w:cs="Times New Roman"/>
      <w:sz w:val="28"/>
      <w:szCs w:val="20"/>
    </w:rPr>
  </w:style>
  <w:style w:type="character" w:customStyle="1" w:styleId="40">
    <w:name w:val="标题 4 字符"/>
    <w:basedOn w:val="a5"/>
    <w:link w:val="4"/>
    <w:qFormat/>
    <w:rPr>
      <w:rFonts w:ascii="宋体" w:eastAsia="宋体" w:hAnsi="宋体" w:cs="Times New Roman"/>
      <w:bCs/>
      <w:sz w:val="28"/>
      <w:szCs w:val="20"/>
    </w:rPr>
  </w:style>
  <w:style w:type="character" w:customStyle="1" w:styleId="50">
    <w:name w:val="标题 5 字符"/>
    <w:basedOn w:val="a5"/>
    <w:link w:val="5"/>
    <w:qFormat/>
    <w:rPr>
      <w:rFonts w:ascii="宋体" w:eastAsia="宋体" w:hAnsi="宋体" w:cs="Times New Roman"/>
      <w:sz w:val="28"/>
      <w:szCs w:val="24"/>
    </w:rPr>
  </w:style>
  <w:style w:type="character" w:customStyle="1" w:styleId="60">
    <w:name w:val="标题 6 字符"/>
    <w:basedOn w:val="a5"/>
    <w:link w:val="6"/>
    <w:qFormat/>
    <w:rPr>
      <w:rFonts w:ascii="Times New Roman" w:eastAsia="宋体" w:hAnsi="Times New Roman" w:cs="Times New Roman"/>
      <w:sz w:val="28"/>
      <w:szCs w:val="24"/>
    </w:rPr>
  </w:style>
  <w:style w:type="character" w:customStyle="1" w:styleId="70">
    <w:name w:val="标题 7 字符"/>
    <w:basedOn w:val="a5"/>
    <w:link w:val="7"/>
    <w:qFormat/>
    <w:rPr>
      <w:rFonts w:ascii="黑体" w:eastAsia="黑体" w:hAnsi="黑体" w:cs="Times New Roman"/>
      <w:szCs w:val="32"/>
    </w:rPr>
  </w:style>
  <w:style w:type="character" w:customStyle="1" w:styleId="80">
    <w:name w:val="标题 8 字符"/>
    <w:basedOn w:val="a5"/>
    <w:link w:val="8"/>
    <w:qFormat/>
    <w:rPr>
      <w:rFonts w:ascii="宋体" w:eastAsia="黑体" w:hAnsi="宋体" w:cs="Times New Roman"/>
      <w:szCs w:val="32"/>
    </w:rPr>
  </w:style>
  <w:style w:type="character" w:customStyle="1" w:styleId="90">
    <w:name w:val="标题 9 字符"/>
    <w:basedOn w:val="a5"/>
    <w:link w:val="9"/>
    <w:qFormat/>
    <w:rPr>
      <w:rFonts w:ascii="Arial" w:eastAsia="仿宋_GB2312" w:hAnsi="Arial" w:cs="Times New Roman"/>
      <w:spacing w:val="-6"/>
      <w:kern w:val="20"/>
      <w:sz w:val="18"/>
      <w:szCs w:val="20"/>
    </w:rPr>
  </w:style>
  <w:style w:type="character" w:customStyle="1" w:styleId="afd">
    <w:name w:val="页眉 字符"/>
    <w:basedOn w:val="a5"/>
    <w:link w:val="afc"/>
    <w:uiPriority w:val="99"/>
    <w:qFormat/>
    <w:rPr>
      <w:sz w:val="18"/>
      <w:szCs w:val="18"/>
    </w:rPr>
  </w:style>
  <w:style w:type="character" w:customStyle="1" w:styleId="afb">
    <w:name w:val="页脚 字符"/>
    <w:basedOn w:val="a5"/>
    <w:link w:val="afa"/>
    <w:uiPriority w:val="99"/>
    <w:qFormat/>
    <w:rPr>
      <w:sz w:val="18"/>
      <w:szCs w:val="18"/>
    </w:rPr>
  </w:style>
  <w:style w:type="paragraph" w:customStyle="1" w:styleId="13">
    <w:name w:val="列表段落1"/>
    <w:basedOn w:val="a2"/>
    <w:uiPriority w:val="34"/>
    <w:qFormat/>
    <w:pPr>
      <w:ind w:firstLineChars="200" w:firstLine="420"/>
    </w:pPr>
  </w:style>
  <w:style w:type="character" w:customStyle="1" w:styleId="CharChar">
    <w:name w:val="缺省文本 Char Char"/>
    <w:link w:val="affd"/>
    <w:qFormat/>
    <w:rPr>
      <w:szCs w:val="21"/>
    </w:rPr>
  </w:style>
  <w:style w:type="paragraph" w:customStyle="1" w:styleId="affd">
    <w:name w:val="缺省文本"/>
    <w:basedOn w:val="a2"/>
    <w:link w:val="CharChar"/>
    <w:qFormat/>
    <w:pPr>
      <w:widowControl/>
      <w:overflowPunct w:val="0"/>
      <w:autoSpaceDE w:val="0"/>
      <w:autoSpaceDN w:val="0"/>
      <w:adjustRightInd w:val="0"/>
      <w:spacing w:line="288" w:lineRule="auto"/>
      <w:jc w:val="left"/>
      <w:textAlignment w:val="baseline"/>
    </w:pPr>
    <w:rPr>
      <w:szCs w:val="21"/>
    </w:rPr>
  </w:style>
  <w:style w:type="character" w:customStyle="1" w:styleId="ab">
    <w:name w:val="批注主题 字符"/>
    <w:link w:val="a9"/>
    <w:qFormat/>
    <w:rPr>
      <w:b/>
      <w:bCs/>
      <w:sz w:val="24"/>
    </w:rPr>
  </w:style>
  <w:style w:type="character" w:customStyle="1" w:styleId="ac">
    <w:name w:val="批注文字 字符"/>
    <w:basedOn w:val="a5"/>
    <w:link w:val="aa"/>
    <w:qFormat/>
  </w:style>
  <w:style w:type="character" w:customStyle="1" w:styleId="Char">
    <w:name w:val="表样式 Char"/>
    <w:link w:val="affe"/>
    <w:qFormat/>
    <w:rPr>
      <w:rFonts w:ascii="仿宋_GB2312" w:eastAsia="宋体" w:hAnsi="宋体"/>
      <w:szCs w:val="28"/>
    </w:rPr>
  </w:style>
  <w:style w:type="paragraph" w:customStyle="1" w:styleId="affe">
    <w:name w:val="表样式"/>
    <w:basedOn w:val="a2"/>
    <w:link w:val="Char"/>
    <w:qFormat/>
    <w:locked/>
    <w:pPr>
      <w:spacing w:line="276" w:lineRule="auto"/>
      <w:jc w:val="center"/>
    </w:pPr>
    <w:rPr>
      <w:rFonts w:ascii="仿宋_GB2312" w:hAnsi="宋体"/>
      <w:sz w:val="21"/>
      <w:szCs w:val="28"/>
    </w:rPr>
  </w:style>
  <w:style w:type="character" w:customStyle="1" w:styleId="af9">
    <w:name w:val="批注框文本 字符"/>
    <w:link w:val="af8"/>
    <w:qFormat/>
    <w:rPr>
      <w:sz w:val="18"/>
      <w:szCs w:val="18"/>
    </w:rPr>
  </w:style>
  <w:style w:type="character" w:customStyle="1" w:styleId="14">
    <w:name w:val="批注框文本 字符1"/>
    <w:basedOn w:val="a5"/>
    <w:uiPriority w:val="99"/>
    <w:semiHidden/>
    <w:qFormat/>
    <w:rPr>
      <w:sz w:val="18"/>
      <w:szCs w:val="18"/>
    </w:rPr>
  </w:style>
  <w:style w:type="character" w:customStyle="1" w:styleId="15">
    <w:name w:val="批注主题 字符1"/>
    <w:basedOn w:val="ac"/>
    <w:uiPriority w:val="99"/>
    <w:semiHidden/>
    <w:qFormat/>
    <w:rPr>
      <w:b/>
      <w:bCs/>
    </w:rPr>
  </w:style>
  <w:style w:type="character" w:customStyle="1" w:styleId="af2">
    <w:name w:val="正文文本缩进 字符"/>
    <w:basedOn w:val="a5"/>
    <w:link w:val="af1"/>
    <w:qFormat/>
    <w:rPr>
      <w:rFonts w:ascii="Times New Roman" w:eastAsia="仿宋_GB2312" w:hAnsi="Times New Roman" w:cs="Times New Roman"/>
      <w:spacing w:val="15"/>
      <w:szCs w:val="20"/>
    </w:rPr>
  </w:style>
  <w:style w:type="character" w:customStyle="1" w:styleId="aff5">
    <w:name w:val="标题 字符"/>
    <w:basedOn w:val="a5"/>
    <w:link w:val="aff4"/>
    <w:uiPriority w:val="10"/>
    <w:qFormat/>
    <w:rPr>
      <w:rFonts w:ascii="黑体" w:eastAsia="黑体" w:hAnsi="宋体" w:cs="Times New Roman"/>
      <w:bCs/>
      <w:sz w:val="28"/>
      <w:szCs w:val="28"/>
    </w:rPr>
  </w:style>
  <w:style w:type="character" w:customStyle="1" w:styleId="HTML0">
    <w:name w:val="HTML 地址 字符"/>
    <w:basedOn w:val="a5"/>
    <w:link w:val="HTML"/>
    <w:uiPriority w:val="99"/>
    <w:qFormat/>
    <w:rPr>
      <w:rFonts w:ascii="Times New Roman" w:eastAsia="仿宋_GB2312" w:hAnsi="Times New Roman" w:cs="Times New Roman"/>
      <w:i/>
      <w:szCs w:val="20"/>
    </w:rPr>
  </w:style>
  <w:style w:type="paragraph" w:customStyle="1" w:styleId="afff">
    <w:name w:val="图表名"/>
    <w:basedOn w:val="a2"/>
    <w:qFormat/>
    <w:pPr>
      <w:spacing w:line="400" w:lineRule="exact"/>
      <w:jc w:val="center"/>
    </w:pPr>
    <w:rPr>
      <w:rFonts w:ascii="Times New Roman" w:eastAsia="仿宋_GB2312" w:hAnsi="Times New Roman" w:cs="Times New Roman"/>
      <w:szCs w:val="20"/>
    </w:rPr>
  </w:style>
  <w:style w:type="paragraph" w:customStyle="1" w:styleId="afff0">
    <w:name w:val="图表内容"/>
    <w:basedOn w:val="a2"/>
    <w:qFormat/>
    <w:pPr>
      <w:spacing w:line="276" w:lineRule="auto"/>
      <w:jc w:val="center"/>
    </w:pPr>
    <w:rPr>
      <w:rFonts w:ascii="Times New Roman" w:hAnsi="Times New Roman" w:cs="Times New Roman"/>
      <w:szCs w:val="20"/>
    </w:rPr>
  </w:style>
  <w:style w:type="paragraph" w:customStyle="1" w:styleId="afff1">
    <w:name w:val="图表外"/>
    <w:basedOn w:val="a2"/>
    <w:qFormat/>
    <w:pPr>
      <w:spacing w:line="400" w:lineRule="exact"/>
      <w:jc w:val="center"/>
    </w:pPr>
    <w:rPr>
      <w:rFonts w:ascii="Times New Roman" w:eastAsia="仿宋_GB2312" w:hAnsi="Times New Roman" w:cs="Times New Roman"/>
      <w:b/>
      <w:szCs w:val="21"/>
    </w:rPr>
  </w:style>
  <w:style w:type="paragraph" w:customStyle="1" w:styleId="afff2">
    <w:name w:val="图表文字"/>
    <w:basedOn w:val="a2"/>
    <w:link w:val="CharChar0"/>
    <w:qFormat/>
    <w:pPr>
      <w:spacing w:line="320" w:lineRule="exact"/>
      <w:jc w:val="center"/>
    </w:pPr>
    <w:rPr>
      <w:rFonts w:ascii="Times New Roman" w:eastAsia="仿宋_GB2312" w:hAnsi="Times New Roman" w:cs="Times New Roman"/>
      <w:szCs w:val="20"/>
    </w:rPr>
  </w:style>
  <w:style w:type="paragraph" w:customStyle="1" w:styleId="afff3">
    <w:name w:val="表格"/>
    <w:basedOn w:val="3"/>
    <w:link w:val="CharChar1"/>
    <w:qFormat/>
    <w:pPr>
      <w:keepNext w:val="0"/>
      <w:keepLines w:val="0"/>
      <w:adjustRightInd w:val="0"/>
      <w:spacing w:line="240" w:lineRule="auto"/>
      <w:jc w:val="center"/>
      <w:textAlignment w:val="baseline"/>
      <w:outlineLvl w:val="9"/>
    </w:pPr>
    <w:rPr>
      <w:kern w:val="15"/>
    </w:rPr>
  </w:style>
  <w:style w:type="paragraph" w:customStyle="1" w:styleId="110">
    <w:name w:val="1.1"/>
    <w:basedOn w:val="a2"/>
    <w:qFormat/>
    <w:pPr>
      <w:spacing w:beforeLines="35" w:before="109" w:afterLines="35" w:after="109" w:line="380" w:lineRule="exact"/>
      <w:ind w:firstLineChars="200" w:firstLine="480"/>
      <w:jc w:val="left"/>
      <w:outlineLvl w:val="1"/>
    </w:pPr>
    <w:rPr>
      <w:rFonts w:ascii="宋体" w:hAnsi="宋体" w:cs="Times New Roman"/>
      <w:color w:val="000000"/>
      <w:kern w:val="0"/>
      <w:sz w:val="32"/>
      <w:szCs w:val="32"/>
    </w:rPr>
  </w:style>
  <w:style w:type="paragraph" w:customStyle="1" w:styleId="52">
    <w:name w:val="标题5"/>
    <w:basedOn w:val="3"/>
    <w:qFormat/>
    <w:pPr>
      <w:outlineLvl w:val="4"/>
    </w:pPr>
  </w:style>
  <w:style w:type="paragraph" w:customStyle="1" w:styleId="afff4">
    <w:name w:val="表格文字"/>
    <w:basedOn w:val="a2"/>
    <w:qFormat/>
    <w:pPr>
      <w:spacing w:line="320" w:lineRule="exact"/>
      <w:jc w:val="center"/>
    </w:pPr>
    <w:rPr>
      <w:rFonts w:ascii="Times New Roman" w:eastAsia="仿宋_GB2312" w:hAnsi="Times New Roman" w:cs="Times New Roman"/>
      <w:szCs w:val="20"/>
    </w:rPr>
  </w:style>
  <w:style w:type="paragraph" w:customStyle="1" w:styleId="41">
    <w:name w:val="标题4"/>
    <w:basedOn w:val="1"/>
    <w:qFormat/>
    <w:pPr>
      <w:outlineLvl w:val="3"/>
    </w:pPr>
    <w:rPr>
      <w:kern w:val="0"/>
      <w:szCs w:val="20"/>
    </w:rPr>
  </w:style>
  <w:style w:type="paragraph" w:customStyle="1" w:styleId="CharCharCharChar">
    <w:name w:val="Char Char Char Char"/>
    <w:basedOn w:val="a2"/>
    <w:qFormat/>
    <w:rPr>
      <w:rFonts w:ascii="Times New Roman" w:eastAsia="仿宋_GB2312" w:hAnsi="Times New Roman" w:cs="Times New Roman"/>
      <w:sz w:val="30"/>
      <w:szCs w:val="20"/>
    </w:rPr>
  </w:style>
  <w:style w:type="character" w:customStyle="1" w:styleId="3Char">
    <w:name w:val="标题 3 Char"/>
    <w:qFormat/>
    <w:rPr>
      <w:rFonts w:ascii="宋体" w:eastAsia="仿宋_GB2312" w:hAnsi="宋体"/>
      <w:b/>
      <w:bCs/>
      <w:color w:val="000000"/>
      <w:kern w:val="2"/>
      <w:sz w:val="32"/>
      <w:szCs w:val="32"/>
      <w:lang w:val="en-US" w:eastAsia="zh-CN" w:bidi="ar-SA"/>
    </w:rPr>
  </w:style>
  <w:style w:type="character" w:customStyle="1" w:styleId="11Char">
    <w:name w:val="正文11 Char"/>
    <w:link w:val="111"/>
    <w:qFormat/>
    <w:rPr>
      <w:rFonts w:cs="宋体"/>
      <w:sz w:val="24"/>
    </w:rPr>
  </w:style>
  <w:style w:type="paragraph" w:customStyle="1" w:styleId="111">
    <w:name w:val="正文11"/>
    <w:basedOn w:val="a2"/>
    <w:link w:val="11Char"/>
    <w:qFormat/>
    <w:pPr>
      <w:ind w:firstLineChars="200" w:firstLine="200"/>
    </w:pPr>
    <w:rPr>
      <w:rFonts w:eastAsiaTheme="minorEastAsia" w:cs="宋体"/>
      <w:sz w:val="24"/>
    </w:rPr>
  </w:style>
  <w:style w:type="character" w:customStyle="1" w:styleId="af7">
    <w:name w:val="日期 字符"/>
    <w:link w:val="af6"/>
    <w:uiPriority w:val="99"/>
    <w:qFormat/>
    <w:rPr>
      <w:sz w:val="28"/>
      <w:szCs w:val="24"/>
    </w:rPr>
  </w:style>
  <w:style w:type="character" w:customStyle="1" w:styleId="textcontents">
    <w:name w:val="textcontents"/>
    <w:basedOn w:val="a5"/>
    <w:qFormat/>
  </w:style>
  <w:style w:type="character" w:customStyle="1" w:styleId="27">
    <w:name w:val="正文文本 2 字符"/>
    <w:link w:val="26"/>
    <w:qFormat/>
    <w:rPr>
      <w:rFonts w:ascii="Arial" w:hAnsi="Arial"/>
      <w:sz w:val="24"/>
      <w:szCs w:val="24"/>
    </w:rPr>
  </w:style>
  <w:style w:type="character" w:customStyle="1" w:styleId="25">
    <w:name w:val="正文文本首行缩进 2 字符"/>
    <w:basedOn w:val="af2"/>
    <w:link w:val="24"/>
    <w:qFormat/>
    <w:rPr>
      <w:rFonts w:ascii="Times New Roman" w:eastAsia="仿宋_GB2312" w:hAnsi="Times New Roman" w:cs="Times New Roman"/>
      <w:spacing w:val="15"/>
      <w:sz w:val="28"/>
      <w:szCs w:val="20"/>
    </w:rPr>
  </w:style>
  <w:style w:type="character" w:customStyle="1" w:styleId="ae">
    <w:name w:val="正文文本首行缩进 字符"/>
    <w:basedOn w:val="afff5"/>
    <w:link w:val="ad"/>
    <w:qFormat/>
    <w:rPr>
      <w:rFonts w:ascii="宋体" w:hAnsi="宋体"/>
      <w:kern w:val="2"/>
      <w:sz w:val="28"/>
      <w:szCs w:val="24"/>
    </w:rPr>
  </w:style>
  <w:style w:type="character" w:customStyle="1" w:styleId="afff5">
    <w:name w:val="正文文本 字符"/>
    <w:uiPriority w:val="99"/>
    <w:qFormat/>
    <w:rPr>
      <w:rFonts w:ascii="宋体" w:hAnsi="宋体"/>
      <w:kern w:val="2"/>
      <w:sz w:val="28"/>
      <w:szCs w:val="24"/>
    </w:rPr>
  </w:style>
  <w:style w:type="character" w:customStyle="1" w:styleId="ttag">
    <w:name w:val="t_tag"/>
    <w:basedOn w:val="a5"/>
    <w:qFormat/>
  </w:style>
  <w:style w:type="character" w:customStyle="1" w:styleId="34">
    <w:name w:val="正文文本缩进 3 字符"/>
    <w:link w:val="33"/>
    <w:uiPriority w:val="99"/>
    <w:qFormat/>
    <w:rPr>
      <w:sz w:val="28"/>
      <w:szCs w:val="24"/>
    </w:rPr>
  </w:style>
  <w:style w:type="character" w:customStyle="1" w:styleId="af5">
    <w:name w:val="纯文本 字符"/>
    <w:link w:val="af4"/>
    <w:qFormat/>
    <w:rPr>
      <w:rFonts w:ascii="宋体" w:hAnsi="Courier New"/>
    </w:rPr>
  </w:style>
  <w:style w:type="character" w:customStyle="1" w:styleId="af0">
    <w:name w:val="文档结构图 字符"/>
    <w:link w:val="af"/>
    <w:uiPriority w:val="99"/>
    <w:qFormat/>
    <w:rPr>
      <w:szCs w:val="24"/>
      <w:shd w:val="clear" w:color="auto" w:fill="000080"/>
    </w:rPr>
  </w:style>
  <w:style w:type="character" w:customStyle="1" w:styleId="23">
    <w:name w:val="正文文本缩进 2 字符"/>
    <w:link w:val="22"/>
    <w:qFormat/>
    <w:rPr>
      <w:sz w:val="28"/>
      <w:szCs w:val="24"/>
    </w:rPr>
  </w:style>
  <w:style w:type="character" w:customStyle="1" w:styleId="11">
    <w:name w:val="正文文本 字符1"/>
    <w:basedOn w:val="a5"/>
    <w:link w:val="a3"/>
    <w:uiPriority w:val="99"/>
    <w:qFormat/>
    <w:rPr>
      <w:rFonts w:eastAsia="宋体"/>
      <w:sz w:val="28"/>
    </w:rPr>
  </w:style>
  <w:style w:type="character" w:customStyle="1" w:styleId="16">
    <w:name w:val="正文首行缩进 字符1"/>
    <w:basedOn w:val="11"/>
    <w:uiPriority w:val="99"/>
    <w:semiHidden/>
    <w:qFormat/>
    <w:rPr>
      <w:rFonts w:eastAsia="宋体"/>
      <w:sz w:val="28"/>
    </w:rPr>
  </w:style>
  <w:style w:type="character" w:customStyle="1" w:styleId="17">
    <w:name w:val="文档结构图 字符1"/>
    <w:basedOn w:val="a5"/>
    <w:uiPriority w:val="99"/>
    <w:semiHidden/>
    <w:qFormat/>
    <w:rPr>
      <w:rFonts w:ascii="Microsoft YaHei UI" w:eastAsia="Microsoft YaHei UI"/>
      <w:sz w:val="18"/>
      <w:szCs w:val="18"/>
    </w:rPr>
  </w:style>
  <w:style w:type="character" w:customStyle="1" w:styleId="18">
    <w:name w:val="纯文本 字符1"/>
    <w:basedOn w:val="a5"/>
    <w:uiPriority w:val="99"/>
    <w:semiHidden/>
    <w:qFormat/>
    <w:rPr>
      <w:rFonts w:asciiTheme="minorEastAsia" w:hAnsi="Courier New" w:cs="Courier New"/>
      <w:sz w:val="28"/>
    </w:rPr>
  </w:style>
  <w:style w:type="character" w:customStyle="1" w:styleId="19">
    <w:name w:val="日期 字符1"/>
    <w:basedOn w:val="a5"/>
    <w:uiPriority w:val="99"/>
    <w:semiHidden/>
    <w:qFormat/>
    <w:rPr>
      <w:rFonts w:eastAsia="宋体"/>
      <w:sz w:val="28"/>
    </w:rPr>
  </w:style>
  <w:style w:type="character" w:customStyle="1" w:styleId="210">
    <w:name w:val="正文首行缩进 2 字符1"/>
    <w:basedOn w:val="af2"/>
    <w:uiPriority w:val="99"/>
    <w:semiHidden/>
    <w:qFormat/>
    <w:rPr>
      <w:rFonts w:ascii="Times New Roman" w:eastAsia="宋体" w:hAnsi="Times New Roman" w:cs="Times New Roman"/>
      <w:spacing w:val="15"/>
      <w:sz w:val="28"/>
      <w:szCs w:val="20"/>
    </w:rPr>
  </w:style>
  <w:style w:type="character" w:customStyle="1" w:styleId="211">
    <w:name w:val="正文文本缩进 2 字符1"/>
    <w:basedOn w:val="a5"/>
    <w:uiPriority w:val="99"/>
    <w:semiHidden/>
    <w:qFormat/>
    <w:rPr>
      <w:rFonts w:eastAsia="宋体"/>
      <w:sz w:val="28"/>
    </w:rPr>
  </w:style>
  <w:style w:type="character" w:customStyle="1" w:styleId="310">
    <w:name w:val="正文文本缩进 3 字符1"/>
    <w:basedOn w:val="a5"/>
    <w:uiPriority w:val="99"/>
    <w:qFormat/>
    <w:rPr>
      <w:rFonts w:eastAsia="宋体"/>
      <w:sz w:val="16"/>
      <w:szCs w:val="16"/>
    </w:rPr>
  </w:style>
  <w:style w:type="character" w:customStyle="1" w:styleId="212">
    <w:name w:val="正文文本 2 字符1"/>
    <w:basedOn w:val="a5"/>
    <w:uiPriority w:val="99"/>
    <w:semiHidden/>
    <w:qFormat/>
    <w:rPr>
      <w:rFonts w:eastAsia="宋体"/>
      <w:sz w:val="28"/>
    </w:rPr>
  </w:style>
  <w:style w:type="paragraph" w:customStyle="1" w:styleId="afff6">
    <w:name w:val="基准页眉样式"/>
    <w:basedOn w:val="a2"/>
    <w:qFormat/>
    <w:pPr>
      <w:widowControl/>
      <w:spacing w:line="240" w:lineRule="auto"/>
      <w:ind w:firstLineChars="4850" w:firstLine="5093"/>
      <w:jc w:val="left"/>
    </w:pPr>
    <w:rPr>
      <w:rFonts w:ascii="Times New Roman" w:hAnsi="Times New Roman" w:cs="Times New Roman"/>
      <w:color w:val="0000FF"/>
      <w:w w:val="50"/>
      <w:kern w:val="0"/>
      <w:sz w:val="21"/>
      <w:szCs w:val="21"/>
      <w:lang w:bidi="he-IL"/>
    </w:rPr>
  </w:style>
  <w:style w:type="paragraph" w:customStyle="1" w:styleId="28">
    <w:name w:val="样式 正文文本 + 首行缩进:  2字符"/>
    <w:basedOn w:val="a3"/>
    <w:qFormat/>
    <w:pPr>
      <w:adjustRightInd w:val="0"/>
      <w:snapToGrid w:val="0"/>
      <w:spacing w:after="0" w:line="360" w:lineRule="auto"/>
      <w:ind w:leftChars="-3" w:left="-6" w:firstLineChars="200" w:firstLine="420"/>
    </w:pPr>
    <w:rPr>
      <w:rFonts w:ascii="宋体" w:hAnsi="Times New Roman" w:cs="Times New Roman"/>
      <w:sz w:val="21"/>
      <w:szCs w:val="18"/>
    </w:rPr>
  </w:style>
  <w:style w:type="paragraph" w:customStyle="1" w:styleId="42">
    <w:name w:val="样式4"/>
    <w:basedOn w:val="a2"/>
    <w:qFormat/>
    <w:pPr>
      <w:spacing w:line="240" w:lineRule="auto"/>
    </w:pPr>
    <w:rPr>
      <w:rFonts w:ascii="Times New Roman" w:hAnsi="Times New Roman" w:cs="Times New Roman"/>
      <w:sz w:val="21"/>
      <w:szCs w:val="24"/>
    </w:rPr>
  </w:style>
  <w:style w:type="paragraph" w:customStyle="1" w:styleId="afff7">
    <w:name w:val="正文样式"/>
    <w:basedOn w:val="a2"/>
    <w:link w:val="Char0"/>
    <w:qFormat/>
    <w:pPr>
      <w:spacing w:line="440" w:lineRule="exact"/>
      <w:ind w:left="850" w:firstLine="560"/>
    </w:pPr>
    <w:rPr>
      <w:rFonts w:ascii="Times New Roman" w:eastAsia="仿宋_GB2312" w:hAnsi="Times New Roman" w:cs="Times New Roman"/>
      <w:szCs w:val="20"/>
    </w:rPr>
  </w:style>
  <w:style w:type="paragraph" w:customStyle="1" w:styleId="55544">
    <w:name w:val="样式 样式 样式 样式 左悬挂5 字符 + 左侧:  5 字符 悬挂缩进: 5 字符 + 左侧:  4 字符 悬挂缩进: 4 字..."/>
    <w:basedOn w:val="a2"/>
    <w:qFormat/>
    <w:pPr>
      <w:spacing w:line="360" w:lineRule="auto"/>
      <w:ind w:left="420"/>
    </w:pPr>
    <w:rPr>
      <w:rFonts w:ascii="宋体" w:hAnsi="宋体" w:cs="Times New Roman"/>
      <w:sz w:val="21"/>
      <w:szCs w:val="24"/>
    </w:rPr>
  </w:style>
  <w:style w:type="paragraph" w:customStyle="1" w:styleId="afff8">
    <w:name w:val="样式 正文文本 + 居中"/>
    <w:basedOn w:val="a3"/>
    <w:qFormat/>
    <w:pPr>
      <w:framePr w:hSpace="180" w:wrap="around" w:vAnchor="text" w:hAnchor="margin" w:xAlign="center" w:y="50"/>
      <w:adjustRightInd w:val="0"/>
      <w:snapToGrid w:val="0"/>
      <w:spacing w:after="0" w:line="240" w:lineRule="auto"/>
      <w:ind w:leftChars="-3" w:left="-6" w:firstLine="23"/>
      <w:jc w:val="center"/>
    </w:pPr>
    <w:rPr>
      <w:rFonts w:ascii="Times New Roman" w:hAnsi="Times New Roman" w:cs="Times New Roman"/>
      <w:sz w:val="24"/>
      <w:szCs w:val="24"/>
    </w:rPr>
  </w:style>
  <w:style w:type="paragraph" w:customStyle="1" w:styleId="TOC10">
    <w:name w:val="TOC 标题1"/>
    <w:basedOn w:val="1"/>
    <w:next w:val="a2"/>
    <w:uiPriority w:val="39"/>
    <w:qFormat/>
    <w:pPr>
      <w:widowControl/>
      <w:spacing w:beforeLines="0" w:before="480" w:afterLines="0" w:after="0" w:line="276" w:lineRule="auto"/>
      <w:outlineLvl w:val="9"/>
    </w:pPr>
    <w:rPr>
      <w:rFonts w:ascii="Cambria" w:hAnsi="Cambria"/>
      <w:bCs/>
      <w:color w:val="365F91"/>
      <w:kern w:val="0"/>
      <w:szCs w:val="28"/>
    </w:rPr>
  </w:style>
  <w:style w:type="paragraph" w:customStyle="1" w:styleId="afff9">
    <w:name w:val="正文表格"/>
    <w:basedOn w:val="a2"/>
    <w:next w:val="a2"/>
    <w:qFormat/>
    <w:pPr>
      <w:snapToGrid w:val="0"/>
      <w:spacing w:line="240" w:lineRule="auto"/>
    </w:pPr>
    <w:rPr>
      <w:rFonts w:ascii="Times New Roman" w:hAnsi="Times New Roman" w:cs="Times New Roman"/>
      <w:szCs w:val="20"/>
    </w:rPr>
  </w:style>
  <w:style w:type="paragraph" w:customStyle="1" w:styleId="afffa">
    <w:name w:val="表文字"/>
    <w:basedOn w:val="a2"/>
    <w:qFormat/>
    <w:pPr>
      <w:overflowPunct w:val="0"/>
      <w:autoSpaceDE w:val="0"/>
      <w:autoSpaceDN w:val="0"/>
      <w:adjustRightInd w:val="0"/>
      <w:spacing w:line="240" w:lineRule="atLeast"/>
      <w:textAlignment w:val="baseline"/>
    </w:pPr>
    <w:rPr>
      <w:rFonts w:ascii="Times New Roѭan" w:eastAsia="仿宋_GB2312" w:hAnsi="Times New Roѭan" w:cs="Times New Roman"/>
      <w:kern w:val="0"/>
      <w:sz w:val="24"/>
      <w:szCs w:val="20"/>
    </w:rPr>
  </w:style>
  <w:style w:type="paragraph" w:customStyle="1" w:styleId="p0">
    <w:name w:val="p0"/>
    <w:basedOn w:val="a2"/>
    <w:qFormat/>
    <w:pPr>
      <w:widowControl/>
      <w:spacing w:line="240" w:lineRule="auto"/>
    </w:pPr>
    <w:rPr>
      <w:rFonts w:ascii="Times New Roman" w:hAnsi="Times New Roman" w:cs="Times New Roman"/>
      <w:kern w:val="0"/>
      <w:sz w:val="21"/>
      <w:szCs w:val="21"/>
    </w:rPr>
  </w:style>
  <w:style w:type="paragraph" w:customStyle="1" w:styleId="afffb">
    <w:name w:val="一、"/>
    <w:uiPriority w:val="99"/>
    <w:qFormat/>
    <w:pPr>
      <w:widowControl w:val="0"/>
      <w:adjustRightInd w:val="0"/>
      <w:snapToGrid w:val="0"/>
      <w:spacing w:beforeLines="50" w:line="380" w:lineRule="exact"/>
      <w:ind w:left="499"/>
      <w:jc w:val="both"/>
      <w:outlineLvl w:val="2"/>
    </w:pPr>
    <w:rPr>
      <w:rFonts w:ascii="仿宋_GB2312" w:eastAsia="仿宋_GB2312" w:hAnsi="宋体" w:cs="Times New Roman"/>
      <w:b/>
      <w:color w:val="000000"/>
      <w:sz w:val="30"/>
      <w:szCs w:val="30"/>
    </w:rPr>
  </w:style>
  <w:style w:type="paragraph" w:customStyle="1" w:styleId="afffc">
    <w:name w:val="正文缩进二"/>
    <w:basedOn w:val="a4"/>
    <w:qFormat/>
    <w:pPr>
      <w:keepNext w:val="0"/>
      <w:snapToGrid w:val="0"/>
      <w:spacing w:line="360" w:lineRule="auto"/>
      <w:ind w:firstLineChars="0" w:firstLine="567"/>
    </w:pPr>
    <w:rPr>
      <w:rFonts w:eastAsia="宋体"/>
      <w:sz w:val="28"/>
    </w:rPr>
  </w:style>
  <w:style w:type="paragraph" w:customStyle="1" w:styleId="afffd">
    <w:name w:val="表格文字（轨道大厦）"/>
    <w:basedOn w:val="a2"/>
    <w:next w:val="a2"/>
    <w:qFormat/>
    <w:pPr>
      <w:spacing w:line="400" w:lineRule="exact"/>
      <w:jc w:val="center"/>
    </w:pPr>
    <w:rPr>
      <w:rFonts w:ascii="Calibri" w:eastAsia="仿宋_GB2312" w:hAnsi="Calibri" w:cs="Times New Roman"/>
      <w:sz w:val="21"/>
      <w:szCs w:val="24"/>
    </w:rPr>
  </w:style>
  <w:style w:type="paragraph" w:customStyle="1" w:styleId="1a">
    <w:name w:val="列出段落1"/>
    <w:basedOn w:val="a2"/>
    <w:qFormat/>
    <w:pPr>
      <w:spacing w:line="240" w:lineRule="auto"/>
      <w:ind w:firstLineChars="200" w:firstLine="420"/>
    </w:pPr>
    <w:rPr>
      <w:rFonts w:eastAsiaTheme="minorEastAsia"/>
      <w:sz w:val="21"/>
    </w:rPr>
  </w:style>
  <w:style w:type="paragraph" w:customStyle="1" w:styleId="CharChar1Char">
    <w:name w:val="Char Char1 Char"/>
    <w:basedOn w:val="af"/>
    <w:qFormat/>
    <w:rPr>
      <w:rFonts w:ascii="Times New Roman" w:eastAsia="宋体" w:hAnsi="Times New Roman" w:cs="Times New Roman"/>
    </w:rPr>
  </w:style>
  <w:style w:type="paragraph" w:customStyle="1" w:styleId="CharChar1Char1">
    <w:name w:val="Char Char1 Char1"/>
    <w:basedOn w:val="af"/>
    <w:qFormat/>
    <w:rPr>
      <w:rFonts w:ascii="Times New Roman" w:eastAsia="宋体" w:hAnsi="Times New Roman" w:cs="Times New Roman"/>
    </w:rPr>
  </w:style>
  <w:style w:type="paragraph" w:customStyle="1" w:styleId="CharChar1Char2">
    <w:name w:val="Char Char1 Char2"/>
    <w:basedOn w:val="af"/>
    <w:qFormat/>
    <w:rPr>
      <w:rFonts w:ascii="Times New Roman" w:eastAsia="宋体" w:hAnsi="Times New Roman" w:cs="Times New Roman"/>
    </w:rPr>
  </w:style>
  <w:style w:type="paragraph" w:customStyle="1" w:styleId="TOC11">
    <w:name w:val="TOC 标题1"/>
    <w:basedOn w:val="1"/>
    <w:next w:val="a2"/>
    <w:uiPriority w:val="39"/>
    <w:unhideWhenUsed/>
    <w:qFormat/>
    <w:pPr>
      <w:widowControl/>
      <w:spacing w:beforeLines="0" w:before="240" w:afterLines="0" w:after="0" w:line="259" w:lineRule="auto"/>
      <w:jc w:val="left"/>
      <w:outlineLvl w:val="9"/>
    </w:pPr>
    <w:rPr>
      <w:rFonts w:asciiTheme="majorHAnsi" w:eastAsiaTheme="majorEastAsia" w:hAnsiTheme="majorHAnsi" w:cstheme="majorBidi"/>
      <w:b w:val="0"/>
      <w:color w:val="2F5496" w:themeColor="accent1" w:themeShade="BF"/>
      <w:kern w:val="0"/>
      <w:sz w:val="32"/>
      <w:szCs w:val="32"/>
    </w:rPr>
  </w:style>
  <w:style w:type="paragraph" w:customStyle="1" w:styleId="29">
    <w:name w:val="列出段落2"/>
    <w:basedOn w:val="a2"/>
    <w:uiPriority w:val="99"/>
    <w:qFormat/>
    <w:pPr>
      <w:spacing w:line="240" w:lineRule="auto"/>
      <w:ind w:firstLineChars="200" w:firstLine="420"/>
    </w:pPr>
    <w:rPr>
      <w:rFonts w:eastAsiaTheme="minorEastAsia"/>
      <w:sz w:val="21"/>
    </w:rPr>
  </w:style>
  <w:style w:type="character" w:customStyle="1" w:styleId="1b">
    <w:name w:val="未处理的提及1"/>
    <w:basedOn w:val="a5"/>
    <w:uiPriority w:val="99"/>
    <w:unhideWhenUsed/>
    <w:qFormat/>
    <w:rPr>
      <w:color w:val="808080"/>
      <w:shd w:val="clear" w:color="auto" w:fill="E6E6E6"/>
    </w:rPr>
  </w:style>
  <w:style w:type="character" w:customStyle="1" w:styleId="32">
    <w:name w:val="正文文本 3 字符"/>
    <w:basedOn w:val="a5"/>
    <w:link w:val="31"/>
    <w:qFormat/>
    <w:rPr>
      <w:rFonts w:eastAsia="仿宋_GB2312"/>
      <w:sz w:val="16"/>
      <w:szCs w:val="16"/>
    </w:rPr>
  </w:style>
  <w:style w:type="character" w:customStyle="1" w:styleId="aff">
    <w:name w:val="副标题 字符"/>
    <w:basedOn w:val="a5"/>
    <w:link w:val="afe"/>
    <w:uiPriority w:val="11"/>
    <w:qFormat/>
    <w:rPr>
      <w:rFonts w:ascii="Arial" w:eastAsia="仿宋_GB2312" w:hAnsi="Arial" w:cs="Arial"/>
      <w:b/>
      <w:bCs/>
      <w:kern w:val="28"/>
      <w:sz w:val="32"/>
      <w:szCs w:val="32"/>
    </w:rPr>
  </w:style>
  <w:style w:type="paragraph" w:customStyle="1" w:styleId="afffe">
    <w:name w:val="封面"/>
    <w:basedOn w:val="a2"/>
    <w:link w:val="Char1"/>
    <w:qFormat/>
    <w:pPr>
      <w:spacing w:line="360" w:lineRule="auto"/>
    </w:pPr>
    <w:rPr>
      <w:rFonts w:ascii="仿宋_GB2312" w:eastAsia="仿宋_GB2312" w:hAnsi="Times New Roman" w:cs="Times New Roman"/>
      <w:sz w:val="21"/>
      <w:szCs w:val="20"/>
      <w:lang w:val="zh-CN"/>
    </w:rPr>
  </w:style>
  <w:style w:type="character" w:customStyle="1" w:styleId="Char1">
    <w:name w:val="封面 Char"/>
    <w:basedOn w:val="a5"/>
    <w:link w:val="afffe"/>
    <w:qFormat/>
    <w:rPr>
      <w:rFonts w:ascii="仿宋_GB2312" w:eastAsia="仿宋_GB2312" w:hAnsi="Times New Roman" w:cs="Times New Roman"/>
      <w:szCs w:val="20"/>
      <w:lang w:val="zh-CN"/>
    </w:rPr>
  </w:style>
  <w:style w:type="paragraph" w:customStyle="1" w:styleId="affff">
    <w:name w:val="图表"/>
    <w:basedOn w:val="a2"/>
    <w:link w:val="Char2"/>
    <w:qFormat/>
    <w:pPr>
      <w:spacing w:line="360" w:lineRule="auto"/>
      <w:jc w:val="center"/>
    </w:pPr>
    <w:rPr>
      <w:rFonts w:ascii="仿宋_GB2312" w:eastAsia="楷体" w:hAnsi="Times New Roman" w:cs="Times New Roman"/>
      <w:sz w:val="21"/>
      <w:szCs w:val="20"/>
    </w:rPr>
  </w:style>
  <w:style w:type="character" w:customStyle="1" w:styleId="Char2">
    <w:name w:val="图表 Char"/>
    <w:basedOn w:val="a5"/>
    <w:link w:val="affff"/>
    <w:qFormat/>
    <w:rPr>
      <w:rFonts w:ascii="仿宋_GB2312" w:eastAsia="楷体" w:hAnsi="Times New Roman" w:cs="Times New Roman"/>
      <w:szCs w:val="20"/>
    </w:rPr>
  </w:style>
  <w:style w:type="paragraph" w:customStyle="1" w:styleId="affff0">
    <w:name w:val="简单回函地址"/>
    <w:basedOn w:val="a2"/>
    <w:qFormat/>
    <w:pPr>
      <w:spacing w:line="240" w:lineRule="auto"/>
    </w:pPr>
    <w:rPr>
      <w:rFonts w:eastAsiaTheme="minorEastAsia"/>
      <w:sz w:val="21"/>
    </w:rPr>
  </w:style>
  <w:style w:type="character" w:customStyle="1" w:styleId="CharChar4">
    <w:name w:val="Char Char4"/>
    <w:link w:val="Char3"/>
    <w:qFormat/>
    <w:rPr>
      <w:rFonts w:ascii="Verdana" w:eastAsia="仿宋_GB2312" w:hAnsi="Verdana"/>
      <w:kern w:val="0"/>
      <w:sz w:val="24"/>
      <w:szCs w:val="20"/>
      <w:lang w:eastAsia="en-US"/>
    </w:rPr>
  </w:style>
  <w:style w:type="paragraph" w:customStyle="1" w:styleId="Char3">
    <w:name w:val="Char"/>
    <w:basedOn w:val="a2"/>
    <w:link w:val="CharChar4"/>
    <w:uiPriority w:val="99"/>
    <w:qFormat/>
    <w:pPr>
      <w:widowControl/>
      <w:spacing w:after="160" w:line="240" w:lineRule="exact"/>
      <w:jc w:val="left"/>
    </w:pPr>
    <w:rPr>
      <w:rFonts w:ascii="Verdana" w:eastAsia="仿宋_GB2312" w:hAnsi="Verdana"/>
      <w:kern w:val="0"/>
      <w:sz w:val="24"/>
      <w:szCs w:val="20"/>
      <w:lang w:eastAsia="en-US"/>
    </w:rPr>
  </w:style>
  <w:style w:type="paragraph" w:customStyle="1" w:styleId="affff1">
    <w:name w:val="样式 加粗 居中 行距: 单倍行距"/>
    <w:basedOn w:val="a2"/>
    <w:link w:val="Char4"/>
    <w:qFormat/>
    <w:pPr>
      <w:spacing w:afterLines="50" w:line="240" w:lineRule="auto"/>
      <w:jc w:val="center"/>
    </w:pPr>
    <w:rPr>
      <w:rFonts w:ascii="宋体" w:hAnsi="宋体" w:cs="宋体"/>
      <w:color w:val="000000"/>
      <w:sz w:val="24"/>
      <w:szCs w:val="20"/>
    </w:rPr>
  </w:style>
  <w:style w:type="character" w:customStyle="1" w:styleId="Char4">
    <w:name w:val="样式 加粗 居中 行距: 单倍行距 Char"/>
    <w:basedOn w:val="a5"/>
    <w:link w:val="affff1"/>
    <w:qFormat/>
    <w:rPr>
      <w:rFonts w:ascii="宋体" w:eastAsia="宋体" w:hAnsi="宋体" w:cs="宋体"/>
      <w:color w:val="000000"/>
      <w:sz w:val="24"/>
      <w:szCs w:val="20"/>
    </w:rPr>
  </w:style>
  <w:style w:type="paragraph" w:customStyle="1" w:styleId="affff2">
    <w:name w:val="样式 样式 加粗 居中 行距: 单倍行距 +"/>
    <w:basedOn w:val="affff1"/>
    <w:link w:val="Char5"/>
    <w:qFormat/>
  </w:style>
  <w:style w:type="character" w:customStyle="1" w:styleId="Char5">
    <w:name w:val="样式 样式 加粗 居中 行距: 单倍行距 + Char"/>
    <w:basedOn w:val="Char4"/>
    <w:link w:val="affff2"/>
    <w:qFormat/>
    <w:rPr>
      <w:rFonts w:ascii="宋体" w:eastAsia="宋体" w:hAnsi="宋体" w:cs="宋体"/>
      <w:color w:val="000000"/>
      <w:sz w:val="24"/>
      <w:szCs w:val="20"/>
    </w:rPr>
  </w:style>
  <w:style w:type="table" w:customStyle="1" w:styleId="affff3">
    <w:name w:val="自定义"/>
    <w:basedOn w:val="a6"/>
    <w:uiPriority w:val="99"/>
    <w:qFormat/>
    <w:pPr>
      <w:jc w:val="center"/>
    </w:pPr>
    <w:tblPr>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rPr>
      <w:jc w:val="center"/>
    </w:trPr>
  </w:style>
  <w:style w:type="paragraph" w:customStyle="1" w:styleId="1c">
    <w:name w:val="样式1"/>
    <w:basedOn w:val="110"/>
    <w:qFormat/>
    <w:pPr>
      <w:spacing w:before="35" w:after="35"/>
    </w:pPr>
    <w:rPr>
      <w:rFonts w:asciiTheme="minorHAnsi" w:hAnsiTheme="minorHAnsi"/>
      <w:sz w:val="21"/>
    </w:rPr>
  </w:style>
  <w:style w:type="paragraph" w:customStyle="1" w:styleId="35">
    <w:name w:val="目录3"/>
    <w:basedOn w:val="TOC2"/>
    <w:qFormat/>
    <w:pPr>
      <w:spacing w:line="360" w:lineRule="auto"/>
      <w:ind w:firstLine="723"/>
    </w:pPr>
    <w:rPr>
      <w:rFonts w:asciiTheme="minorHAnsi" w:hAnsiTheme="minorHAnsi" w:cstheme="minorBidi"/>
      <w:sz w:val="24"/>
      <w:szCs w:val="22"/>
    </w:rPr>
  </w:style>
  <w:style w:type="character" w:customStyle="1" w:styleId="aff2">
    <w:name w:val="信息标题 字符"/>
    <w:basedOn w:val="a5"/>
    <w:link w:val="aff1"/>
    <w:qFormat/>
    <w:rPr>
      <w:rFonts w:ascii="Arial" w:eastAsia="宋体" w:hAnsi="Arial" w:cs="Arial"/>
      <w:kern w:val="0"/>
      <w:sz w:val="24"/>
      <w:szCs w:val="24"/>
      <w:shd w:val="pct20" w:color="auto" w:fill="auto"/>
    </w:rPr>
  </w:style>
  <w:style w:type="character" w:customStyle="1" w:styleId="2CharChar">
    <w:name w:val="样式 首行缩进:  2 字符 Char Char"/>
    <w:link w:val="2a"/>
    <w:qFormat/>
    <w:rPr>
      <w:rFonts w:ascii="宋体" w:eastAsia="宋体" w:hAnsi="宋体" w:cs="宋体"/>
      <w:sz w:val="24"/>
      <w:szCs w:val="24"/>
    </w:rPr>
  </w:style>
  <w:style w:type="paragraph" w:customStyle="1" w:styleId="2a">
    <w:name w:val="样式 首行缩进:  2 字符"/>
    <w:basedOn w:val="a2"/>
    <w:link w:val="2CharChar"/>
    <w:qFormat/>
    <w:pPr>
      <w:widowControl/>
      <w:spacing w:line="360" w:lineRule="auto"/>
      <w:ind w:firstLineChars="200" w:firstLine="480"/>
      <w:jc w:val="left"/>
    </w:pPr>
    <w:rPr>
      <w:rFonts w:ascii="宋体" w:hAnsi="宋体" w:cs="宋体"/>
      <w:sz w:val="24"/>
      <w:szCs w:val="24"/>
    </w:rPr>
  </w:style>
  <w:style w:type="paragraph" w:customStyle="1" w:styleId="xl35">
    <w:name w:val="xl35"/>
    <w:basedOn w:val="a2"/>
    <w:qFormat/>
    <w:pPr>
      <w:widowControl/>
      <w:pBdr>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1"/>
    </w:rPr>
  </w:style>
  <w:style w:type="paragraph" w:customStyle="1" w:styleId="1d">
    <w:name w:val="正文1"/>
    <w:basedOn w:val="a2"/>
    <w:qFormat/>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qFormat/>
    <w:pPr>
      <w:widowControl/>
      <w:tabs>
        <w:tab w:val="left" w:pos="0"/>
        <w:tab w:val="left" w:pos="540"/>
        <w:tab w:val="right" w:leader="dot" w:pos="9900"/>
      </w:tabs>
      <w:spacing w:before="120" w:after="120" w:line="360" w:lineRule="auto"/>
      <w:ind w:firstLine="480"/>
      <w:jc w:val="left"/>
    </w:pPr>
    <w:rPr>
      <w:rFonts w:ascii="仿宋体" w:eastAsia="仿宋体" w:hAnsi="宋体" w:cs="宋体"/>
      <w:b w:val="0"/>
      <w:bCs/>
      <w:caps/>
      <w:snapToGrid w:val="0"/>
      <w:kern w:val="0"/>
      <w:sz w:val="24"/>
      <w:lang w:eastAsia="en-US"/>
    </w:rPr>
  </w:style>
  <w:style w:type="paragraph" w:customStyle="1" w:styleId="affff4">
    <w:name w:val="图文框"/>
    <w:basedOn w:val="a2"/>
    <w:qFormat/>
    <w:pPr>
      <w:widowControl/>
      <w:spacing w:line="288" w:lineRule="auto"/>
      <w:jc w:val="center"/>
    </w:pPr>
    <w:rPr>
      <w:rFonts w:ascii="宋体" w:eastAsia="仿宋_GB2312" w:hAnsi="宋体" w:cs="宋体"/>
      <w:kern w:val="0"/>
      <w:sz w:val="24"/>
      <w:szCs w:val="20"/>
    </w:rPr>
  </w:style>
  <w:style w:type="paragraph" w:customStyle="1" w:styleId="1e">
    <w:name w:val="1"/>
    <w:basedOn w:val="a2"/>
    <w:next w:val="33"/>
    <w:qFormat/>
    <w:pPr>
      <w:widowControl/>
      <w:spacing w:line="240" w:lineRule="auto"/>
      <w:ind w:firstLineChars="200" w:firstLine="560"/>
      <w:jc w:val="left"/>
    </w:pPr>
    <w:rPr>
      <w:rFonts w:ascii="宋体" w:hAnsi="宋体" w:cs="宋体"/>
      <w:kern w:val="0"/>
      <w:szCs w:val="24"/>
    </w:rPr>
  </w:style>
  <w:style w:type="paragraph" w:customStyle="1" w:styleId="xl61">
    <w:name w:val="xl61"/>
    <w:basedOn w:val="a2"/>
    <w:qFormat/>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立体宋体-10Point" w:eastAsia="立体宋体-10Point" w:hAnsi="宋体" w:cs="宋体" w:hint="eastAsia"/>
      <w:kern w:val="0"/>
      <w:szCs w:val="28"/>
    </w:rPr>
  </w:style>
  <w:style w:type="paragraph" w:customStyle="1" w:styleId="affff5">
    <w:name w:val="框图"/>
    <w:qFormat/>
    <w:pPr>
      <w:spacing w:line="320" w:lineRule="exact"/>
      <w:jc w:val="center"/>
    </w:pPr>
    <w:rPr>
      <w:rFonts w:ascii="Times New Roman" w:eastAsia="宋体" w:hAnsi="Times New Roman" w:cs="Times New Roman"/>
      <w:sz w:val="24"/>
    </w:rPr>
  </w:style>
  <w:style w:type="paragraph" w:customStyle="1" w:styleId="xl24">
    <w:name w:val="xl24"/>
    <w:basedOn w:val="a2"/>
    <w:qFormat/>
    <w:pPr>
      <w:widowControl/>
      <w:pBdr>
        <w:top w:val="single" w:sz="8" w:space="0" w:color="auto"/>
      </w:pBdr>
      <w:spacing w:before="100" w:beforeAutospacing="1" w:after="100" w:afterAutospacing="1" w:line="240" w:lineRule="auto"/>
      <w:jc w:val="left"/>
    </w:pPr>
    <w:rPr>
      <w:rFonts w:ascii="仿宋_GB2312" w:eastAsia="仿宋_GB2312" w:hAnsi="宋体" w:cs="宋体" w:hint="eastAsia"/>
      <w:kern w:val="0"/>
      <w:sz w:val="24"/>
      <w:szCs w:val="24"/>
    </w:rPr>
  </w:style>
  <w:style w:type="paragraph" w:customStyle="1" w:styleId="xl26">
    <w:name w:val="xl26"/>
    <w:basedOn w:val="a2"/>
    <w:qFormat/>
    <w:pPr>
      <w:widowControl/>
      <w:pBdr>
        <w:top w:val="single" w:sz="8" w:space="0" w:color="auto"/>
        <w:bottom w:val="single" w:sz="4" w:space="0" w:color="auto"/>
      </w:pBdr>
      <w:spacing w:before="100" w:beforeAutospacing="1" w:after="100" w:afterAutospacing="1" w:line="240" w:lineRule="auto"/>
      <w:jc w:val="center"/>
    </w:pPr>
    <w:rPr>
      <w:rFonts w:ascii="仿宋_GB2312" w:eastAsia="仿宋_GB2312" w:hAnsi="宋体" w:cs="宋体" w:hint="eastAsia"/>
      <w:kern w:val="0"/>
      <w:sz w:val="24"/>
      <w:szCs w:val="24"/>
    </w:rPr>
  </w:style>
  <w:style w:type="paragraph" w:customStyle="1" w:styleId="affff6">
    <w:name w:val="文本框"/>
    <w:basedOn w:val="aff1"/>
    <w:qFormat/>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hint="eastAsia"/>
      <w:kern w:val="28"/>
      <w:szCs w:val="20"/>
    </w:rPr>
  </w:style>
  <w:style w:type="paragraph" w:customStyle="1" w:styleId="xl54">
    <w:name w:val="xl54"/>
    <w:basedOn w:val="a2"/>
    <w:qFormat/>
    <w:pPr>
      <w:widowControl/>
      <w:pBdr>
        <w:left w:val="single" w:sz="4" w:space="0" w:color="auto"/>
        <w:bottom w:val="single" w:sz="4" w:space="0" w:color="auto"/>
        <w:right w:val="single" w:sz="8" w:space="0" w:color="auto"/>
      </w:pBdr>
      <w:spacing w:before="100" w:beforeAutospacing="1" w:after="100" w:afterAutospacing="1" w:line="240" w:lineRule="auto"/>
      <w:jc w:val="center"/>
    </w:pPr>
    <w:rPr>
      <w:rFonts w:ascii="宋体" w:hAnsi="宋体" w:cs="宋体"/>
      <w:kern w:val="0"/>
      <w:szCs w:val="28"/>
    </w:rPr>
  </w:style>
  <w:style w:type="paragraph" w:customStyle="1" w:styleId="CharChar2">
    <w:name w:val="Char Char"/>
    <w:basedOn w:val="a2"/>
    <w:qFormat/>
    <w:pPr>
      <w:widowControl/>
      <w:adjustRightInd w:val="0"/>
      <w:spacing w:line="360" w:lineRule="atLeast"/>
      <w:jc w:val="left"/>
    </w:pPr>
    <w:rPr>
      <w:rFonts w:ascii="宋体" w:hAnsi="宋体" w:cs="宋体"/>
      <w:kern w:val="0"/>
      <w:sz w:val="24"/>
      <w:szCs w:val="24"/>
    </w:rPr>
  </w:style>
  <w:style w:type="paragraph" w:customStyle="1" w:styleId="CharChar3">
    <w:name w:val="字元 字元 Char Char"/>
    <w:basedOn w:val="af"/>
    <w:qFormat/>
    <w:pPr>
      <w:widowControl/>
      <w:adjustRightInd w:val="0"/>
      <w:spacing w:line="436" w:lineRule="exact"/>
      <w:ind w:left="357"/>
      <w:jc w:val="left"/>
      <w:outlineLvl w:val="3"/>
    </w:pPr>
    <w:rPr>
      <w:rFonts w:ascii="宋体" w:eastAsia="宋体" w:hAnsi="宋体" w:cs="宋体"/>
      <w:kern w:val="0"/>
      <w:sz w:val="24"/>
    </w:rPr>
  </w:style>
  <w:style w:type="paragraph" w:customStyle="1" w:styleId="affff7">
    <w:name w:val="章"/>
    <w:basedOn w:val="af4"/>
    <w:qFormat/>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qFormat/>
    <w:pPr>
      <w:widowControl/>
      <w:pBdr>
        <w:right w:val="single" w:sz="4" w:space="0" w:color="auto"/>
      </w:pBdr>
      <w:spacing w:before="100" w:beforeAutospacing="1" w:after="100" w:afterAutospacing="1" w:line="240" w:lineRule="auto"/>
      <w:jc w:val="center"/>
    </w:pPr>
    <w:rPr>
      <w:rFonts w:ascii="仿宋_GB2312" w:eastAsia="仿宋_GB2312" w:hAnsi="宋体" w:cs="宋体" w:hint="eastAsia"/>
      <w:kern w:val="0"/>
      <w:sz w:val="32"/>
      <w:szCs w:val="32"/>
    </w:rPr>
  </w:style>
  <w:style w:type="paragraph" w:customStyle="1" w:styleId="1-1">
    <w:name w:val="1-1"/>
    <w:basedOn w:val="a2"/>
    <w:qFormat/>
    <w:pPr>
      <w:widowControl/>
      <w:spacing w:line="240" w:lineRule="auto"/>
      <w:jc w:val="left"/>
    </w:pPr>
    <w:rPr>
      <w:rFonts w:ascii="Arial" w:hAnsi="Arial" w:cs="宋体"/>
      <w:kern w:val="0"/>
      <w:szCs w:val="24"/>
    </w:rPr>
  </w:style>
  <w:style w:type="paragraph" w:customStyle="1" w:styleId="66162">
    <w:name w:val="样式 宋体 段前: 6 磅 段后: 6 磅 行距: 固定值 16 磅 首行缩进:  2 字符"/>
    <w:basedOn w:val="a2"/>
    <w:qFormat/>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hAnsi="宋体" w:cs="宋体"/>
      <w:kern w:val="0"/>
      <w:szCs w:val="20"/>
    </w:rPr>
  </w:style>
  <w:style w:type="paragraph" w:customStyle="1" w:styleId="61">
    <w:name w:val="6"/>
    <w:basedOn w:val="a2"/>
    <w:next w:val="a3"/>
    <w:qFormat/>
    <w:pPr>
      <w:widowControl/>
      <w:spacing w:line="240" w:lineRule="auto"/>
      <w:jc w:val="left"/>
    </w:pPr>
    <w:rPr>
      <w:rFonts w:ascii="宋体" w:hAnsi="宋体" w:cs="宋体"/>
      <w:kern w:val="0"/>
      <w:szCs w:val="20"/>
    </w:rPr>
  </w:style>
  <w:style w:type="paragraph" w:customStyle="1" w:styleId="2b">
    <w:name w:val="表格文字2"/>
    <w:basedOn w:val="a3"/>
    <w:qFormat/>
    <w:pPr>
      <w:widowControl/>
      <w:spacing w:after="0" w:line="360" w:lineRule="auto"/>
      <w:jc w:val="left"/>
    </w:pPr>
    <w:rPr>
      <w:rFonts w:ascii="Times New Roman" w:hAnsi="Times New Roman" w:cs="宋体"/>
      <w:sz w:val="24"/>
      <w:szCs w:val="24"/>
    </w:rPr>
  </w:style>
  <w:style w:type="paragraph" w:customStyle="1" w:styleId="affff8">
    <w:name w:val="标准"/>
    <w:basedOn w:val="a2"/>
    <w:qFormat/>
    <w:pPr>
      <w:widowControl/>
      <w:adjustRightInd w:val="0"/>
      <w:spacing w:line="300" w:lineRule="auto"/>
      <w:jc w:val="center"/>
      <w:textAlignment w:val="baseline"/>
    </w:pPr>
    <w:rPr>
      <w:rFonts w:ascii="宋体" w:hAnsi="宋体" w:cs="宋体"/>
      <w:kern w:val="0"/>
      <w:szCs w:val="24"/>
    </w:rPr>
  </w:style>
  <w:style w:type="character" w:customStyle="1" w:styleId="11CharChar">
    <w:name w:val="正文11 Char Char"/>
    <w:qFormat/>
    <w:rPr>
      <w:rFonts w:cs="宋体"/>
      <w:kern w:val="2"/>
      <w:sz w:val="24"/>
    </w:rPr>
  </w:style>
  <w:style w:type="table" w:customStyle="1" w:styleId="1f">
    <w:name w:val="网格型1"/>
    <w:basedOn w:val="a6"/>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5">
    <w:name w:val="表格居中 Char Char"/>
    <w:link w:val="affff9"/>
    <w:qFormat/>
    <w:rPr>
      <w:rFonts w:ascii="宋体" w:eastAsia="宋体" w:hAnsi="Arial" w:cs="宋体"/>
      <w:lang w:val="zh-CN"/>
    </w:rPr>
  </w:style>
  <w:style w:type="paragraph" w:customStyle="1" w:styleId="affff9">
    <w:name w:val="表格居中"/>
    <w:basedOn w:val="a2"/>
    <w:link w:val="CharChar5"/>
    <w:qFormat/>
    <w:pPr>
      <w:widowControl/>
      <w:spacing w:line="240" w:lineRule="auto"/>
      <w:jc w:val="center"/>
    </w:pPr>
    <w:rPr>
      <w:rFonts w:ascii="宋体" w:hAnsi="Arial" w:cs="宋体"/>
      <w:sz w:val="21"/>
      <w:lang w:val="zh-CN"/>
    </w:rPr>
  </w:style>
  <w:style w:type="character" w:customStyle="1" w:styleId="2CharChar0">
    <w:name w:val="标题 2 Char Char"/>
    <w:qFormat/>
    <w:rPr>
      <w:rFonts w:ascii="宋体" w:eastAsia="黑体" w:hAnsi="Arial"/>
      <w:bCs/>
      <w:sz w:val="32"/>
      <w:szCs w:val="32"/>
    </w:rPr>
  </w:style>
  <w:style w:type="character" w:customStyle="1" w:styleId="CharChar6">
    <w:name w:val="方案正文 Char Char"/>
    <w:link w:val="affffa"/>
    <w:qFormat/>
    <w:rPr>
      <w:rFonts w:ascii="宋体" w:eastAsia="宋体" w:hAnsi="宋体" w:cs="宋体"/>
      <w:sz w:val="24"/>
      <w:lang w:val="zh-CN"/>
    </w:rPr>
  </w:style>
  <w:style w:type="paragraph" w:customStyle="1" w:styleId="affffa">
    <w:name w:val="方案正文"/>
    <w:basedOn w:val="a2"/>
    <w:link w:val="CharChar6"/>
    <w:qFormat/>
    <w:pPr>
      <w:widowControl/>
      <w:spacing w:line="240" w:lineRule="auto"/>
      <w:ind w:firstLineChars="200" w:firstLine="200"/>
      <w:jc w:val="left"/>
    </w:pPr>
    <w:rPr>
      <w:rFonts w:ascii="宋体" w:hAnsi="宋体" w:cs="宋体"/>
      <w:sz w:val="24"/>
      <w:lang w:val="zh-CN"/>
    </w:rPr>
  </w:style>
  <w:style w:type="character" w:customStyle="1" w:styleId="NewNewNew">
    <w:name w:val="页码 New New New"/>
    <w:basedOn w:val="a5"/>
    <w:qFormat/>
  </w:style>
  <w:style w:type="character" w:customStyle="1" w:styleId="CharChar7">
    <w:name w:val="图片 Char Char"/>
    <w:link w:val="affffb"/>
    <w:qFormat/>
    <w:rPr>
      <w:rFonts w:ascii="宋体" w:eastAsia="宋体" w:hAnsi="Arial" w:cs="宋体"/>
      <w:bCs/>
      <w:sz w:val="24"/>
    </w:rPr>
  </w:style>
  <w:style w:type="paragraph" w:customStyle="1" w:styleId="affffb">
    <w:name w:val="图片"/>
    <w:basedOn w:val="a2"/>
    <w:link w:val="CharChar7"/>
    <w:qFormat/>
    <w:pPr>
      <w:widowControl/>
      <w:spacing w:line="240" w:lineRule="auto"/>
      <w:jc w:val="center"/>
    </w:pPr>
    <w:rPr>
      <w:rFonts w:ascii="宋体" w:hAnsi="Arial" w:cs="宋体"/>
      <w:bCs/>
      <w:sz w:val="24"/>
    </w:rPr>
  </w:style>
  <w:style w:type="character" w:customStyle="1" w:styleId="3858D7CFB-ED40-4347-BF05-701D383B685F">
    <w:name w:val="标题 3{858D7CFB-ED40-4347-BF05-701D383B685F}"/>
    <w:qFormat/>
    <w:rPr>
      <w:rFonts w:eastAsia="宋体"/>
      <w:b/>
      <w:bCs/>
      <w:kern w:val="2"/>
      <w:sz w:val="32"/>
      <w:szCs w:val="32"/>
      <w:lang w:val="en-US" w:eastAsia="zh-CN" w:bidi="ar-SA"/>
    </w:rPr>
  </w:style>
  <w:style w:type="character" w:customStyle="1" w:styleId="CharChar0">
    <w:name w:val="图表文字 Char Char"/>
    <w:link w:val="afff2"/>
    <w:qFormat/>
    <w:rPr>
      <w:rFonts w:ascii="Times New Roman" w:eastAsia="仿宋_GB2312" w:hAnsi="Times New Roman" w:cs="Times New Roman"/>
      <w:sz w:val="28"/>
      <w:szCs w:val="20"/>
    </w:rPr>
  </w:style>
  <w:style w:type="paragraph" w:customStyle="1" w:styleId="2NewNewNewNewNewNewNewNewNewNewNewNewNewNewNew">
    <w:name w:val="标题 2 New New New New New New New New New New New New New New New"/>
    <w:basedOn w:val="a2"/>
    <w:next w:val="a2"/>
    <w:qFormat/>
    <w:pPr>
      <w:widowControl/>
      <w:tabs>
        <w:tab w:val="left" w:pos="288"/>
      </w:tabs>
      <w:spacing w:line="240" w:lineRule="auto"/>
      <w:jc w:val="left"/>
      <w:outlineLvl w:val="1"/>
    </w:pPr>
    <w:rPr>
      <w:rFonts w:ascii="宋体" w:hAnsi="Arial" w:cs="Times New Roman"/>
      <w:b/>
      <w:kern w:val="0"/>
      <w:szCs w:val="32"/>
    </w:rPr>
  </w:style>
  <w:style w:type="paragraph" w:customStyle="1" w:styleId="1NewNewNewNewNewNewNewNewNewNew">
    <w:name w:val="标题 1 New New New New New New New New New New"/>
    <w:qFormat/>
    <w:pPr>
      <w:tabs>
        <w:tab w:val="left" w:pos="-192"/>
      </w:tabs>
      <w:ind w:firstLine="560"/>
      <w:jc w:val="center"/>
      <w:outlineLvl w:val="0"/>
    </w:pPr>
    <w:rPr>
      <w:rFonts w:ascii="宋体" w:eastAsia="仿宋" w:hAnsi="Arial" w:cs="Times New Roman"/>
      <w:b/>
      <w:kern w:val="44"/>
      <w:sz w:val="30"/>
      <w:szCs w:val="44"/>
    </w:rPr>
  </w:style>
  <w:style w:type="paragraph" w:customStyle="1" w:styleId="1NewNewNewNewNewNewNewNewNew">
    <w:name w:val="标题 1 New New New New New New New New New"/>
    <w:basedOn w:val="a2"/>
    <w:next w:val="a2"/>
    <w:qFormat/>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
    <w:name w:val="标题 2 New New New New New New"/>
    <w:qFormat/>
    <w:pPr>
      <w:tabs>
        <w:tab w:val="left" w:pos="288"/>
      </w:tabs>
      <w:ind w:firstLine="560"/>
      <w:outlineLvl w:val="1"/>
    </w:pPr>
    <w:rPr>
      <w:rFonts w:ascii="宋体" w:eastAsia="仿宋" w:hAnsi="Arial" w:cs="Times New Roman"/>
      <w:b/>
      <w:sz w:val="28"/>
      <w:szCs w:val="32"/>
    </w:rPr>
  </w:style>
  <w:style w:type="paragraph" w:customStyle="1" w:styleId="NewNewNewNewNew">
    <w:name w:val="正文 New New New New New"/>
    <w:qFormat/>
    <w:pPr>
      <w:widowControl w:val="0"/>
      <w:ind w:firstLine="560"/>
      <w:jc w:val="both"/>
    </w:pPr>
    <w:rPr>
      <w:rFonts w:ascii="仿宋" w:eastAsia="仿宋" w:hAnsi="Lucida Sans" w:cs="Times New Roman"/>
      <w:kern w:val="2"/>
      <w:sz w:val="21"/>
      <w:szCs w:val="28"/>
    </w:rPr>
  </w:style>
  <w:style w:type="paragraph" w:customStyle="1" w:styleId="1NewNewNew">
    <w:name w:val="标题 1 New New New"/>
    <w:basedOn w:val="a2"/>
    <w:next w:val="a2"/>
    <w:qFormat/>
    <w:pPr>
      <w:widowControl/>
      <w:tabs>
        <w:tab w:val="left" w:pos="-192"/>
      </w:tabs>
      <w:spacing w:line="240" w:lineRule="auto"/>
      <w:jc w:val="center"/>
      <w:outlineLvl w:val="0"/>
    </w:pPr>
    <w:rPr>
      <w:rFonts w:ascii="宋体" w:hAnsi="Arial" w:cs="Times New Roman"/>
      <w:b/>
      <w:kern w:val="44"/>
      <w:sz w:val="30"/>
      <w:szCs w:val="44"/>
    </w:rPr>
  </w:style>
  <w:style w:type="paragraph" w:customStyle="1" w:styleId="affffc">
    <w:name w:val="表格，图片居中"/>
    <w:basedOn w:val="a2"/>
    <w:next w:val="a2"/>
    <w:qFormat/>
    <w:pPr>
      <w:widowControl/>
      <w:spacing w:line="240" w:lineRule="auto"/>
      <w:ind w:left="50"/>
      <w:jc w:val="center"/>
    </w:pPr>
    <w:rPr>
      <w:rFonts w:ascii="Times New Roman" w:eastAsia="仿宋" w:hAnsi="Lucida Sans" w:cs="宋体"/>
      <w:kern w:val="0"/>
      <w:sz w:val="21"/>
      <w:szCs w:val="20"/>
    </w:rPr>
  </w:style>
  <w:style w:type="paragraph" w:customStyle="1" w:styleId="2NewNewNewNewNewNewNewNewNewNewNewNewNewNewNewNewNewNewNewNewNewNewNewNew">
    <w:name w:val="标题 2 New New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p0New">
    <w:name w:val="p0 New"/>
    <w:basedOn w:val="a2"/>
    <w:qFormat/>
    <w:pPr>
      <w:widowControl/>
      <w:spacing w:line="240" w:lineRule="auto"/>
    </w:pPr>
    <w:rPr>
      <w:rFonts w:ascii="Times New Roman" w:eastAsia="仿宋" w:hAnsi="Times New Roman" w:cs="Times New Roman"/>
      <w:bCs/>
      <w:kern w:val="0"/>
      <w:sz w:val="21"/>
      <w:szCs w:val="21"/>
    </w:rPr>
  </w:style>
  <w:style w:type="paragraph" w:customStyle="1" w:styleId="NewNewNew0">
    <w:name w:val="页眉 New New New"/>
    <w:basedOn w:val="a2"/>
    <w:qFormat/>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
    <w:name w:val="标题 2 New New New New New New New"/>
    <w:qFormat/>
    <w:pPr>
      <w:tabs>
        <w:tab w:val="left" w:pos="288"/>
      </w:tabs>
      <w:ind w:firstLine="560"/>
      <w:outlineLvl w:val="1"/>
    </w:pPr>
    <w:rPr>
      <w:rFonts w:ascii="宋体" w:eastAsia="仿宋" w:hAnsi="Arial" w:cs="Times New Roman"/>
      <w:b/>
      <w:sz w:val="28"/>
      <w:szCs w:val="32"/>
    </w:rPr>
  </w:style>
  <w:style w:type="paragraph" w:customStyle="1" w:styleId="1NewNewNewNewNewNewNew">
    <w:name w:val="标题 1 New New New New New New New"/>
    <w:basedOn w:val="a2"/>
    <w:next w:val="a2"/>
    <w:qFormat/>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NewNewNewNew">
    <w:name w:val="正文 New New New New New New New"/>
    <w:qFormat/>
    <w:pPr>
      <w:widowControl w:val="0"/>
      <w:ind w:firstLine="560"/>
      <w:jc w:val="both"/>
    </w:pPr>
    <w:rPr>
      <w:rFonts w:ascii="仿宋" w:eastAsia="仿宋" w:hAnsi="Lucida Sans" w:cs="Times New Roman"/>
      <w:kern w:val="2"/>
      <w:sz w:val="21"/>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qFormat/>
    <w:pPr>
      <w:widowControl/>
      <w:tabs>
        <w:tab w:val="left" w:pos="288"/>
      </w:tabs>
      <w:spacing w:line="240" w:lineRule="auto"/>
      <w:jc w:val="left"/>
      <w:outlineLvl w:val="1"/>
    </w:pPr>
    <w:rPr>
      <w:rFonts w:ascii="宋体" w:hAnsi="Arial" w:cs="Times New Roman"/>
      <w:b/>
      <w:kern w:val="0"/>
      <w:szCs w:val="32"/>
    </w:rPr>
  </w:style>
  <w:style w:type="paragraph" w:customStyle="1" w:styleId="2NewNewNew">
    <w:name w:val="标题 2 New New New"/>
    <w:qFormat/>
    <w:pPr>
      <w:tabs>
        <w:tab w:val="left" w:pos="288"/>
      </w:tabs>
      <w:ind w:firstLine="560"/>
      <w:outlineLvl w:val="1"/>
    </w:pPr>
    <w:rPr>
      <w:rFonts w:ascii="宋体" w:eastAsia="仿宋" w:hAnsi="Arial" w:cs="Times New Roman"/>
      <w:b/>
      <w:sz w:val="28"/>
      <w:szCs w:val="32"/>
    </w:rPr>
  </w:style>
  <w:style w:type="paragraph" w:customStyle="1" w:styleId="2New">
    <w:name w:val="标题 2 New"/>
    <w:basedOn w:val="New"/>
    <w:next w:val="New"/>
    <w:qFormat/>
    <w:pPr>
      <w:keepNext/>
      <w:keepLines/>
      <w:spacing w:before="260" w:after="260" w:line="413" w:lineRule="auto"/>
      <w:outlineLvl w:val="1"/>
    </w:pPr>
    <w:rPr>
      <w:rFonts w:ascii="Arial" w:eastAsia="黑体" w:hAnsi="Arial"/>
      <w:b/>
      <w:sz w:val="32"/>
    </w:rPr>
  </w:style>
  <w:style w:type="paragraph" w:customStyle="1" w:styleId="New">
    <w:name w:val="正文 New"/>
    <w:qFormat/>
    <w:pPr>
      <w:widowControl w:val="0"/>
      <w:ind w:firstLine="560"/>
      <w:jc w:val="both"/>
    </w:pPr>
    <w:rPr>
      <w:rFonts w:ascii="仿宋" w:eastAsia="仿宋" w:hAnsi="Lucida Sans" w:cs="Times New Roman"/>
      <w:kern w:val="2"/>
      <w:sz w:val="21"/>
      <w:szCs w:val="28"/>
    </w:rPr>
  </w:style>
  <w:style w:type="paragraph" w:customStyle="1" w:styleId="CharCharCharCharCharCharChar">
    <w:name w:val="Char Char Char Char Char Char Char"/>
    <w:basedOn w:val="a2"/>
    <w:qFormat/>
    <w:pPr>
      <w:widowControl/>
      <w:spacing w:line="240" w:lineRule="auto"/>
      <w:ind w:firstLineChars="200" w:firstLine="200"/>
    </w:pPr>
    <w:rPr>
      <w:rFonts w:ascii="仿宋" w:eastAsia="仿宋" w:hAnsi="Lucida Sans" w:cs="Times New Roman"/>
      <w:kern w:val="0"/>
      <w:szCs w:val="28"/>
    </w:rPr>
  </w:style>
  <w:style w:type="paragraph" w:customStyle="1" w:styleId="NewNewNew1">
    <w:name w:val="正文 New New New"/>
    <w:qFormat/>
    <w:pPr>
      <w:widowControl w:val="0"/>
      <w:ind w:firstLine="560"/>
      <w:jc w:val="both"/>
    </w:pPr>
    <w:rPr>
      <w:rFonts w:ascii="仿宋" w:eastAsia="仿宋" w:hAnsi="Lucida Sans" w:cs="Times New Roman"/>
      <w:kern w:val="2"/>
      <w:sz w:val="21"/>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qFormat/>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
    <w:name w:val="标题 2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
    <w:name w:val="标题 2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1f0">
    <w:name w:val="表1"/>
    <w:basedOn w:val="a2"/>
    <w:qFormat/>
    <w:pPr>
      <w:widowControl/>
      <w:autoSpaceDE w:val="0"/>
      <w:autoSpaceDN w:val="0"/>
      <w:adjustRightInd w:val="0"/>
      <w:spacing w:line="240" w:lineRule="auto"/>
      <w:jc w:val="center"/>
    </w:pPr>
    <w:rPr>
      <w:rFonts w:ascii="Arial" w:eastAsia="仿宋_GB2312" w:hAnsi="Arial" w:cs="Times New Roman"/>
      <w:kern w:val="0"/>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affffd">
    <w:name w:val="表格首行缩进"/>
    <w:basedOn w:val="a2"/>
    <w:qFormat/>
    <w:pPr>
      <w:widowControl/>
      <w:spacing w:line="240" w:lineRule="auto"/>
      <w:ind w:firstLineChars="200" w:firstLine="420"/>
    </w:pPr>
    <w:rPr>
      <w:rFonts w:ascii="仿宋" w:eastAsia="仿宋" w:hAnsi="Lucida Sans" w:cs="宋体"/>
      <w:kern w:val="0"/>
      <w:sz w:val="21"/>
      <w:szCs w:val="20"/>
    </w:rPr>
  </w:style>
  <w:style w:type="paragraph" w:customStyle="1" w:styleId="NewNewNewNew">
    <w:name w:val="正文 New New New New"/>
    <w:qFormat/>
    <w:pPr>
      <w:widowControl w:val="0"/>
      <w:ind w:firstLine="560"/>
      <w:jc w:val="both"/>
    </w:pPr>
    <w:rPr>
      <w:rFonts w:ascii="仿宋" w:eastAsia="仿宋" w:hAnsi="Lucida Sans" w:cs="Times New Roman"/>
      <w:kern w:val="2"/>
      <w:sz w:val="21"/>
      <w:szCs w:val="28"/>
    </w:rPr>
  </w:style>
  <w:style w:type="paragraph" w:customStyle="1" w:styleId="2NewNewNewNewNewNewNewNewNewNewNewNewNewNewNewNew">
    <w:name w:val="标题 2 New New New New New New New New New New New New New New New New"/>
    <w:basedOn w:val="a2"/>
    <w:next w:val="a2"/>
    <w:qFormat/>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New">
    <w:name w:val="标题 2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c">
    <w:name w:val="目录2"/>
    <w:basedOn w:val="a2"/>
    <w:next w:val="a2"/>
    <w:qFormat/>
    <w:pPr>
      <w:widowControl/>
      <w:tabs>
        <w:tab w:val="left" w:leader="dot" w:pos="8503"/>
      </w:tabs>
      <w:spacing w:line="317" w:lineRule="atLeast"/>
      <w:ind w:left="419" w:firstLine="419"/>
      <w:textAlignment w:val="baseline"/>
    </w:pPr>
    <w:rPr>
      <w:rFonts w:ascii="Times New Roman" w:eastAsia="仿宋" w:hAnsi="Times New Roman" w:cs="Times New Roman"/>
      <w:bCs/>
      <w:color w:val="000000"/>
      <w:kern w:val="0"/>
      <w:sz w:val="21"/>
      <w:szCs w:val="20"/>
      <w:u w:color="000000"/>
    </w:rPr>
  </w:style>
  <w:style w:type="paragraph" w:customStyle="1" w:styleId="NewNew">
    <w:name w:val="页眉 New New"/>
    <w:basedOn w:val="a2"/>
    <w:qFormat/>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qFormat/>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
    <w:name w:val="标题 2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
    <w:name w:val="标题 2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NewNewNew">
    <w:name w:val="标题 2 New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
    <w:name w:val="标题 2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
    <w:name w:val="标题 2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NewNew0">
    <w:name w:val="正文 New New"/>
    <w:qFormat/>
    <w:pPr>
      <w:widowControl w:val="0"/>
      <w:ind w:firstLine="560"/>
      <w:jc w:val="both"/>
    </w:pPr>
    <w:rPr>
      <w:rFonts w:ascii="仿宋" w:eastAsia="仿宋" w:hAnsi="Lucida Sans" w:cs="Times New Roman"/>
      <w:kern w:val="2"/>
      <w:sz w:val="21"/>
      <w:szCs w:val="28"/>
    </w:rPr>
  </w:style>
  <w:style w:type="paragraph" w:customStyle="1" w:styleId="1NewNewNewNewNewNew">
    <w:name w:val="标题 1 New New New New New New"/>
    <w:qFormat/>
    <w:pPr>
      <w:tabs>
        <w:tab w:val="left" w:pos="-192"/>
      </w:tabs>
      <w:ind w:firstLine="560"/>
      <w:jc w:val="center"/>
      <w:outlineLvl w:val="0"/>
    </w:pPr>
    <w:rPr>
      <w:rFonts w:ascii="宋体" w:eastAsia="仿宋" w:hAnsi="Arial" w:cs="Times New Roman"/>
      <w:b/>
      <w:kern w:val="44"/>
      <w:sz w:val="30"/>
      <w:szCs w:val="44"/>
    </w:rPr>
  </w:style>
  <w:style w:type="paragraph" w:customStyle="1" w:styleId="2New0">
    <w:name w:val="正文文本缩进 2 New"/>
    <w:basedOn w:val="NewNewNewNewNewNewNew"/>
    <w:qFormat/>
    <w:pPr>
      <w:ind w:left="360"/>
    </w:pPr>
    <w:rPr>
      <w:rFonts w:ascii="宋体"/>
      <w:sz w:val="32"/>
    </w:rPr>
  </w:style>
  <w:style w:type="paragraph" w:customStyle="1" w:styleId="3New">
    <w:name w:val="标题 3 New"/>
    <w:basedOn w:val="a2"/>
    <w:next w:val="a2"/>
    <w:qFormat/>
    <w:pPr>
      <w:keepLines/>
      <w:widowControl/>
      <w:tabs>
        <w:tab w:val="left" w:pos="0"/>
      </w:tabs>
      <w:spacing w:line="240" w:lineRule="auto"/>
      <w:jc w:val="left"/>
      <w:outlineLvl w:val="2"/>
    </w:pPr>
    <w:rPr>
      <w:rFonts w:ascii="宋体" w:hAnsi="Arial" w:cs="Times New Roman"/>
      <w:bCs/>
      <w:kern w:val="0"/>
      <w:sz w:val="24"/>
      <w:szCs w:val="32"/>
      <w:lang w:val="zh-CN"/>
    </w:rPr>
  </w:style>
  <w:style w:type="paragraph" w:customStyle="1" w:styleId="2NewNew">
    <w:name w:val="标题 2 New New"/>
    <w:basedOn w:val="NewNewNewNew"/>
    <w:next w:val="NewNewNewNew"/>
    <w:qFormat/>
    <w:pPr>
      <w:keepNext/>
      <w:keepLines/>
      <w:spacing w:before="260" w:after="260" w:line="413" w:lineRule="auto"/>
      <w:outlineLvl w:val="1"/>
    </w:pPr>
    <w:rPr>
      <w:b/>
      <w:bCs/>
      <w:sz w:val="30"/>
      <w:szCs w:val="32"/>
    </w:rPr>
  </w:style>
  <w:style w:type="paragraph" w:customStyle="1" w:styleId="New0">
    <w:name w:val="页脚 New"/>
    <w:basedOn w:val="a2"/>
    <w:qFormat/>
    <w:pPr>
      <w:widowControl/>
      <w:tabs>
        <w:tab w:val="center" w:pos="4153"/>
        <w:tab w:val="right" w:pos="8306"/>
      </w:tabs>
      <w:snapToGrid w:val="0"/>
      <w:spacing w:line="240" w:lineRule="auto"/>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pPr>
      <w:tabs>
        <w:tab w:val="left" w:pos="288"/>
      </w:tabs>
      <w:ind w:firstLine="560"/>
      <w:outlineLvl w:val="1"/>
    </w:pPr>
    <w:rPr>
      <w:rFonts w:ascii="宋体" w:eastAsia="仿宋" w:hAnsi="Arial" w:cs="Times New Roman"/>
      <w:b/>
      <w:sz w:val="28"/>
      <w:szCs w:val="32"/>
    </w:rPr>
  </w:style>
  <w:style w:type="paragraph" w:customStyle="1" w:styleId="1NewNewNewNewNewNewNewNewNewNewNew">
    <w:name w:val="标题 1 New New New New New New New New New New New"/>
    <w:qFormat/>
    <w:pPr>
      <w:tabs>
        <w:tab w:val="left" w:pos="-192"/>
      </w:tabs>
      <w:ind w:firstLine="560"/>
      <w:jc w:val="center"/>
      <w:outlineLvl w:val="0"/>
    </w:pPr>
    <w:rPr>
      <w:rFonts w:ascii="宋体" w:eastAsia="仿宋" w:hAnsi="Arial" w:cs="Times New Roman"/>
      <w:b/>
      <w:kern w:val="44"/>
      <w:sz w:val="30"/>
      <w:szCs w:val="44"/>
    </w:rPr>
  </w:style>
  <w:style w:type="paragraph" w:customStyle="1" w:styleId="2d">
    <w:name w:val="正文（缩进2字符）"/>
    <w:basedOn w:val="a2"/>
    <w:qFormat/>
    <w:pPr>
      <w:widowControl/>
      <w:spacing w:line="240" w:lineRule="auto"/>
      <w:ind w:firstLineChars="200" w:firstLine="480"/>
    </w:pPr>
    <w:rPr>
      <w:rFonts w:ascii="仿宋" w:eastAsia="仿宋" w:hAnsi="仿宋" w:cs="Times New Roman"/>
      <w:kern w:val="0"/>
      <w:szCs w:val="28"/>
    </w:rPr>
  </w:style>
  <w:style w:type="paragraph" w:customStyle="1" w:styleId="2NewNewNewNewNewNewNewNew">
    <w:name w:val="标题 2 New New New New New New New New"/>
    <w:qFormat/>
    <w:pPr>
      <w:tabs>
        <w:tab w:val="left" w:pos="288"/>
      </w:tabs>
      <w:ind w:firstLine="560"/>
      <w:outlineLvl w:val="1"/>
    </w:pPr>
    <w:rPr>
      <w:rFonts w:ascii="宋体" w:eastAsia="仿宋" w:hAnsi="Arial" w:cs="Times New Roman"/>
      <w:b/>
      <w:sz w:val="28"/>
      <w:szCs w:val="32"/>
    </w:rPr>
  </w:style>
  <w:style w:type="paragraph" w:customStyle="1" w:styleId="1NewNewNewNewNewNewNewNewNewNewNewNewNew">
    <w:name w:val="标题 1 New New New New New New New New New New New New New"/>
    <w:basedOn w:val="a2"/>
    <w:next w:val="a2"/>
    <w:qFormat/>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NewNewNewNewNew">
    <w:name w:val="标题 2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1NewNewNewNewNewNewNewNew">
    <w:name w:val="标题 1 New New New New New New New New"/>
    <w:basedOn w:val="a2"/>
    <w:next w:val="a2"/>
    <w:qFormat/>
    <w:pPr>
      <w:widowControl/>
      <w:tabs>
        <w:tab w:val="left" w:pos="-192"/>
      </w:tabs>
      <w:spacing w:line="240" w:lineRule="auto"/>
      <w:jc w:val="center"/>
      <w:outlineLvl w:val="0"/>
    </w:pPr>
    <w:rPr>
      <w:rFonts w:ascii="宋体" w:hAnsi="Arial" w:cs="Times New Roman"/>
      <w:b/>
      <w:kern w:val="44"/>
      <w:sz w:val="30"/>
      <w:szCs w:val="44"/>
    </w:rPr>
  </w:style>
  <w:style w:type="paragraph" w:customStyle="1" w:styleId="2e">
    <w:name w:val="样式 表格居中 + 首行缩进:  2 字符"/>
    <w:basedOn w:val="affff9"/>
    <w:qFormat/>
  </w:style>
  <w:style w:type="paragraph" w:customStyle="1" w:styleId="New1">
    <w:name w:val="页眉 New"/>
    <w:basedOn w:val="a2"/>
    <w:qFormat/>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NewNewNewNewNewNewNewNew">
    <w:name w:val="正文 New New New New New New New New"/>
    <w:qFormat/>
    <w:pPr>
      <w:widowControl w:val="0"/>
      <w:ind w:firstLine="560"/>
      <w:jc w:val="both"/>
    </w:pPr>
    <w:rPr>
      <w:rFonts w:ascii="仿宋" w:eastAsia="仿宋" w:hAnsi="Lucida Sans" w:cs="Times New Roman"/>
      <w:kern w:val="2"/>
      <w:sz w:val="21"/>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qFormat/>
    <w:pPr>
      <w:widowControl/>
      <w:tabs>
        <w:tab w:val="left" w:pos="288"/>
      </w:tabs>
      <w:spacing w:line="240" w:lineRule="auto"/>
      <w:jc w:val="left"/>
      <w:outlineLvl w:val="1"/>
    </w:pPr>
    <w:rPr>
      <w:rFonts w:ascii="宋体" w:hAnsi="Arial" w:cs="Times New Roman"/>
      <w:b/>
      <w:kern w:val="0"/>
      <w:szCs w:val="32"/>
    </w:rPr>
  </w:style>
  <w:style w:type="paragraph" w:customStyle="1" w:styleId="NewNewNewNewNew0">
    <w:name w:val="页眉 New New New New New"/>
    <w:basedOn w:val="NewNewNewNewNewNewNew"/>
    <w:qFormat/>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qFormat/>
    <w:pPr>
      <w:keepNext/>
      <w:keepLines/>
      <w:spacing w:before="260" w:after="260" w:line="413"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1NewNewNewNew">
    <w:name w:val="标题 1 New New New New"/>
    <w:qFormat/>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NewNewNewNewNewNewNewNewNewNewNewNew">
    <w:name w:val="标题 2 New New New New New New New New New New New New New New New New New"/>
    <w:basedOn w:val="a2"/>
    <w:next w:val="a2"/>
    <w:qFormat/>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NewNewNewNewNewNewNewNewNewNewNewNewNew">
    <w:name w:val="标题 2 New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
    <w:name w:val="标题 2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qFormat/>
    <w:pPr>
      <w:keepNext/>
      <w:keepLines/>
      <w:spacing w:before="260" w:after="260" w:line="413" w:lineRule="auto"/>
      <w:outlineLvl w:val="1"/>
    </w:pPr>
    <w:rPr>
      <w:rFonts w:ascii="Arial" w:eastAsia="黑体" w:hAnsi="Arial"/>
      <w:b/>
      <w:sz w:val="32"/>
    </w:rPr>
  </w:style>
  <w:style w:type="paragraph" w:customStyle="1" w:styleId="1New">
    <w:name w:val="标题 1 New"/>
    <w:basedOn w:val="New"/>
    <w:next w:val="New"/>
    <w:qFormat/>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qFormat/>
    <w:pPr>
      <w:tabs>
        <w:tab w:val="left" w:pos="288"/>
      </w:tabs>
      <w:ind w:firstLine="560"/>
      <w:outlineLvl w:val="1"/>
    </w:pPr>
    <w:rPr>
      <w:rFonts w:ascii="宋体" w:eastAsia="仿宋" w:hAnsi="Arial" w:cs="Times New Roman"/>
      <w:b/>
      <w:sz w:val="28"/>
      <w:szCs w:val="32"/>
    </w:rPr>
  </w:style>
  <w:style w:type="paragraph" w:customStyle="1" w:styleId="1NewNewNewNewNew">
    <w:name w:val="标题 1 New New New New New"/>
    <w:qFormat/>
    <w:pPr>
      <w:tabs>
        <w:tab w:val="left" w:pos="-192"/>
      </w:tabs>
      <w:ind w:firstLine="560"/>
      <w:jc w:val="center"/>
      <w:outlineLvl w:val="0"/>
    </w:pPr>
    <w:rPr>
      <w:rFonts w:ascii="宋体" w:eastAsia="仿宋" w:hAnsi="Arial" w:cs="Times New Roman"/>
      <w:b/>
      <w:kern w:val="44"/>
      <w:sz w:val="30"/>
      <w:szCs w:val="44"/>
    </w:rPr>
  </w:style>
  <w:style w:type="paragraph" w:customStyle="1" w:styleId="1NewNew">
    <w:name w:val="标题 1 New New"/>
    <w:basedOn w:val="a2"/>
    <w:next w:val="a2"/>
    <w:qFormat/>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2">
    <w:name w:val="页脚 New New New"/>
    <w:basedOn w:val="NewNewNewNewNewNewNew"/>
    <w:qFormat/>
    <w:pPr>
      <w:tabs>
        <w:tab w:val="center" w:pos="4153"/>
        <w:tab w:val="right" w:pos="8306"/>
      </w:tabs>
      <w:snapToGrid w:val="0"/>
      <w:jc w:val="left"/>
    </w:pPr>
    <w:rPr>
      <w:sz w:val="18"/>
    </w:rPr>
  </w:style>
  <w:style w:type="paragraph" w:customStyle="1" w:styleId="2NewNewNewNew">
    <w:name w:val="标题 2 New New New New"/>
    <w:qFormat/>
    <w:pPr>
      <w:tabs>
        <w:tab w:val="left" w:pos="288"/>
      </w:tabs>
      <w:ind w:firstLine="560"/>
      <w:outlineLvl w:val="1"/>
    </w:pPr>
    <w:rPr>
      <w:rFonts w:ascii="宋体" w:eastAsia="仿宋" w:hAnsi="Arial" w:cs="Times New Roman"/>
      <w:b/>
      <w:sz w:val="28"/>
      <w:szCs w:val="32"/>
    </w:rPr>
  </w:style>
  <w:style w:type="paragraph" w:customStyle="1" w:styleId="36">
    <w:name w:val="列出段落3"/>
    <w:basedOn w:val="a2"/>
    <w:uiPriority w:val="99"/>
    <w:qFormat/>
    <w:pPr>
      <w:spacing w:line="240" w:lineRule="auto"/>
      <w:ind w:firstLineChars="200" w:firstLine="420"/>
    </w:pPr>
    <w:rPr>
      <w:rFonts w:eastAsiaTheme="minorEastAsia"/>
      <w:sz w:val="21"/>
    </w:rPr>
  </w:style>
  <w:style w:type="character" w:customStyle="1" w:styleId="affffe">
    <w:name w:val="图 字符"/>
    <w:basedOn w:val="a5"/>
    <w:link w:val="afffff"/>
    <w:qFormat/>
    <w:rPr>
      <w:rFonts w:ascii="宋体" w:eastAsia="仿宋" w:hAnsi="Calibri" w:cs="Times New Roman"/>
    </w:rPr>
  </w:style>
  <w:style w:type="paragraph" w:customStyle="1" w:styleId="afffff">
    <w:name w:val="图"/>
    <w:basedOn w:val="a2"/>
    <w:next w:val="a2"/>
    <w:link w:val="affffe"/>
    <w:qFormat/>
    <w:pPr>
      <w:spacing w:line="240" w:lineRule="auto"/>
    </w:pPr>
    <w:rPr>
      <w:rFonts w:ascii="宋体" w:eastAsia="仿宋" w:hAnsi="Calibri" w:cs="Times New Roman"/>
      <w:sz w:val="21"/>
    </w:rPr>
  </w:style>
  <w:style w:type="character" w:customStyle="1" w:styleId="Char6">
    <w:name w:val="模板 正文 Char"/>
    <w:link w:val="afffff0"/>
    <w:unhideWhenUsed/>
    <w:qFormat/>
    <w:rPr>
      <w:rFonts w:ascii="宋体"/>
      <w:sz w:val="24"/>
    </w:rPr>
  </w:style>
  <w:style w:type="paragraph" w:customStyle="1" w:styleId="afffff0">
    <w:name w:val="模板 正文"/>
    <w:basedOn w:val="a2"/>
    <w:link w:val="Char6"/>
    <w:unhideWhenUsed/>
    <w:qFormat/>
    <w:pPr>
      <w:spacing w:line="440" w:lineRule="exact"/>
      <w:ind w:firstLine="480"/>
      <w:jc w:val="left"/>
    </w:pPr>
    <w:rPr>
      <w:rFonts w:ascii="宋体" w:eastAsiaTheme="minorEastAsia"/>
      <w:sz w:val="24"/>
    </w:rPr>
  </w:style>
  <w:style w:type="character" w:customStyle="1" w:styleId="Char7">
    <w:name w:val="孔雀城英国宫方案 正文 Char"/>
    <w:link w:val="afffff1"/>
    <w:qFormat/>
    <w:rPr>
      <w:rFonts w:ascii="宋体" w:hAnsi="宋体"/>
      <w:sz w:val="24"/>
      <w:szCs w:val="21"/>
    </w:rPr>
  </w:style>
  <w:style w:type="paragraph" w:customStyle="1" w:styleId="afffff1">
    <w:name w:val="孔雀城英国宫方案 正文"/>
    <w:basedOn w:val="a2"/>
    <w:link w:val="Char7"/>
    <w:qFormat/>
    <w:pPr>
      <w:spacing w:line="440" w:lineRule="exact"/>
      <w:ind w:firstLineChars="200" w:firstLine="480"/>
    </w:pPr>
    <w:rPr>
      <w:rFonts w:ascii="宋体" w:eastAsiaTheme="minorEastAsia" w:hAnsi="宋体"/>
      <w:sz w:val="24"/>
      <w:szCs w:val="21"/>
    </w:rPr>
  </w:style>
  <w:style w:type="table" w:customStyle="1" w:styleId="2f">
    <w:name w:val="网格型2"/>
    <w:basedOn w:val="a6"/>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归档编号"/>
    <w:basedOn w:val="a2"/>
    <w:qFormat/>
    <w:pPr>
      <w:spacing w:line="400" w:lineRule="exact"/>
    </w:pPr>
    <w:rPr>
      <w:rFonts w:ascii="Times New Roman" w:eastAsia="黑体" w:hAnsi="Times New Roman" w:cs="Times New Roman"/>
      <w:sz w:val="21"/>
      <w:szCs w:val="21"/>
    </w:rPr>
  </w:style>
  <w:style w:type="paragraph" w:customStyle="1" w:styleId="afffff3">
    <w:name w:val="表框"/>
    <w:qFormat/>
    <w:pPr>
      <w:spacing w:line="400" w:lineRule="exact"/>
    </w:pPr>
    <w:rPr>
      <w:rFonts w:ascii="Times New Roman" w:eastAsia="宋体" w:hAnsi="Times New Roman" w:cs="Times New Roman"/>
      <w:kern w:val="2"/>
      <w:sz w:val="21"/>
      <w:szCs w:val="21"/>
    </w:rPr>
  </w:style>
  <w:style w:type="character" w:customStyle="1" w:styleId="CharChar1">
    <w:name w:val="表格 Char Char"/>
    <w:basedOn w:val="a5"/>
    <w:link w:val="afff3"/>
    <w:qFormat/>
    <w:locked/>
    <w:rPr>
      <w:rFonts w:ascii="Times New Roman" w:eastAsia="宋体" w:hAnsi="Times New Roman" w:cs="Times New Roman"/>
      <w:b/>
      <w:kern w:val="15"/>
      <w:sz w:val="28"/>
      <w:szCs w:val="20"/>
    </w:rPr>
  </w:style>
  <w:style w:type="table" w:customStyle="1" w:styleId="37">
    <w:name w:val="网格型3"/>
    <w:basedOn w:val="a6"/>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6"/>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网格型5"/>
    <w:basedOn w:val="a6"/>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6"/>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0">
    <w:name w:val="TOC 标题2"/>
    <w:basedOn w:val="1"/>
    <w:next w:val="a2"/>
    <w:uiPriority w:val="39"/>
    <w:unhideWhenUsed/>
    <w:qFormat/>
    <w:pPr>
      <w:widowControl/>
      <w:spacing w:beforeLines="0" w:before="480" w:afterLines="0" w:after="0" w:line="276" w:lineRule="auto"/>
      <w:jc w:val="left"/>
      <w:outlineLvl w:val="9"/>
    </w:pPr>
    <w:rPr>
      <w:rFonts w:asciiTheme="majorHAnsi" w:eastAsiaTheme="majorEastAsia" w:hAnsiTheme="majorHAnsi" w:cstheme="majorBidi"/>
      <w:bCs/>
      <w:color w:val="2F5496" w:themeColor="accent1" w:themeShade="BF"/>
      <w:kern w:val="0"/>
      <w:sz w:val="28"/>
      <w:szCs w:val="28"/>
    </w:rPr>
  </w:style>
  <w:style w:type="paragraph" w:customStyle="1" w:styleId="afffff4">
    <w:name w:val="插表"/>
    <w:basedOn w:val="a2"/>
    <w:qFormat/>
    <w:pPr>
      <w:spacing w:line="240" w:lineRule="auto"/>
      <w:jc w:val="center"/>
    </w:pPr>
    <w:rPr>
      <w:rFonts w:ascii="宋体" w:hAnsi="宋体" w:cs="Times New Roman"/>
      <w:sz w:val="21"/>
      <w:szCs w:val="20"/>
    </w:rPr>
  </w:style>
  <w:style w:type="character" w:customStyle="1" w:styleId="Char8">
    <w:name w:val="二级标题 Char"/>
    <w:link w:val="afffff5"/>
    <w:qFormat/>
    <w:rPr>
      <w:rFonts w:ascii="宋体" w:eastAsia="宋体" w:hAnsi="宋体"/>
      <w:b/>
      <w:sz w:val="24"/>
      <w:szCs w:val="24"/>
    </w:rPr>
  </w:style>
  <w:style w:type="paragraph" w:customStyle="1" w:styleId="afffff5">
    <w:name w:val="二级标题"/>
    <w:basedOn w:val="a2"/>
    <w:link w:val="Char8"/>
    <w:qFormat/>
    <w:pPr>
      <w:snapToGrid w:val="0"/>
      <w:spacing w:beforeLines="50" w:before="156" w:line="240" w:lineRule="auto"/>
      <w:jc w:val="left"/>
      <w:outlineLvl w:val="1"/>
    </w:pPr>
    <w:rPr>
      <w:rFonts w:ascii="宋体" w:hAnsi="宋体"/>
      <w:b/>
      <w:sz w:val="24"/>
      <w:szCs w:val="24"/>
    </w:rPr>
  </w:style>
  <w:style w:type="character" w:customStyle="1" w:styleId="Char0">
    <w:name w:val="正文样式 Char"/>
    <w:link w:val="afff7"/>
    <w:qFormat/>
    <w:rPr>
      <w:rFonts w:ascii="Times New Roman" w:eastAsia="仿宋_GB2312" w:hAnsi="Times New Roman" w:cs="Times New Roman"/>
      <w:sz w:val="28"/>
      <w:szCs w:val="20"/>
    </w:rPr>
  </w:style>
  <w:style w:type="paragraph" w:customStyle="1" w:styleId="a">
    <w:name w:val="三级标题"/>
    <w:basedOn w:val="a2"/>
    <w:qFormat/>
    <w:pPr>
      <w:numPr>
        <w:ilvl w:val="2"/>
        <w:numId w:val="3"/>
      </w:numPr>
      <w:snapToGrid w:val="0"/>
      <w:spacing w:line="360" w:lineRule="auto"/>
      <w:jc w:val="left"/>
      <w:outlineLvl w:val="2"/>
    </w:pPr>
    <w:rPr>
      <w:rFonts w:ascii="宋体" w:hAnsi="宋体" w:cs="Times New Roman"/>
      <w:kern w:val="0"/>
      <w:sz w:val="24"/>
      <w:szCs w:val="24"/>
    </w:rPr>
  </w:style>
  <w:style w:type="paragraph" w:customStyle="1" w:styleId="xl22">
    <w:name w:val="xl22"/>
    <w:basedOn w:val="a2"/>
    <w:qFormat/>
    <w:pPr>
      <w:widowControl/>
      <w:pBdr>
        <w:right w:val="single" w:sz="8" w:space="0" w:color="auto"/>
      </w:pBdr>
      <w:spacing w:before="100" w:beforeAutospacing="1" w:after="100" w:afterAutospacing="1" w:line="240" w:lineRule="auto"/>
      <w:jc w:val="left"/>
    </w:pPr>
    <w:rPr>
      <w:rFonts w:ascii="宋体" w:hAnsi="宋体" w:cs="宋体"/>
      <w:kern w:val="0"/>
      <w:sz w:val="24"/>
      <w:szCs w:val="24"/>
    </w:rPr>
  </w:style>
  <w:style w:type="paragraph" w:customStyle="1" w:styleId="0">
    <w:name w:val="样式 首行缩进:  0 字符"/>
    <w:basedOn w:val="a2"/>
    <w:qFormat/>
    <w:pPr>
      <w:tabs>
        <w:tab w:val="left" w:pos="3360"/>
      </w:tabs>
      <w:snapToGrid w:val="0"/>
      <w:spacing w:line="360" w:lineRule="auto"/>
    </w:pPr>
    <w:rPr>
      <w:rFonts w:ascii="宋体" w:hAnsi="宋体" w:cs="宋体"/>
      <w:sz w:val="24"/>
      <w:szCs w:val="24"/>
    </w:rPr>
  </w:style>
  <w:style w:type="paragraph" w:customStyle="1" w:styleId="font5">
    <w:name w:val="font5"/>
    <w:basedOn w:val="a2"/>
    <w:qFormat/>
    <w:pPr>
      <w:widowControl/>
      <w:spacing w:before="100" w:beforeAutospacing="1" w:after="100" w:afterAutospacing="1" w:line="240" w:lineRule="auto"/>
      <w:jc w:val="left"/>
    </w:pPr>
    <w:rPr>
      <w:rFonts w:ascii="宋体" w:hAnsi="宋体" w:cs="宋体"/>
      <w:kern w:val="0"/>
      <w:sz w:val="18"/>
      <w:szCs w:val="18"/>
    </w:rPr>
  </w:style>
  <w:style w:type="paragraph" w:customStyle="1" w:styleId="00">
    <w:name w:val="样式 正文文本 + 宋体 段后: 0 磅"/>
    <w:basedOn w:val="a3"/>
    <w:qFormat/>
    <w:pPr>
      <w:spacing w:after="0" w:line="360" w:lineRule="auto"/>
      <w:jc w:val="left"/>
    </w:pPr>
    <w:rPr>
      <w:rFonts w:ascii="宋体" w:hAnsi="宋体" w:cs="Times New Roman"/>
      <w:sz w:val="24"/>
      <w:szCs w:val="18"/>
    </w:rPr>
  </w:style>
  <w:style w:type="paragraph" w:customStyle="1" w:styleId="afffff6">
    <w:name w:val="第四级"/>
    <w:basedOn w:val="a2"/>
    <w:qFormat/>
    <w:pPr>
      <w:adjustRightInd w:val="0"/>
      <w:snapToGrid w:val="0"/>
      <w:spacing w:line="440" w:lineRule="exact"/>
      <w:ind w:left="140"/>
      <w:outlineLvl w:val="3"/>
    </w:pPr>
    <w:rPr>
      <w:rFonts w:ascii="宋体" w:hAnsi="宋体" w:cs="Times New Roman"/>
      <w:szCs w:val="20"/>
    </w:rPr>
  </w:style>
  <w:style w:type="paragraph" w:customStyle="1" w:styleId="78">
    <w:name w:val="样式 宋体 小四 段后: 7.8 磅"/>
    <w:basedOn w:val="a2"/>
    <w:qFormat/>
    <w:pPr>
      <w:spacing w:afterLines="50" w:after="156" w:line="240" w:lineRule="auto"/>
      <w:ind w:firstLineChars="200" w:firstLine="200"/>
    </w:pPr>
    <w:rPr>
      <w:rFonts w:ascii="宋体" w:hAnsi="宋体" w:cs="宋体"/>
      <w:sz w:val="24"/>
      <w:szCs w:val="20"/>
    </w:rPr>
  </w:style>
  <w:style w:type="paragraph" w:customStyle="1" w:styleId="a0">
    <w:name w:val="四级标题"/>
    <w:basedOn w:val="a"/>
    <w:qFormat/>
    <w:pPr>
      <w:numPr>
        <w:ilvl w:val="3"/>
      </w:numPr>
      <w:tabs>
        <w:tab w:val="clear" w:pos="709"/>
      </w:tabs>
    </w:pPr>
  </w:style>
  <w:style w:type="paragraph" w:customStyle="1" w:styleId="44">
    <w:name w:val="4级标题"/>
    <w:next w:val="a2"/>
    <w:qFormat/>
    <w:pPr>
      <w:spacing w:beforeLines="50" w:before="156" w:afterLines="50" w:after="156" w:line="400" w:lineRule="exact"/>
      <w:outlineLvl w:val="3"/>
    </w:pPr>
    <w:rPr>
      <w:rFonts w:ascii="宋体" w:eastAsia="宋体" w:hAnsi="Times New Roman" w:cs="Times New Roman"/>
      <w:bCs/>
      <w:kern w:val="2"/>
      <w:sz w:val="24"/>
      <w:szCs w:val="24"/>
    </w:rPr>
  </w:style>
  <w:style w:type="paragraph" w:customStyle="1" w:styleId="1f1">
    <w:name w:val="样式 标题 1 + 五号"/>
    <w:basedOn w:val="1"/>
    <w:qFormat/>
    <w:pPr>
      <w:spacing w:beforeLines="0" w:before="240" w:afterLines="0" w:after="240" w:line="300" w:lineRule="auto"/>
      <w:jc w:val="left"/>
    </w:pPr>
    <w:rPr>
      <w:rFonts w:ascii="黑体" w:eastAsia="黑体"/>
      <w:b w:val="0"/>
      <w:sz w:val="24"/>
    </w:rPr>
  </w:style>
  <w:style w:type="paragraph" w:customStyle="1" w:styleId="ParaCharCharCharCharCharCharChar">
    <w:name w:val="默认段落字体 Para Char Char Char Char Char Char Char"/>
    <w:basedOn w:val="af"/>
    <w:qFormat/>
    <w:pPr>
      <w:adjustRightInd w:val="0"/>
      <w:spacing w:line="436" w:lineRule="exact"/>
      <w:ind w:left="357"/>
      <w:jc w:val="left"/>
      <w:outlineLvl w:val="3"/>
    </w:pPr>
    <w:rPr>
      <w:rFonts w:ascii="Times New Roman" w:eastAsia="宋体" w:hAnsi="Times New Roman" w:cs="Times New Roman"/>
      <w:szCs w:val="20"/>
    </w:rPr>
  </w:style>
  <w:style w:type="paragraph" w:customStyle="1" w:styleId="1110">
    <w:name w:val="111"/>
    <w:qFormat/>
    <w:pPr>
      <w:adjustRightInd w:val="0"/>
      <w:snapToGrid w:val="0"/>
      <w:spacing w:afterLines="50" w:after="156" w:line="360" w:lineRule="exact"/>
      <w:ind w:firstLineChars="200" w:firstLine="200"/>
      <w:jc w:val="both"/>
    </w:pPr>
    <w:rPr>
      <w:rFonts w:ascii="宋体" w:eastAsia="宋体" w:hAnsi="宋体" w:cs="Times New Roman"/>
      <w:bCs/>
      <w:kern w:val="44"/>
      <w:sz w:val="24"/>
      <w:szCs w:val="28"/>
    </w:rPr>
  </w:style>
  <w:style w:type="paragraph" w:customStyle="1" w:styleId="afffff7">
    <w:name w:val="表格文字（小四）居左"/>
    <w:next w:val="a2"/>
    <w:qFormat/>
    <w:pPr>
      <w:adjustRightInd w:val="0"/>
      <w:snapToGrid w:val="0"/>
      <w:spacing w:line="440" w:lineRule="exact"/>
    </w:pPr>
    <w:rPr>
      <w:rFonts w:ascii="Times New Roman" w:eastAsia="宋体" w:hAnsi="Times New Roman" w:cs="Times New Roman"/>
      <w:kern w:val="2"/>
      <w:sz w:val="24"/>
      <w:szCs w:val="24"/>
    </w:rPr>
  </w:style>
  <w:style w:type="paragraph" w:customStyle="1" w:styleId="afffff8">
    <w:name w:val="图表内文字"/>
    <w:qFormat/>
    <w:pPr>
      <w:adjustRightInd w:val="0"/>
      <w:snapToGrid w:val="0"/>
      <w:ind w:leftChars="3" w:left="7"/>
      <w:jc w:val="center"/>
    </w:pPr>
    <w:rPr>
      <w:rFonts w:ascii="宋体" w:eastAsia="宋体" w:hAnsi="宋体" w:cs="Times New Roman"/>
      <w:kern w:val="2"/>
      <w:sz w:val="21"/>
      <w:szCs w:val="24"/>
    </w:rPr>
  </w:style>
  <w:style w:type="paragraph" w:customStyle="1" w:styleId="1f2">
    <w:name w:val="样式 样式1"/>
    <w:basedOn w:val="a2"/>
    <w:qFormat/>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9">
    <w:name w:val="表格及图片"/>
    <w:basedOn w:val="a2"/>
    <w:qFormat/>
    <w:pPr>
      <w:spacing w:line="360" w:lineRule="exact"/>
    </w:pPr>
    <w:rPr>
      <w:rFonts w:ascii="Times New Roman" w:hAnsi="Times New Roman" w:cs="Times New Roman"/>
      <w:sz w:val="21"/>
      <w:szCs w:val="21"/>
    </w:rPr>
  </w:style>
  <w:style w:type="paragraph" w:customStyle="1" w:styleId="2f0">
    <w:name w:val="正文2"/>
    <w:basedOn w:val="a2"/>
    <w:qFormat/>
    <w:pPr>
      <w:spacing w:line="240" w:lineRule="auto"/>
      <w:jc w:val="center"/>
    </w:pPr>
    <w:rPr>
      <w:rFonts w:ascii="Times New Roman" w:hAnsi="Times New Roman" w:cs="Times New Roman"/>
      <w:sz w:val="21"/>
      <w:szCs w:val="24"/>
    </w:rPr>
  </w:style>
  <w:style w:type="paragraph" w:customStyle="1" w:styleId="Style8">
    <w:name w:val="_Style 8"/>
    <w:basedOn w:val="a2"/>
    <w:qFormat/>
    <w:pPr>
      <w:spacing w:line="240" w:lineRule="auto"/>
      <w:ind w:firstLineChars="200" w:firstLine="420"/>
    </w:pPr>
    <w:rPr>
      <w:rFonts w:ascii="Times New Roman" w:hAnsi="Times New Roman" w:cs="Times New Roman"/>
      <w:sz w:val="21"/>
      <w:szCs w:val="24"/>
    </w:rPr>
  </w:style>
  <w:style w:type="paragraph" w:customStyle="1" w:styleId="afffffa">
    <w:name w:val="样式 图名"/>
    <w:basedOn w:val="a2"/>
    <w:next w:val="a2"/>
    <w:qFormat/>
    <w:pPr>
      <w:spacing w:afterLines="50" w:line="360" w:lineRule="exact"/>
      <w:jc w:val="center"/>
    </w:pPr>
    <w:rPr>
      <w:rFonts w:ascii="黑体" w:eastAsia="黑体" w:hAnsi="Times New Roman" w:cs="宋体"/>
      <w:sz w:val="21"/>
      <w:szCs w:val="21"/>
    </w:rPr>
  </w:style>
  <w:style w:type="paragraph" w:customStyle="1" w:styleId="afffffb">
    <w:name w:val="图博图名"/>
    <w:basedOn w:val="a2"/>
    <w:qFormat/>
    <w:pPr>
      <w:spacing w:afterLines="50" w:after="50" w:line="240" w:lineRule="auto"/>
      <w:jc w:val="center"/>
    </w:pPr>
    <w:rPr>
      <w:rFonts w:ascii="宋体" w:hAnsi="宋体" w:cs="宋体"/>
      <w:sz w:val="24"/>
      <w:szCs w:val="20"/>
    </w:rPr>
  </w:style>
  <w:style w:type="paragraph" w:customStyle="1" w:styleId="afffffc">
    <w:name w:val="表格式"/>
    <w:basedOn w:val="a2"/>
    <w:qFormat/>
    <w:pPr>
      <w:spacing w:line="440" w:lineRule="atLeast"/>
    </w:pPr>
    <w:rPr>
      <w:rFonts w:ascii="仿宋_GB2312" w:hAnsi="仿宋_GB2312"/>
    </w:rPr>
  </w:style>
  <w:style w:type="paragraph" w:customStyle="1" w:styleId="111111111111111">
    <w:name w:val="111111111111111"/>
    <w:basedOn w:val="a3"/>
    <w:qFormat/>
    <w:pPr>
      <w:spacing w:line="360" w:lineRule="auto"/>
      <w:jc w:val="center"/>
    </w:pPr>
  </w:style>
  <w:style w:type="paragraph" w:customStyle="1" w:styleId="afffffd">
    <w:name w:val="表格修改"/>
    <w:basedOn w:val="a2"/>
    <w:pPr>
      <w:spacing w:line="320" w:lineRule="exact"/>
      <w:jc w:val="center"/>
    </w:pPr>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4.jpe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theme" Target="theme/theme1.xml"/><Relationship Id="rId10" Type="http://schemas.openxmlformats.org/officeDocument/2006/relationships/image" Target="media/image2.gif"/><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238317-2DF5-41B8-9596-0B13FB723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Pages>
  <Words>2054</Words>
  <Characters>11713</Characters>
  <Application>Microsoft Office Word</Application>
  <DocSecurity>0</DocSecurity>
  <Lines>97</Lines>
  <Paragraphs>27</Paragraphs>
  <ScaleCrop>false</ScaleCrop>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zou zou</dc:creator>
  <cp:lastModifiedBy>zou zou</cp:lastModifiedBy>
  <cp:revision>107</cp:revision>
  <cp:lastPrinted>2018-02-05T09:10:00Z</cp:lastPrinted>
  <dcterms:created xsi:type="dcterms:W3CDTF">2018-01-24T07:01:00Z</dcterms:created>
  <dcterms:modified xsi:type="dcterms:W3CDTF">2019-03-13T07:45:00Z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